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50:09:0000000:198978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Солнечногорск, поселок Майдарово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земельный участок установлены ограничения прав, предусмотренные статьей 56 Земельного кодекса Российской Федерации.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полностью расположен в границах третьего пояса зоны санитарной охраны источника питьевого и хозяйственно-бытового водоснабжения –касимовского водоносного горизонта, эксплуатируемого скважинами № 1 и № 2.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полностью расположен в приаэродромной территории аэродрома Москва (Шереметьево) - подзона 3, сектор 3.1;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седьмой подзоне приаэродромной территории аэродрома Москва (Шереметьево). 7.2 Зона ограничения строительства. В границах зоны 7.2 не допускается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</w:t>
      </w:r>
      <w:r w:rsidRPr="00594407">
        <w:lastRenderedPageBreak/>
        <w:t>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1 июля 2017 года № 135-ФЗ «О внесении изменений в отдельные законодательные акты Российской Федерации в части совершенствования порядка</w:t>
      </w:r>
      <w:r w:rsidRPr="00A31FA7">
        <w:rPr>
          <w:noProof/>
        </w:rPr>
        <w:br/>
        <w:t xml:space="preserve">установления и использования приаэродромной территории и санитарно-защитной зоны», приказа Росавиации от 17 апреля 2020 года № 395-П "Об установлении приаэродромной территории аэродрома Москва (Шереметьево)", решения Управления Федеральной службы по надзору в сфере защиты прав потребителей и благополучия человека по Московской области от 23 января 2025 года №2/ПАТ «Об установлении седьмой подзоны приаэродромной территории аэродрома Москва (Шереметьево)», Водного кодексом Российской Федерации,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10. 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 xml:space="preserve">п. 4.2.4. Договора </w:t>
      </w:r>
      <w:r w:rsidRPr="00A31FA7">
        <w:lastRenderedPageBreak/>
        <w:t>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86DB5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86DB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86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86DB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86DB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DB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Soln-kui@mosreg.ru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86DB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86D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86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86DB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4CD0" w14:textId="77777777" w:rsidR="00672828" w:rsidRDefault="00672828" w:rsidP="00195C19">
      <w:r>
        <w:separator/>
      </w:r>
    </w:p>
  </w:endnote>
  <w:endnote w:type="continuationSeparator" w:id="0">
    <w:p w14:paraId="1B50EBAC" w14:textId="77777777" w:rsidR="00672828" w:rsidRDefault="006728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1378" w14:textId="77777777" w:rsidR="00672828" w:rsidRDefault="00672828" w:rsidP="00195C19">
      <w:r>
        <w:separator/>
      </w:r>
    </w:p>
  </w:footnote>
  <w:footnote w:type="continuationSeparator" w:id="0">
    <w:p w14:paraId="7A3BB7A9" w14:textId="77777777" w:rsidR="00672828" w:rsidRDefault="006728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2828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6DB5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3529</Words>
  <Characters>20119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3</cp:revision>
  <cp:lastPrinted>2022-02-16T11:57:00Z</cp:lastPrinted>
  <dcterms:created xsi:type="dcterms:W3CDTF">2026-06-15T13:43:00Z</dcterms:created>
  <dcterms:modified xsi:type="dcterms:W3CDTF">2026-07-22T09:25:00Z</dcterms:modified>
</cp:coreProperties>
</file>