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525A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5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8280F1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525AC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525A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525AC">
        <w:rPr>
          <w:sz w:val="24"/>
          <w:szCs w:val="24"/>
        </w:rPr>
        <w:t xml:space="preserve">1400 </w:t>
      </w:r>
      <w:r w:rsidR="00614292" w:rsidRPr="00406E0F">
        <w:rPr>
          <w:sz w:val="24"/>
          <w:szCs w:val="24"/>
        </w:rPr>
        <w:t>кв</w:t>
      </w:r>
      <w:r w:rsidR="00614292" w:rsidRPr="00A525A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525A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525AC">
        <w:rPr>
          <w:sz w:val="24"/>
          <w:szCs w:val="24"/>
        </w:rPr>
        <w:t xml:space="preserve"> 50:19:0010203:1575, </w:t>
      </w:r>
      <w:r w:rsidR="00614292" w:rsidRPr="00406E0F">
        <w:rPr>
          <w:sz w:val="24"/>
          <w:szCs w:val="24"/>
        </w:rPr>
        <w:t>категория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525A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525AC">
        <w:rPr>
          <w:sz w:val="24"/>
          <w:szCs w:val="24"/>
        </w:rPr>
        <w:t xml:space="preserve"> – «Для строительства кафе», </w:t>
      </w:r>
      <w:r w:rsidR="00614292" w:rsidRPr="00406E0F">
        <w:rPr>
          <w:sz w:val="24"/>
          <w:szCs w:val="24"/>
        </w:rPr>
        <w:t>расположенный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525A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525AC">
        <w:rPr>
          <w:sz w:val="24"/>
          <w:szCs w:val="24"/>
        </w:rPr>
        <w:t>: Московская область, Рузский муниципальный район, г/п Руза, г. Руза.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строительства кафе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 в соответствии с Решением Исполкома Моссовета и Мособлисполкома от 17.04.1980 № 500-1143, Постановлением Правительства Москвы и Правительства Московской области от 17.12.2019 № 1705-ПП/970/44 (ред. от 30.11.2021) (**), с учетом описательной части СП 2.1.4.2625-10 земельный участок может быть отнесен к ЗСО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водоснабжения), полностью расположен: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A525AC">
        <w:t>_______</w:t>
      </w:r>
      <w:r w:rsidR="000719C4" w:rsidRPr="00406E0F">
        <w:t>лет</w:t>
      </w:r>
      <w:proofErr w:type="spellEnd"/>
      <w:r w:rsidR="000719C4" w:rsidRPr="00A525AC">
        <w:t>/</w:t>
      </w:r>
      <w:r w:rsidR="000719C4" w:rsidRPr="00406E0F">
        <w:t>месяцев</w:t>
      </w:r>
      <w:r w:rsidR="000719C4" w:rsidRPr="00A525AC">
        <w:t xml:space="preserve"> </w:t>
      </w:r>
      <w:proofErr w:type="spellStart"/>
      <w:r w:rsidR="00BC0DA8" w:rsidRPr="00406E0F">
        <w:t>с</w:t>
      </w:r>
      <w:r w:rsidR="005C2D18" w:rsidRPr="00A525AC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Федерации, Воздушного кодекса Российской Федерации, </w:t>
      </w:r>
      <w:r w:rsidRPr="00406E0F">
        <w:rPr>
          <w:noProof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Москвы и Правительства МО от 17.12.2019 № 1705-ПП/970/44 (ред. от 30.11.2021),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№45, Решения исполкома Моссовета и Мособлисполкома от 17.04.1980 № 500-1143. Согласовать размещение объекта капитального строительства в соответствии с требованиями действующего законодательства.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5.1. За нарушение условий Договора стороны несут ответственность в соответствии с </w:t>
      </w:r>
      <w:r w:rsidRPr="00406E0F">
        <w:lastRenderedPageBreak/>
        <w:t>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525A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52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525A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5AC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3D7D96C" w:rsidR="009125F7" w:rsidRPr="00406E0F" w:rsidRDefault="009125F7" w:rsidP="00A525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строительства кафе.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E4C278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680DC7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525AC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F92865A" w:rsidR="00C60148" w:rsidRPr="00A525A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525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5A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USER-20-043</cp:lastModifiedBy>
  <cp:revision>2</cp:revision>
  <cp:lastPrinted>2022-02-16T11:57:00Z</cp:lastPrinted>
  <dcterms:created xsi:type="dcterms:W3CDTF">2023-11-14T05:14:00Z</dcterms:created>
  <dcterms:modified xsi:type="dcterms:W3CDTF">2023-11-14T05:14:00Z</dcterms:modified>
</cp:coreProperties>
</file>