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374" w:rsidRPr="007C41F3" w:rsidRDefault="00886374" w:rsidP="00886374">
      <w:pPr>
        <w:pStyle w:val="a3"/>
        <w:rPr>
          <w:rFonts w:ascii="Times New Roman" w:hAnsi="Times New Roman"/>
          <w:sz w:val="28"/>
          <w:szCs w:val="28"/>
        </w:rPr>
      </w:pPr>
      <w:r w:rsidRPr="007C41F3">
        <w:rPr>
          <w:rFonts w:ascii="Times New Roman" w:hAnsi="Times New Roman"/>
          <w:sz w:val="28"/>
          <w:szCs w:val="28"/>
        </w:rPr>
        <w:t>Договор №</w:t>
      </w:r>
      <w:r>
        <w:rPr>
          <w:rFonts w:ascii="Times New Roman" w:hAnsi="Times New Roman"/>
          <w:noProof/>
          <w:sz w:val="28"/>
          <w:szCs w:val="28"/>
        </w:rPr>
        <w:t>____</w:t>
      </w:r>
    </w:p>
    <w:p w:rsidR="00886374" w:rsidRPr="007C41F3" w:rsidRDefault="00886374" w:rsidP="00886374">
      <w:pPr>
        <w:pStyle w:val="a3"/>
        <w:spacing w:before="0" w:after="0"/>
        <w:rPr>
          <w:rFonts w:ascii="Times New Roman" w:hAnsi="Times New Roman"/>
          <w:spacing w:val="0"/>
          <w:sz w:val="28"/>
          <w:szCs w:val="28"/>
        </w:rPr>
      </w:pPr>
      <w:r w:rsidRPr="007C41F3">
        <w:rPr>
          <w:rFonts w:ascii="Times New Roman" w:hAnsi="Times New Roman"/>
          <w:spacing w:val="0"/>
          <w:sz w:val="28"/>
          <w:szCs w:val="28"/>
        </w:rPr>
        <w:t>аренды нежилых помещений (строений)</w:t>
      </w:r>
    </w:p>
    <w:p w:rsidR="00886374" w:rsidRPr="007C41F3" w:rsidRDefault="00886374" w:rsidP="00886374">
      <w:pPr>
        <w:rPr>
          <w:sz w:val="28"/>
          <w:szCs w:val="28"/>
        </w:rPr>
      </w:pPr>
    </w:p>
    <w:p w:rsidR="00886374" w:rsidRPr="007C41F3" w:rsidRDefault="00886374" w:rsidP="00886374">
      <w:pPr>
        <w:rPr>
          <w:sz w:val="28"/>
          <w:szCs w:val="28"/>
        </w:rPr>
      </w:pPr>
      <w:r w:rsidRPr="007C41F3">
        <w:rPr>
          <w:sz w:val="28"/>
          <w:szCs w:val="28"/>
        </w:rPr>
        <w:t xml:space="preserve">г. Одинцово                                                      </w:t>
      </w:r>
      <w:r>
        <w:rPr>
          <w:sz w:val="28"/>
          <w:szCs w:val="28"/>
        </w:rPr>
        <w:t xml:space="preserve">                </w:t>
      </w:r>
      <w:r w:rsidRPr="007C41F3">
        <w:rPr>
          <w:sz w:val="28"/>
          <w:szCs w:val="28"/>
        </w:rPr>
        <w:t xml:space="preserve">         </w:t>
      </w:r>
      <w:r w:rsidRPr="007C41F3">
        <w:rPr>
          <w:noProof/>
          <w:sz w:val="28"/>
          <w:szCs w:val="28"/>
        </w:rPr>
        <w:t xml:space="preserve">                   </w:t>
      </w:r>
      <w:r>
        <w:rPr>
          <w:noProof/>
          <w:sz w:val="28"/>
          <w:szCs w:val="28"/>
        </w:rPr>
        <w:t>__.__</w:t>
      </w:r>
      <w:r w:rsidRPr="007C41F3">
        <w:rPr>
          <w:noProof/>
          <w:sz w:val="28"/>
          <w:szCs w:val="28"/>
        </w:rPr>
        <w:t>.</w:t>
      </w:r>
      <w:r>
        <w:rPr>
          <w:noProof/>
          <w:sz w:val="28"/>
          <w:szCs w:val="28"/>
        </w:rPr>
        <w:t>____</w:t>
      </w:r>
    </w:p>
    <w:p w:rsidR="00886374" w:rsidRPr="007C41F3" w:rsidRDefault="00886374" w:rsidP="00886374">
      <w:pPr>
        <w:spacing w:after="120"/>
        <w:ind w:left="284" w:hanging="284"/>
        <w:jc w:val="center"/>
        <w:rPr>
          <w:sz w:val="28"/>
          <w:szCs w:val="28"/>
        </w:rPr>
      </w:pPr>
    </w:p>
    <w:p w:rsidR="00750277" w:rsidRPr="00750277" w:rsidRDefault="00886374" w:rsidP="00886374">
      <w:pPr>
        <w:ind w:firstLine="709"/>
        <w:jc w:val="both"/>
        <w:rPr>
          <w:sz w:val="28"/>
        </w:rPr>
      </w:pPr>
      <w:r w:rsidRPr="00B5131C">
        <w:rPr>
          <w:sz w:val="28"/>
          <w:szCs w:val="28"/>
        </w:rPr>
        <w:t>От имени муниципального образовани</w:t>
      </w:r>
      <w:r>
        <w:rPr>
          <w:sz w:val="28"/>
          <w:szCs w:val="28"/>
        </w:rPr>
        <w:t xml:space="preserve">я «Одинцовский городской округ </w:t>
      </w:r>
      <w:r w:rsidR="00750277" w:rsidRPr="00750277">
        <w:rPr>
          <w:sz w:val="28"/>
        </w:rPr>
        <w:t>Московской области</w:t>
      </w:r>
      <w:r w:rsidR="00E47513">
        <w:rPr>
          <w:sz w:val="28"/>
        </w:rPr>
        <w:t>»</w:t>
      </w:r>
      <w:r w:rsidR="00750277" w:rsidRPr="00750277">
        <w:rPr>
          <w:sz w:val="28"/>
        </w:rPr>
        <w:t xml:space="preserve">, Устав муниципального образования зарегистрирован 31 июля 2019 года Управлением Министерства юстиции Российской Федерации по Московской области, государственный регистрационный № </w:t>
      </w:r>
      <w:r w:rsidR="00750277" w:rsidRPr="00750277">
        <w:rPr>
          <w:sz w:val="28"/>
          <w:lang w:val="x-none"/>
        </w:rPr>
        <w:t>RU</w:t>
      </w:r>
      <w:r w:rsidR="00750277" w:rsidRPr="00750277">
        <w:rPr>
          <w:sz w:val="28"/>
        </w:rPr>
        <w:t xml:space="preserve"> 503680002019001, адрес места нахождения органов местного самоуправления муниципального образования: 143000, Россия, Московская область, город Одинцово, улица Маршала Жукова, дом 28, Комитет по управлению муниципальным имуществом Администрации Одинцовского городского округа Московской области, именуемый в дальнейшем </w:t>
      </w:r>
      <w:r w:rsidR="00750277" w:rsidRPr="00750277">
        <w:rPr>
          <w:b/>
          <w:sz w:val="28"/>
        </w:rPr>
        <w:t>«Арендодатель»</w:t>
      </w:r>
      <w:r w:rsidR="00750277" w:rsidRPr="00750277">
        <w:rPr>
          <w:sz w:val="28"/>
        </w:rPr>
        <w:t>, в лице _____________, действующего на основании ____________,</w:t>
      </w:r>
      <w:r w:rsidR="00750277" w:rsidRPr="00750277">
        <w:rPr>
          <w:spacing w:val="15"/>
          <w:sz w:val="28"/>
        </w:rPr>
        <w:t xml:space="preserve"> </w:t>
      </w:r>
      <w:r w:rsidR="00750277" w:rsidRPr="00750277">
        <w:rPr>
          <w:sz w:val="28"/>
        </w:rPr>
        <w:t>ИНН 5032000299,</w:t>
      </w:r>
      <w:r w:rsidR="00750277" w:rsidRPr="00750277">
        <w:rPr>
          <w:spacing w:val="15"/>
          <w:sz w:val="28"/>
        </w:rPr>
        <w:t xml:space="preserve"> </w:t>
      </w:r>
      <w:r w:rsidR="00750277" w:rsidRPr="00750277">
        <w:rPr>
          <w:sz w:val="28"/>
        </w:rPr>
        <w:t>ОГРН 1025004060014, Свидетельство о внесении записи в Единый государственный реестр юридических лиц о юридическом лице, зарегистрированном до 01 июля 2002 года, от 05.09.2002 серии 50 № 004377572,  с одной стороны, и</w:t>
      </w:r>
      <w:r w:rsidR="00750277" w:rsidRPr="00750277">
        <w:rPr>
          <w:sz w:val="28"/>
          <w:lang w:eastAsia="ru-RU"/>
        </w:rPr>
        <w:t xml:space="preserve"> _______________, именуемый в дальнейшем </w:t>
      </w:r>
      <w:r w:rsidR="00750277" w:rsidRPr="00750277">
        <w:rPr>
          <w:b/>
          <w:sz w:val="28"/>
          <w:lang w:eastAsia="ru-RU"/>
        </w:rPr>
        <w:t>«Арендатор»</w:t>
      </w:r>
      <w:r w:rsidR="00750277" w:rsidRPr="00750277">
        <w:rPr>
          <w:sz w:val="28"/>
          <w:lang w:eastAsia="ru-RU"/>
        </w:rPr>
        <w:t xml:space="preserve">, ___________________, с другой стороны, </w:t>
      </w:r>
      <w:r w:rsidR="00442EA4" w:rsidRPr="00442EA4">
        <w:rPr>
          <w:sz w:val="28"/>
          <w:lang w:eastAsia="ru-RU"/>
        </w:rPr>
        <w:t>зак</w:t>
      </w:r>
      <w:r w:rsidR="007C7697">
        <w:rPr>
          <w:sz w:val="28"/>
          <w:lang w:eastAsia="ru-RU"/>
        </w:rPr>
        <w:t>лючили настоящий договор (далее </w:t>
      </w:r>
      <w:r w:rsidR="00442EA4" w:rsidRPr="00442EA4">
        <w:rPr>
          <w:sz w:val="28"/>
          <w:lang w:eastAsia="ru-RU"/>
        </w:rPr>
        <w:t>– Договор)</w:t>
      </w:r>
      <w:r w:rsidR="00750277" w:rsidRPr="00750277">
        <w:rPr>
          <w:sz w:val="28"/>
          <w:lang w:eastAsia="ru-RU"/>
        </w:rPr>
        <w:t xml:space="preserve"> о следующем:</w:t>
      </w:r>
    </w:p>
    <w:p w:rsidR="00750277" w:rsidRPr="00750277" w:rsidRDefault="00750277" w:rsidP="00886374">
      <w:pPr>
        <w:keepNext/>
        <w:numPr>
          <w:ilvl w:val="0"/>
          <w:numId w:val="1"/>
        </w:numPr>
        <w:spacing w:before="120" w:after="120"/>
        <w:ind w:left="0" w:firstLine="0"/>
        <w:jc w:val="center"/>
        <w:outlineLvl w:val="0"/>
        <w:rPr>
          <w:b/>
          <w:bCs/>
          <w:kern w:val="1"/>
          <w:sz w:val="28"/>
        </w:rPr>
      </w:pPr>
      <w:r w:rsidRPr="00750277">
        <w:rPr>
          <w:b/>
          <w:bCs/>
          <w:kern w:val="1"/>
          <w:sz w:val="28"/>
        </w:rPr>
        <w:t>1.ПРЕДМЕТ ДОГОВОРА</w:t>
      </w:r>
    </w:p>
    <w:p w:rsidR="00750277" w:rsidRDefault="00750277" w:rsidP="007C7697">
      <w:pPr>
        <w:widowControl w:val="0"/>
        <w:tabs>
          <w:tab w:val="left" w:pos="1409"/>
        </w:tabs>
        <w:suppressAutoHyphens w:val="0"/>
        <w:autoSpaceDE w:val="0"/>
        <w:autoSpaceDN w:val="0"/>
        <w:ind w:firstLine="709"/>
        <w:jc w:val="both"/>
        <w:rPr>
          <w:sz w:val="28"/>
          <w:lang w:eastAsia="en-US"/>
        </w:rPr>
      </w:pPr>
      <w:r w:rsidRPr="00750277">
        <w:rPr>
          <w:sz w:val="28"/>
          <w:lang w:eastAsia="en-US"/>
        </w:rPr>
        <w:t>1.1. На основании протокола ______ от _</w:t>
      </w:r>
      <w:r w:rsidR="00996CAE">
        <w:rPr>
          <w:sz w:val="28"/>
          <w:lang w:eastAsia="en-US"/>
        </w:rPr>
        <w:t>_.__._____ № ______, организованного</w:t>
      </w:r>
      <w:r w:rsidRPr="00750277">
        <w:rPr>
          <w:sz w:val="28"/>
          <w:lang w:eastAsia="en-US"/>
        </w:rPr>
        <w:t xml:space="preserve"> в соответствии с условиями, утвержденными постановлением Администрации Одинцовского </w:t>
      </w:r>
      <w:r w:rsidR="00D14721">
        <w:rPr>
          <w:sz w:val="28"/>
          <w:lang w:eastAsia="en-US"/>
        </w:rPr>
        <w:t>городского округа</w:t>
      </w:r>
      <w:r w:rsidRPr="00750277">
        <w:rPr>
          <w:sz w:val="28"/>
          <w:lang w:eastAsia="en-US"/>
        </w:rPr>
        <w:t xml:space="preserve"> Московской области от __.__.____ № _____, (далее – Протокол), «Арендодатель» передает, а «Арендатор» принимает </w:t>
      </w:r>
      <w:r w:rsidR="00996CAE">
        <w:rPr>
          <w:sz w:val="28"/>
          <w:lang w:eastAsia="en-US"/>
        </w:rPr>
        <w:t xml:space="preserve">во временное пользование </w:t>
      </w:r>
      <w:r w:rsidR="006928CB" w:rsidRPr="006928CB">
        <w:rPr>
          <w:sz w:val="28"/>
          <w:lang w:eastAsia="en-US"/>
        </w:rPr>
        <w:t xml:space="preserve">нежилое помещение XCV площадью 20,3 кв. м с кадастровым номером 50:49:0010104:1563, расположенное по адресу: Московская область, город Звенигород, улица Фрунзе, дом 29, цокольный этаж № -2 </w:t>
      </w:r>
      <w:r w:rsidR="000F2968">
        <w:rPr>
          <w:sz w:val="28"/>
          <w:lang w:eastAsia="en-US"/>
        </w:rPr>
        <w:t>(далее – Имущество)</w:t>
      </w:r>
      <w:r w:rsidR="007C7697">
        <w:rPr>
          <w:sz w:val="28"/>
          <w:lang w:eastAsia="en-US"/>
        </w:rPr>
        <w:t>.</w:t>
      </w:r>
    </w:p>
    <w:p w:rsidR="007C7697" w:rsidRPr="007C7697" w:rsidRDefault="007C7697" w:rsidP="007C7697">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8"/>
          <w:szCs w:val="28"/>
        </w:rPr>
      </w:pPr>
      <w:r>
        <w:rPr>
          <w:sz w:val="28"/>
          <w:szCs w:val="28"/>
        </w:rPr>
        <w:t xml:space="preserve"> </w:t>
      </w:r>
      <w:r w:rsidRPr="00CA37D4">
        <w:rPr>
          <w:sz w:val="28"/>
          <w:szCs w:val="28"/>
        </w:rPr>
        <w:t xml:space="preserve"> </w:t>
      </w:r>
      <w:r>
        <w:rPr>
          <w:sz w:val="28"/>
          <w:szCs w:val="28"/>
        </w:rPr>
        <w:t xml:space="preserve">   </w:t>
      </w:r>
      <w:bookmarkStart w:id="0" w:name="p41"/>
      <w:bookmarkEnd w:id="0"/>
      <w:r>
        <w:rPr>
          <w:sz w:val="28"/>
          <w:szCs w:val="28"/>
        </w:rPr>
        <w:t xml:space="preserve">   </w:t>
      </w:r>
      <w:r w:rsidRPr="00CA37D4">
        <w:rPr>
          <w:sz w:val="28"/>
          <w:szCs w:val="28"/>
        </w:rPr>
        <w:t xml:space="preserve"> 1.2.</w:t>
      </w:r>
      <w:r>
        <w:rPr>
          <w:sz w:val="28"/>
          <w:szCs w:val="28"/>
        </w:rPr>
        <w:t xml:space="preserve"> </w:t>
      </w:r>
      <w:r w:rsidRPr="007C7697">
        <w:rPr>
          <w:sz w:val="28"/>
          <w:szCs w:val="28"/>
        </w:rPr>
        <w:t>Имущество передается для</w:t>
      </w:r>
      <w:r w:rsidR="00214521">
        <w:rPr>
          <w:sz w:val="28"/>
          <w:szCs w:val="28"/>
        </w:rPr>
        <w:t xml:space="preserve"> ______________________________</w:t>
      </w:r>
      <w:r w:rsidRPr="007C7697">
        <w:rPr>
          <w:sz w:val="28"/>
          <w:szCs w:val="28"/>
        </w:rPr>
        <w:t>.</w:t>
      </w:r>
    </w:p>
    <w:p w:rsidR="007C7697" w:rsidRPr="00CA37D4" w:rsidRDefault="007C7697" w:rsidP="007C7697">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8"/>
          <w:szCs w:val="28"/>
        </w:rPr>
      </w:pPr>
      <w:r w:rsidRPr="007C7697">
        <w:rPr>
          <w:sz w:val="28"/>
          <w:szCs w:val="28"/>
        </w:rPr>
        <w:t xml:space="preserve">                                           </w:t>
      </w:r>
      <w:r>
        <w:rPr>
          <w:sz w:val="28"/>
          <w:szCs w:val="28"/>
        </w:rPr>
        <w:t xml:space="preserve">                                  </w:t>
      </w:r>
      <w:r w:rsidRPr="007C7697">
        <w:rPr>
          <w:sz w:val="28"/>
          <w:szCs w:val="28"/>
        </w:rPr>
        <w:t xml:space="preserve"> (цель использования)</w:t>
      </w:r>
    </w:p>
    <w:p w:rsidR="007C7697" w:rsidRPr="00CA37D4" w:rsidRDefault="007C7697" w:rsidP="007C7697">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8"/>
          <w:szCs w:val="28"/>
        </w:rPr>
      </w:pPr>
      <w:r>
        <w:rPr>
          <w:sz w:val="28"/>
          <w:szCs w:val="28"/>
        </w:rPr>
        <w:t xml:space="preserve">         1.3. Условия Договора распространяются</w:t>
      </w:r>
      <w:r w:rsidRPr="00CA37D4">
        <w:rPr>
          <w:sz w:val="28"/>
          <w:szCs w:val="28"/>
        </w:rPr>
        <w:t xml:space="preserve"> на отношения, возникшие между Сторонами с даты подписания акта приема-передачи Имущества (приложение 1 к Договору).</w:t>
      </w:r>
    </w:p>
    <w:p w:rsidR="007C7697" w:rsidRPr="00750277" w:rsidRDefault="007C7697" w:rsidP="003A22EC">
      <w:pPr>
        <w:widowControl w:val="0"/>
        <w:tabs>
          <w:tab w:val="left" w:pos="1409"/>
        </w:tabs>
        <w:suppressAutoHyphens w:val="0"/>
        <w:autoSpaceDE w:val="0"/>
        <w:autoSpaceDN w:val="0"/>
        <w:ind w:firstLine="709"/>
        <w:jc w:val="both"/>
        <w:rPr>
          <w:sz w:val="28"/>
          <w:lang w:eastAsia="en-US"/>
        </w:rPr>
      </w:pPr>
    </w:p>
    <w:p w:rsidR="007C7697" w:rsidRPr="007C7697" w:rsidRDefault="007C7697" w:rsidP="007C7697">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center"/>
        <w:rPr>
          <w:b/>
          <w:sz w:val="28"/>
          <w:szCs w:val="28"/>
        </w:rPr>
      </w:pPr>
      <w:r w:rsidRPr="007C7697">
        <w:rPr>
          <w:b/>
          <w:sz w:val="28"/>
          <w:szCs w:val="28"/>
        </w:rPr>
        <w:t>2. Срок аренды</w:t>
      </w:r>
    </w:p>
    <w:p w:rsidR="007C7697" w:rsidRPr="007C7697" w:rsidRDefault="007C7697" w:rsidP="007C7697">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center"/>
        <w:rPr>
          <w:b/>
          <w:sz w:val="28"/>
          <w:szCs w:val="28"/>
        </w:rPr>
      </w:pPr>
    </w:p>
    <w:p w:rsidR="007C7697" w:rsidRPr="007C7697" w:rsidRDefault="007C7697" w:rsidP="007C7697">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8"/>
          <w:szCs w:val="28"/>
        </w:rPr>
      </w:pPr>
      <w:bookmarkStart w:id="1" w:name="p49"/>
      <w:bookmarkEnd w:id="1"/>
      <w:r w:rsidRPr="007C7697">
        <w:rPr>
          <w:sz w:val="28"/>
          <w:szCs w:val="28"/>
        </w:rPr>
        <w:t xml:space="preserve">    2.1. </w:t>
      </w:r>
      <w:proofErr w:type="gramStart"/>
      <w:r w:rsidRPr="007C7697">
        <w:rPr>
          <w:sz w:val="28"/>
          <w:szCs w:val="28"/>
        </w:rPr>
        <w:t>Договор  вступает</w:t>
      </w:r>
      <w:proofErr w:type="gramEnd"/>
      <w:r w:rsidRPr="007C7697">
        <w:rPr>
          <w:sz w:val="28"/>
          <w:szCs w:val="28"/>
        </w:rPr>
        <w:t xml:space="preserve">  в  силу с государственной регистрации Договора) и действует до _________ 20___ г.</w:t>
      </w:r>
    </w:p>
    <w:p w:rsidR="007C7697" w:rsidRPr="007C7697" w:rsidRDefault="007C7697" w:rsidP="007C7697">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8"/>
          <w:szCs w:val="28"/>
        </w:rPr>
      </w:pPr>
      <w:r w:rsidRPr="007C7697">
        <w:rPr>
          <w:sz w:val="28"/>
          <w:szCs w:val="28"/>
        </w:rPr>
        <w:t xml:space="preserve">    2.2. Окончание срока Договора не освобождает Стороны от ответственности за его нарушение.</w:t>
      </w:r>
    </w:p>
    <w:p w:rsidR="007C7697" w:rsidRPr="007C7697" w:rsidRDefault="007C7697" w:rsidP="007C7697">
      <w:pPr>
        <w:jc w:val="center"/>
        <w:rPr>
          <w:b/>
          <w:sz w:val="28"/>
          <w:szCs w:val="28"/>
        </w:rPr>
      </w:pPr>
    </w:p>
    <w:p w:rsidR="007C7697" w:rsidRPr="007C7697" w:rsidRDefault="007C7697" w:rsidP="007C7697">
      <w:pPr>
        <w:jc w:val="center"/>
        <w:rPr>
          <w:b/>
          <w:sz w:val="28"/>
          <w:szCs w:val="28"/>
        </w:rPr>
      </w:pPr>
      <w:r w:rsidRPr="007C7697">
        <w:rPr>
          <w:b/>
          <w:sz w:val="28"/>
          <w:szCs w:val="28"/>
        </w:rPr>
        <w:lastRenderedPageBreak/>
        <w:t>3. Порядок передачи Имущества Арендатору и порядок его</w:t>
      </w:r>
    </w:p>
    <w:p w:rsidR="007C7697" w:rsidRPr="007C7697" w:rsidRDefault="007C7697" w:rsidP="007C7697">
      <w:pPr>
        <w:jc w:val="center"/>
        <w:rPr>
          <w:b/>
          <w:sz w:val="28"/>
          <w:szCs w:val="28"/>
        </w:rPr>
      </w:pPr>
      <w:r w:rsidRPr="007C7697">
        <w:rPr>
          <w:b/>
          <w:sz w:val="28"/>
          <w:szCs w:val="28"/>
        </w:rPr>
        <w:t>возврата Арендатором</w:t>
      </w:r>
    </w:p>
    <w:p w:rsidR="007C7697" w:rsidRPr="007C7697" w:rsidRDefault="007C7697" w:rsidP="007C7697">
      <w:pPr>
        <w:rPr>
          <w:sz w:val="28"/>
          <w:szCs w:val="28"/>
        </w:rPr>
      </w:pPr>
      <w:r w:rsidRPr="007C7697">
        <w:rPr>
          <w:sz w:val="28"/>
          <w:szCs w:val="28"/>
        </w:rPr>
        <w:t xml:space="preserve">  </w:t>
      </w:r>
    </w:p>
    <w:p w:rsidR="007C7697" w:rsidRPr="007C7697" w:rsidRDefault="007C7697" w:rsidP="007C7697">
      <w:pPr>
        <w:ind w:firstLine="540"/>
        <w:jc w:val="both"/>
        <w:rPr>
          <w:sz w:val="28"/>
          <w:szCs w:val="28"/>
        </w:rPr>
      </w:pPr>
      <w:r w:rsidRPr="007C7697">
        <w:rPr>
          <w:sz w:val="28"/>
          <w:szCs w:val="28"/>
        </w:rPr>
        <w:t xml:space="preserve">3.1. Арендатор обязан принять от Арендодателя, а Арендодатель передать Арендатору Имущество во временное пользование. Прием-передача Имущества осуществляется по </w:t>
      </w:r>
      <w:hyperlink r:id="rId6" w:history="1">
        <w:r w:rsidRPr="007C7697">
          <w:rPr>
            <w:sz w:val="28"/>
            <w:szCs w:val="28"/>
          </w:rPr>
          <w:t>акту</w:t>
        </w:r>
      </w:hyperlink>
      <w:r w:rsidRPr="007C7697">
        <w:rPr>
          <w:sz w:val="28"/>
          <w:szCs w:val="28"/>
        </w:rPr>
        <w:t xml:space="preserve"> приема-передачи, являющемуся приложением № 2 к Договору. </w:t>
      </w:r>
    </w:p>
    <w:p w:rsidR="007C7697" w:rsidRPr="007C7697" w:rsidRDefault="007C7697" w:rsidP="007C7697">
      <w:pPr>
        <w:ind w:firstLine="540"/>
        <w:jc w:val="both"/>
        <w:rPr>
          <w:sz w:val="28"/>
          <w:szCs w:val="28"/>
        </w:rPr>
      </w:pPr>
      <w:r w:rsidRPr="007C7697">
        <w:rPr>
          <w:sz w:val="28"/>
          <w:szCs w:val="28"/>
        </w:rPr>
        <w:t xml:space="preserve">3.2. Арендатор не позднее, чем за два месяца до окончания срока действия договора письменно уведомляет Арендодателя о предстоящем освобождении Имущества. </w:t>
      </w:r>
    </w:p>
    <w:p w:rsidR="007C7697" w:rsidRPr="007C7697" w:rsidRDefault="007C7697" w:rsidP="007C7697">
      <w:pPr>
        <w:ind w:firstLine="540"/>
        <w:jc w:val="both"/>
        <w:rPr>
          <w:i/>
          <w:sz w:val="28"/>
          <w:szCs w:val="28"/>
        </w:rPr>
      </w:pPr>
      <w:r w:rsidRPr="007C7697">
        <w:rPr>
          <w:sz w:val="28"/>
          <w:szCs w:val="28"/>
        </w:rPr>
        <w:t>По окончании срока действия Договора Арендатор передает Имущество Арендодателю по акту приема-передачи с учетом проведенных работ по ремонту помещения, здания, встроенно-пристроенных объектов, восстановления (реконструкции) здания, сооружения,</w:t>
      </w:r>
      <w:r w:rsidR="000F2968">
        <w:rPr>
          <w:sz w:val="28"/>
          <w:szCs w:val="28"/>
        </w:rPr>
        <w:t xml:space="preserve"> </w:t>
      </w:r>
      <w:r w:rsidRPr="007C7697">
        <w:rPr>
          <w:sz w:val="28"/>
          <w:szCs w:val="28"/>
        </w:rPr>
        <w:t xml:space="preserve">вместе со всеми произведенными неотделимыми улучшениями, а также в состоянии естественного износа, о чем Стороны оформляют соглашение о расторжении Договора. </w:t>
      </w:r>
    </w:p>
    <w:p w:rsidR="007C7697" w:rsidRPr="007C7697" w:rsidRDefault="007C7697" w:rsidP="007C7697">
      <w:pPr>
        <w:ind w:firstLine="540"/>
        <w:jc w:val="both"/>
        <w:rPr>
          <w:sz w:val="28"/>
          <w:szCs w:val="28"/>
        </w:rPr>
      </w:pPr>
      <w:r w:rsidRPr="007C7697">
        <w:rPr>
          <w:sz w:val="28"/>
          <w:szCs w:val="28"/>
        </w:rPr>
        <w:t xml:space="preserve">3.3. В случае расторжения Договора по основаниям, предусмотренным настоящим Договором затраты Арендатора на произведенные неотделимые улучшения (ремонт, восстановление, реконструкция) Имущества компенсации за счет Арендодателя не подлежат. </w:t>
      </w:r>
    </w:p>
    <w:p w:rsidR="007C7697" w:rsidRPr="007C7697" w:rsidRDefault="007C7697" w:rsidP="007C7697">
      <w:pPr>
        <w:rPr>
          <w:sz w:val="28"/>
          <w:szCs w:val="28"/>
        </w:rPr>
      </w:pPr>
      <w:r w:rsidRPr="007C7697">
        <w:rPr>
          <w:sz w:val="28"/>
          <w:szCs w:val="28"/>
        </w:rPr>
        <w:t xml:space="preserve">  </w:t>
      </w:r>
    </w:p>
    <w:p w:rsidR="007C7697" w:rsidRPr="007C7697" w:rsidRDefault="007C7697" w:rsidP="007C7697">
      <w:pPr>
        <w:jc w:val="center"/>
        <w:rPr>
          <w:b/>
          <w:sz w:val="28"/>
          <w:szCs w:val="28"/>
        </w:rPr>
      </w:pPr>
      <w:r w:rsidRPr="007C7697">
        <w:rPr>
          <w:b/>
          <w:sz w:val="28"/>
          <w:szCs w:val="28"/>
        </w:rPr>
        <w:t xml:space="preserve">4. Права и обязанности Сторон </w:t>
      </w:r>
    </w:p>
    <w:p w:rsidR="007C7697" w:rsidRPr="007C7697" w:rsidRDefault="007C7697" w:rsidP="007C7697">
      <w:pPr>
        <w:rPr>
          <w:sz w:val="28"/>
          <w:szCs w:val="28"/>
        </w:rPr>
      </w:pPr>
      <w:r w:rsidRPr="007C7697">
        <w:rPr>
          <w:sz w:val="28"/>
          <w:szCs w:val="28"/>
        </w:rPr>
        <w:t xml:space="preserve">  </w:t>
      </w:r>
    </w:p>
    <w:p w:rsidR="007C7697" w:rsidRPr="007C7697" w:rsidRDefault="007C7697" w:rsidP="007C7697">
      <w:pPr>
        <w:ind w:firstLine="540"/>
        <w:jc w:val="both"/>
        <w:rPr>
          <w:sz w:val="28"/>
          <w:szCs w:val="28"/>
        </w:rPr>
      </w:pPr>
      <w:r w:rsidRPr="007C7697">
        <w:rPr>
          <w:sz w:val="28"/>
          <w:szCs w:val="28"/>
        </w:rPr>
        <w:t xml:space="preserve">4.1. Арендодатель вправе: </w:t>
      </w:r>
    </w:p>
    <w:p w:rsidR="007C7697" w:rsidRPr="007C7697" w:rsidRDefault="007C7697" w:rsidP="007C7697">
      <w:pPr>
        <w:ind w:firstLine="540"/>
        <w:jc w:val="both"/>
        <w:rPr>
          <w:sz w:val="28"/>
          <w:szCs w:val="28"/>
        </w:rPr>
      </w:pPr>
      <w:r w:rsidRPr="007C7697">
        <w:rPr>
          <w:sz w:val="28"/>
          <w:szCs w:val="28"/>
        </w:rPr>
        <w:t xml:space="preserve">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законодательством Российской Федерации не реже, чем раз в шесть месяцев. </w:t>
      </w:r>
    </w:p>
    <w:p w:rsidR="007C7697" w:rsidRPr="007C7697" w:rsidRDefault="007C7697" w:rsidP="007C7697">
      <w:pPr>
        <w:ind w:firstLine="540"/>
        <w:jc w:val="both"/>
        <w:rPr>
          <w:sz w:val="28"/>
          <w:szCs w:val="28"/>
        </w:rPr>
      </w:pPr>
      <w:r w:rsidRPr="007C7697">
        <w:rPr>
          <w:sz w:val="28"/>
          <w:szCs w:val="28"/>
        </w:rPr>
        <w:t xml:space="preserve">4.2. Арендодатель обязан: </w:t>
      </w:r>
    </w:p>
    <w:p w:rsidR="007C7697" w:rsidRPr="007C7697" w:rsidRDefault="007C7697" w:rsidP="007C7697">
      <w:pPr>
        <w:ind w:firstLine="540"/>
        <w:jc w:val="both"/>
        <w:rPr>
          <w:sz w:val="28"/>
          <w:szCs w:val="28"/>
        </w:rPr>
      </w:pPr>
      <w:r w:rsidRPr="007C7697">
        <w:rPr>
          <w:sz w:val="28"/>
          <w:szCs w:val="28"/>
        </w:rPr>
        <w:t xml:space="preserve">4.2.1. Уведомить Арендатора об изменении реквизитов (местонахождение, переименование, банковские реквизиты и т.п.). </w:t>
      </w:r>
    </w:p>
    <w:p w:rsidR="007C7697" w:rsidRPr="007C7697" w:rsidRDefault="007C7697" w:rsidP="007C7697">
      <w:pPr>
        <w:ind w:firstLine="540"/>
        <w:jc w:val="both"/>
        <w:rPr>
          <w:sz w:val="28"/>
          <w:szCs w:val="28"/>
        </w:rPr>
      </w:pPr>
      <w:r w:rsidRPr="007C7697">
        <w:rPr>
          <w:sz w:val="28"/>
          <w:szCs w:val="28"/>
        </w:rPr>
        <w:t xml:space="preserve">4.2.2. Осуществлять контроль за перечислением Арендатором арендных платежей, предусмотренных Договором. </w:t>
      </w:r>
    </w:p>
    <w:p w:rsidR="007C7697" w:rsidRPr="007C7697" w:rsidRDefault="007C7697" w:rsidP="007C7697">
      <w:pPr>
        <w:ind w:firstLine="540"/>
        <w:jc w:val="both"/>
        <w:rPr>
          <w:sz w:val="28"/>
          <w:szCs w:val="28"/>
        </w:rPr>
      </w:pPr>
      <w:r w:rsidRPr="007C7697">
        <w:rPr>
          <w:sz w:val="28"/>
          <w:szCs w:val="28"/>
        </w:rPr>
        <w:t>4.2.3. Расторгнуть Договор аренды в случае нарушения Арендатором сроков, предусмотренных пунктами 4.3.17, а также требований, предусмотренных пунктами 4.3.9. и 4.3.19. настоящего Договора, предупредив об этом Арендатора не позднее за две недели до даты расторжения Договора.</w:t>
      </w:r>
    </w:p>
    <w:p w:rsidR="007C7697" w:rsidRPr="007C7697" w:rsidRDefault="007C7697" w:rsidP="007C7697">
      <w:pPr>
        <w:ind w:firstLine="567"/>
        <w:jc w:val="both"/>
        <w:rPr>
          <w:sz w:val="28"/>
          <w:szCs w:val="28"/>
        </w:rPr>
      </w:pPr>
      <w:r w:rsidRPr="007C7697">
        <w:rPr>
          <w:sz w:val="28"/>
          <w:szCs w:val="28"/>
        </w:rPr>
        <w:t xml:space="preserve">4.2.4. Передать в собственность Имущество Арендатору в порядке, установленном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случае получения заявления, предусмотренного пунктом 2.1. пункта 2 статьи 9 Федерального закона от 22.07.2008 № 159-ФЗ «Об особенностях отчуждения недвижимого имущества, находящегося в государственной или в муниципальной </w:t>
      </w:r>
      <w:r w:rsidRPr="007C7697">
        <w:rPr>
          <w:sz w:val="28"/>
          <w:szCs w:val="28"/>
        </w:rPr>
        <w:lastRenderedPageBreak/>
        <w:t xml:space="preserve">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rsidR="007C7697" w:rsidRPr="007C7697" w:rsidRDefault="007C7697" w:rsidP="007C7697">
      <w:pPr>
        <w:ind w:firstLine="540"/>
        <w:jc w:val="both"/>
        <w:rPr>
          <w:sz w:val="28"/>
          <w:szCs w:val="28"/>
        </w:rPr>
      </w:pPr>
      <w:r w:rsidRPr="007C7697">
        <w:rPr>
          <w:sz w:val="28"/>
          <w:szCs w:val="28"/>
        </w:rPr>
        <w:t xml:space="preserve">4.3. Арендатор обязан: </w:t>
      </w:r>
    </w:p>
    <w:p w:rsidR="007C7697" w:rsidRPr="007C7697" w:rsidRDefault="007C7697" w:rsidP="007C7697">
      <w:pPr>
        <w:ind w:firstLine="540"/>
        <w:jc w:val="both"/>
        <w:rPr>
          <w:sz w:val="28"/>
          <w:szCs w:val="28"/>
        </w:rPr>
      </w:pPr>
      <w:bookmarkStart w:id="2" w:name="p82"/>
      <w:bookmarkEnd w:id="2"/>
      <w:r w:rsidRPr="007C7697">
        <w:rPr>
          <w:sz w:val="28"/>
          <w:szCs w:val="28"/>
        </w:rPr>
        <w:t xml:space="preserve">4.3.1. </w:t>
      </w:r>
      <w:r w:rsidR="000F2968" w:rsidRPr="000F2968">
        <w:rPr>
          <w:sz w:val="28"/>
          <w:szCs w:val="28"/>
        </w:rPr>
        <w:t>В течение месяца после вступления в силу Договора застраховать в пользу Арендодателя риски гибели и повреждения Имущества до конца текущего года и ежегодно до 25 января переоформлять страховые полисы. Надлежащим образом оформленные страховые полисы представлять Арендодателю в двухнедельный срок после их оформления.</w:t>
      </w:r>
    </w:p>
    <w:p w:rsidR="007C7697" w:rsidRPr="007C7697" w:rsidRDefault="007C7697" w:rsidP="007C7697">
      <w:pPr>
        <w:ind w:firstLine="540"/>
        <w:jc w:val="both"/>
        <w:rPr>
          <w:sz w:val="28"/>
          <w:szCs w:val="28"/>
        </w:rPr>
      </w:pPr>
      <w:bookmarkStart w:id="3" w:name="p83"/>
      <w:bookmarkEnd w:id="3"/>
      <w:r w:rsidRPr="007C7697">
        <w:rPr>
          <w:sz w:val="28"/>
          <w:szCs w:val="28"/>
        </w:rPr>
        <w:t xml:space="preserve">4.3.2. Своевременно и в полном объеме вносить арендную плату, установленную Договором. </w:t>
      </w:r>
    </w:p>
    <w:p w:rsidR="007C7697" w:rsidRPr="007C7697" w:rsidRDefault="007C7697" w:rsidP="007C7697">
      <w:pPr>
        <w:ind w:firstLine="540"/>
        <w:jc w:val="both"/>
        <w:rPr>
          <w:sz w:val="28"/>
          <w:szCs w:val="28"/>
        </w:rPr>
      </w:pPr>
      <w:r w:rsidRPr="007C7697">
        <w:rPr>
          <w:sz w:val="28"/>
          <w:szCs w:val="28"/>
        </w:rPr>
        <w:t xml:space="preserve">4.3.3. 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w:t>
      </w:r>
      <w:hyperlink w:anchor="p121" w:history="1">
        <w:r w:rsidRPr="007C7697">
          <w:rPr>
            <w:sz w:val="28"/>
            <w:szCs w:val="28"/>
          </w:rPr>
          <w:t>пунктом 6.2</w:t>
        </w:r>
      </w:hyperlink>
      <w:r w:rsidRPr="007C7697">
        <w:rPr>
          <w:sz w:val="28"/>
          <w:szCs w:val="28"/>
        </w:rPr>
        <w:t xml:space="preserve"> Договора пени в течение трех рабочих дней с момента получения такого предупреждения. </w:t>
      </w:r>
    </w:p>
    <w:p w:rsidR="007C7697" w:rsidRPr="007C7697" w:rsidRDefault="007C7697" w:rsidP="007C7697">
      <w:pPr>
        <w:ind w:firstLine="540"/>
        <w:jc w:val="both"/>
        <w:rPr>
          <w:sz w:val="28"/>
          <w:szCs w:val="28"/>
        </w:rPr>
      </w:pPr>
      <w:r w:rsidRPr="007C7697">
        <w:rPr>
          <w:sz w:val="28"/>
          <w:szCs w:val="28"/>
        </w:rPr>
        <w:t xml:space="preserve">4.3.4. Вносить арендную плату в соответствии с полученным уведомлением в случае ее пересмотра в порядке, установленном </w:t>
      </w:r>
      <w:hyperlink w:anchor="p109" w:history="1">
        <w:r w:rsidRPr="007C7697">
          <w:rPr>
            <w:sz w:val="28"/>
            <w:szCs w:val="28"/>
          </w:rPr>
          <w:t>пунктом 5.3</w:t>
        </w:r>
      </w:hyperlink>
      <w:r w:rsidRPr="007C7697">
        <w:rPr>
          <w:sz w:val="28"/>
          <w:szCs w:val="28"/>
        </w:rPr>
        <w:t xml:space="preserve"> Договора. </w:t>
      </w:r>
    </w:p>
    <w:p w:rsidR="007C7697" w:rsidRPr="007C7697" w:rsidRDefault="007C7697" w:rsidP="007C7697">
      <w:pPr>
        <w:ind w:firstLine="540"/>
        <w:jc w:val="both"/>
        <w:rPr>
          <w:sz w:val="28"/>
          <w:szCs w:val="28"/>
        </w:rPr>
      </w:pPr>
      <w:r w:rsidRPr="007C7697">
        <w:rPr>
          <w:sz w:val="28"/>
          <w:szCs w:val="28"/>
        </w:rPr>
        <w:t xml:space="preserve">4.3.5. Уведомить Арендодателя об изменении реквизитов (местонахождение, переименование, банковские реквизиты и т.п.) в десятидневный срок с момента соответствующего изменения. </w:t>
      </w:r>
    </w:p>
    <w:p w:rsidR="007C7697" w:rsidRPr="007C7697" w:rsidRDefault="007C7697" w:rsidP="007C7697">
      <w:pPr>
        <w:ind w:firstLine="540"/>
        <w:jc w:val="both"/>
        <w:rPr>
          <w:sz w:val="28"/>
          <w:szCs w:val="28"/>
        </w:rPr>
      </w:pPr>
      <w:r w:rsidRPr="007C7697">
        <w:rPr>
          <w:sz w:val="28"/>
          <w:szCs w:val="28"/>
        </w:rPr>
        <w:t xml:space="preserve">4.3.6. Нести расходы по содержанию и эксплуатации Имущества пропорционально доле занимаемой площади. </w:t>
      </w:r>
    </w:p>
    <w:p w:rsidR="007C7697" w:rsidRPr="007C7697" w:rsidRDefault="007C7697" w:rsidP="007C7697">
      <w:pPr>
        <w:ind w:firstLine="540"/>
        <w:jc w:val="both"/>
        <w:rPr>
          <w:sz w:val="28"/>
          <w:szCs w:val="28"/>
        </w:rPr>
      </w:pPr>
      <w:r w:rsidRPr="007C7697">
        <w:rPr>
          <w:sz w:val="28"/>
          <w:szCs w:val="28"/>
        </w:rPr>
        <w:t xml:space="preserve">4.3.7. Заключить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назначению, или самостоятельно и за свой счет осуществлять коммунальное и эксплуатационное обслуживание арендуемого имущества в течение срока аренды, указанного в </w:t>
      </w:r>
      <w:hyperlink w:anchor="p49" w:history="1">
        <w:r w:rsidRPr="007C7697">
          <w:rPr>
            <w:sz w:val="28"/>
            <w:szCs w:val="28"/>
          </w:rPr>
          <w:t>пункте 2.1</w:t>
        </w:r>
      </w:hyperlink>
      <w:r w:rsidRPr="007C7697">
        <w:rPr>
          <w:sz w:val="28"/>
          <w:szCs w:val="28"/>
        </w:rPr>
        <w:t xml:space="preserve"> Договора. </w:t>
      </w:r>
    </w:p>
    <w:p w:rsidR="007C7697" w:rsidRPr="007C7697" w:rsidRDefault="007C7697" w:rsidP="007C7697">
      <w:pPr>
        <w:ind w:firstLine="540"/>
        <w:jc w:val="both"/>
        <w:rPr>
          <w:sz w:val="28"/>
          <w:szCs w:val="28"/>
        </w:rPr>
      </w:pPr>
      <w:r w:rsidRPr="007C7697">
        <w:rPr>
          <w:sz w:val="28"/>
          <w:szCs w:val="28"/>
        </w:rPr>
        <w:t xml:space="preserve">4.3.8.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 </w:t>
      </w:r>
    </w:p>
    <w:p w:rsidR="007C7697" w:rsidRPr="007C7697" w:rsidRDefault="007C7697" w:rsidP="007C7697">
      <w:pPr>
        <w:ind w:firstLine="540"/>
        <w:jc w:val="both"/>
        <w:rPr>
          <w:sz w:val="28"/>
          <w:szCs w:val="28"/>
        </w:rPr>
      </w:pPr>
      <w:bookmarkStart w:id="4" w:name="p90"/>
      <w:bookmarkEnd w:id="4"/>
      <w:r w:rsidRPr="007C7697">
        <w:rPr>
          <w:sz w:val="28"/>
          <w:szCs w:val="28"/>
        </w:rPr>
        <w:t xml:space="preserve">4.3.9. Не производить без письменного разрешения Арендодателя перепланировку и переоборудование капитального характера арендуемого Имущества, указанного в </w:t>
      </w:r>
      <w:hyperlink w:anchor="p36" w:history="1">
        <w:r w:rsidRPr="007C7697">
          <w:rPr>
            <w:sz w:val="28"/>
            <w:szCs w:val="28"/>
          </w:rPr>
          <w:t>пункте 1.1</w:t>
        </w:r>
      </w:hyperlink>
      <w:r w:rsidRPr="007C7697">
        <w:rPr>
          <w:sz w:val="28"/>
          <w:szCs w:val="28"/>
        </w:rPr>
        <w:t xml:space="preserve"> Договора. </w:t>
      </w:r>
    </w:p>
    <w:p w:rsidR="007C7697" w:rsidRPr="007C7697" w:rsidRDefault="007C7697" w:rsidP="007C7697">
      <w:pPr>
        <w:ind w:firstLine="540"/>
        <w:jc w:val="both"/>
        <w:rPr>
          <w:sz w:val="28"/>
          <w:szCs w:val="28"/>
        </w:rPr>
      </w:pPr>
      <w:bookmarkStart w:id="5" w:name="p91"/>
      <w:bookmarkEnd w:id="5"/>
      <w:r w:rsidRPr="007C7697">
        <w:rPr>
          <w:sz w:val="28"/>
          <w:szCs w:val="28"/>
        </w:rPr>
        <w:t xml:space="preserve">4.3.10. Обеспечивать Арендодателю доступ в арендуемый объект,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в арендуемый объект работникам специализированных эксплуатационных и ремонтных организаций, аварийно-технических служб. </w:t>
      </w:r>
    </w:p>
    <w:p w:rsidR="007C7697" w:rsidRPr="007C7697" w:rsidRDefault="007C7697" w:rsidP="007C7697">
      <w:pPr>
        <w:ind w:firstLine="540"/>
        <w:jc w:val="both"/>
        <w:rPr>
          <w:sz w:val="28"/>
          <w:szCs w:val="28"/>
        </w:rPr>
      </w:pPr>
      <w:bookmarkStart w:id="6" w:name="p92"/>
      <w:bookmarkEnd w:id="6"/>
      <w:r w:rsidRPr="007C7697">
        <w:rPr>
          <w:sz w:val="28"/>
          <w:szCs w:val="28"/>
        </w:rPr>
        <w:t xml:space="preserve">4.3.11. Использовать Имущество исключительно в соответствии с целями, указанными в </w:t>
      </w:r>
      <w:hyperlink w:anchor="p41" w:history="1">
        <w:r w:rsidRPr="007C7697">
          <w:rPr>
            <w:sz w:val="28"/>
            <w:szCs w:val="28"/>
          </w:rPr>
          <w:t>пункте 1.2</w:t>
        </w:r>
      </w:hyperlink>
      <w:r w:rsidRPr="007C7697">
        <w:rPr>
          <w:sz w:val="28"/>
          <w:szCs w:val="28"/>
        </w:rPr>
        <w:t xml:space="preserve"> Договора. </w:t>
      </w:r>
    </w:p>
    <w:p w:rsidR="007C7697" w:rsidRPr="007C7697" w:rsidRDefault="007C7697" w:rsidP="007C7697">
      <w:pPr>
        <w:ind w:firstLine="540"/>
        <w:jc w:val="both"/>
        <w:rPr>
          <w:sz w:val="28"/>
          <w:szCs w:val="28"/>
        </w:rPr>
      </w:pPr>
      <w:bookmarkStart w:id="7" w:name="p93"/>
      <w:bookmarkEnd w:id="7"/>
      <w:r w:rsidRPr="007C7697">
        <w:rPr>
          <w:sz w:val="28"/>
          <w:szCs w:val="28"/>
        </w:rPr>
        <w:t xml:space="preserve">4.3.12. Производить за свой счет текущий ремонт арендуемого Имущества. </w:t>
      </w:r>
    </w:p>
    <w:p w:rsidR="007C7697" w:rsidRPr="007C7697" w:rsidRDefault="007C7697" w:rsidP="007C7697">
      <w:pPr>
        <w:ind w:firstLine="540"/>
        <w:jc w:val="both"/>
        <w:rPr>
          <w:sz w:val="28"/>
          <w:szCs w:val="28"/>
        </w:rPr>
      </w:pPr>
      <w:r w:rsidRPr="007C7697">
        <w:rPr>
          <w:sz w:val="28"/>
          <w:szCs w:val="28"/>
        </w:rPr>
        <w:t xml:space="preserve">4.3.13. Сообщать Арендодателю обо всех нарушениях прав собственника Имущества. </w:t>
      </w:r>
    </w:p>
    <w:p w:rsidR="007C7697" w:rsidRPr="007C7697" w:rsidRDefault="007C7697" w:rsidP="007C7697">
      <w:pPr>
        <w:ind w:firstLine="540"/>
        <w:jc w:val="both"/>
        <w:rPr>
          <w:sz w:val="28"/>
          <w:szCs w:val="28"/>
        </w:rPr>
      </w:pPr>
      <w:r w:rsidRPr="007C7697">
        <w:rPr>
          <w:sz w:val="28"/>
          <w:szCs w:val="28"/>
        </w:rPr>
        <w:lastRenderedPageBreak/>
        <w:t xml:space="preserve">4.3.14. Сообщать Арендодателю о претензиях на Имущество со стороны третьих лиц. </w:t>
      </w:r>
    </w:p>
    <w:p w:rsidR="007C7697" w:rsidRPr="007C7697" w:rsidRDefault="007C7697" w:rsidP="007C7697">
      <w:pPr>
        <w:ind w:firstLine="540"/>
        <w:jc w:val="both"/>
        <w:rPr>
          <w:sz w:val="28"/>
          <w:szCs w:val="28"/>
        </w:rPr>
      </w:pPr>
      <w:r w:rsidRPr="007C7697">
        <w:rPr>
          <w:sz w:val="28"/>
          <w:szCs w:val="28"/>
        </w:rPr>
        <w:t xml:space="preserve">4.3.15. При расторжении Договора в связи с окончанием срока Договора или в связи с досрочным расторжением Договора по инициативе Арендатора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 </w:t>
      </w:r>
    </w:p>
    <w:p w:rsidR="007C7697" w:rsidRPr="007C7697" w:rsidRDefault="007C7697" w:rsidP="007C7697">
      <w:pPr>
        <w:ind w:firstLine="540"/>
        <w:jc w:val="both"/>
        <w:rPr>
          <w:sz w:val="28"/>
          <w:szCs w:val="28"/>
        </w:rPr>
      </w:pPr>
      <w:r w:rsidRPr="007C7697">
        <w:rPr>
          <w:sz w:val="28"/>
          <w:szCs w:val="28"/>
        </w:rPr>
        <w:t xml:space="preserve">4.3.16. Передать Арендодателю Имущество по акту приема-передачи в пятидневный срок со дня прекращения срока действия Договора или досрочного расторжения Договора. </w:t>
      </w:r>
    </w:p>
    <w:p w:rsidR="007C7697" w:rsidRPr="007C7697" w:rsidRDefault="007C7697" w:rsidP="007C7697">
      <w:pPr>
        <w:ind w:firstLine="540"/>
        <w:jc w:val="both"/>
        <w:rPr>
          <w:sz w:val="28"/>
          <w:szCs w:val="28"/>
        </w:rPr>
      </w:pPr>
      <w:r w:rsidRPr="007C7697">
        <w:rPr>
          <w:sz w:val="28"/>
          <w:szCs w:val="28"/>
        </w:rPr>
        <w:t xml:space="preserve">4.3.17. Завершить работы по проведению ремонта (восстановлению, реконструкции) в полном объеме арендуемого Имущества не позднее чем через </w:t>
      </w:r>
      <w:r w:rsidR="000F2968">
        <w:rPr>
          <w:sz w:val="28"/>
          <w:szCs w:val="28"/>
        </w:rPr>
        <w:t>1,5</w:t>
      </w:r>
      <w:r w:rsidRPr="007C7697">
        <w:rPr>
          <w:sz w:val="28"/>
          <w:szCs w:val="28"/>
        </w:rPr>
        <w:t xml:space="preserve"> года с даты заключения настоящего Договора.</w:t>
      </w:r>
    </w:p>
    <w:p w:rsidR="007C7697" w:rsidRPr="007C7697" w:rsidRDefault="007C7697" w:rsidP="007C7697">
      <w:pPr>
        <w:ind w:firstLine="540"/>
        <w:jc w:val="both"/>
        <w:rPr>
          <w:sz w:val="28"/>
          <w:szCs w:val="28"/>
        </w:rPr>
      </w:pPr>
      <w:r w:rsidRPr="007C7697">
        <w:rPr>
          <w:sz w:val="28"/>
          <w:szCs w:val="28"/>
        </w:rPr>
        <w:t>4.3.18. Разработать и направить на согласование Арендодателю проектную документацию на проведение работ по ремонту (восстановлению, реконструкции) Имущества.</w:t>
      </w:r>
    </w:p>
    <w:p w:rsidR="007C7697" w:rsidRPr="007C7697" w:rsidRDefault="007C7697" w:rsidP="007C7697">
      <w:pPr>
        <w:ind w:firstLine="540"/>
        <w:jc w:val="both"/>
        <w:rPr>
          <w:sz w:val="28"/>
          <w:szCs w:val="28"/>
        </w:rPr>
      </w:pPr>
      <w:r w:rsidRPr="007C7697">
        <w:rPr>
          <w:sz w:val="28"/>
          <w:szCs w:val="28"/>
        </w:rPr>
        <w:t>4.3.19. Не приступать к проведению работ по ремонту (восстановлению, реконструкции) Имущества до получения письменного разрешения Арендодателя.</w:t>
      </w:r>
    </w:p>
    <w:p w:rsidR="007C7697" w:rsidRPr="007C7697" w:rsidRDefault="007C7697" w:rsidP="007C7697">
      <w:pPr>
        <w:ind w:firstLine="540"/>
        <w:jc w:val="both"/>
        <w:rPr>
          <w:sz w:val="28"/>
          <w:szCs w:val="28"/>
        </w:rPr>
      </w:pPr>
      <w:r w:rsidRPr="007C7697">
        <w:rPr>
          <w:sz w:val="28"/>
          <w:szCs w:val="28"/>
        </w:rPr>
        <w:t>4.3.20. Письменно уведомить Арендодателя о желании заключить договор на новый срок не позднее, чем за два месяца до окончания срока действия договора.</w:t>
      </w:r>
    </w:p>
    <w:p w:rsidR="007C7697" w:rsidRPr="007C7697" w:rsidRDefault="007C7697" w:rsidP="007C7697">
      <w:pPr>
        <w:ind w:firstLine="540"/>
        <w:jc w:val="both"/>
        <w:rPr>
          <w:sz w:val="28"/>
          <w:szCs w:val="28"/>
        </w:rPr>
      </w:pPr>
      <w:r w:rsidRPr="007C7697">
        <w:rPr>
          <w:sz w:val="28"/>
          <w:szCs w:val="28"/>
        </w:rPr>
        <w:t>4.4. Арендатор вправе:</w:t>
      </w:r>
    </w:p>
    <w:p w:rsidR="007C7697" w:rsidRPr="007C7697" w:rsidRDefault="007C7697" w:rsidP="007C7697">
      <w:pPr>
        <w:ind w:firstLine="540"/>
        <w:jc w:val="both"/>
        <w:rPr>
          <w:sz w:val="28"/>
          <w:szCs w:val="28"/>
        </w:rPr>
      </w:pPr>
      <w:r w:rsidRPr="007C7697">
        <w:rPr>
          <w:sz w:val="28"/>
          <w:szCs w:val="28"/>
        </w:rPr>
        <w:t>4.4.1. Приобрести Имущество в собствен</w:t>
      </w:r>
      <w:r w:rsidR="000F2968">
        <w:rPr>
          <w:sz w:val="28"/>
          <w:szCs w:val="28"/>
        </w:rPr>
        <w:t xml:space="preserve">ность в порядке, установленном </w:t>
      </w:r>
      <w:r w:rsidRPr="007C7697">
        <w:rPr>
          <w:sz w:val="28"/>
          <w:szCs w:val="28"/>
        </w:rPr>
        <w:t>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выполнения пункта 4.3. настоящего Договора.</w:t>
      </w:r>
    </w:p>
    <w:p w:rsidR="007C7697" w:rsidRPr="007C7697" w:rsidRDefault="007C7697" w:rsidP="007C7697">
      <w:pPr>
        <w:ind w:firstLine="540"/>
        <w:jc w:val="both"/>
        <w:rPr>
          <w:sz w:val="28"/>
          <w:szCs w:val="28"/>
        </w:rPr>
      </w:pPr>
      <w:r w:rsidRPr="007C7697">
        <w:rPr>
          <w:sz w:val="28"/>
          <w:szCs w:val="28"/>
        </w:rPr>
        <w:t>4.4.2. По истечении срока договора, при условии надлежащего исполнения своих обязанностей, предусмотренных настоящим договором, заключить договор аренды на новый срок.</w:t>
      </w:r>
    </w:p>
    <w:p w:rsidR="007C7697" w:rsidRPr="007C7697" w:rsidRDefault="007C7697" w:rsidP="007C7697">
      <w:pPr>
        <w:jc w:val="center"/>
        <w:rPr>
          <w:b/>
          <w:sz w:val="28"/>
          <w:szCs w:val="28"/>
        </w:rPr>
      </w:pPr>
    </w:p>
    <w:p w:rsidR="007C7697" w:rsidRPr="007C7697" w:rsidRDefault="007C7697" w:rsidP="007C7697">
      <w:pPr>
        <w:jc w:val="center"/>
        <w:rPr>
          <w:b/>
          <w:sz w:val="28"/>
          <w:szCs w:val="28"/>
        </w:rPr>
      </w:pPr>
      <w:r w:rsidRPr="007C7697">
        <w:rPr>
          <w:b/>
          <w:sz w:val="28"/>
          <w:szCs w:val="28"/>
        </w:rPr>
        <w:t xml:space="preserve">5. Платежи и расчеты по Договору </w:t>
      </w:r>
    </w:p>
    <w:p w:rsidR="007C7697" w:rsidRPr="007C7697" w:rsidRDefault="007C7697" w:rsidP="007C7697">
      <w:pPr>
        <w:rPr>
          <w:sz w:val="28"/>
          <w:szCs w:val="28"/>
        </w:rPr>
      </w:pPr>
      <w:r w:rsidRPr="007C7697">
        <w:rPr>
          <w:sz w:val="28"/>
          <w:szCs w:val="28"/>
        </w:rPr>
        <w:t xml:space="preserve">  </w:t>
      </w:r>
    </w:p>
    <w:p w:rsidR="007C7697" w:rsidRPr="007C7697" w:rsidRDefault="007C7697" w:rsidP="007C7697">
      <w:pPr>
        <w:ind w:firstLine="540"/>
        <w:jc w:val="both"/>
        <w:rPr>
          <w:sz w:val="28"/>
          <w:szCs w:val="28"/>
        </w:rPr>
      </w:pPr>
      <w:bookmarkStart w:id="8" w:name="p101"/>
      <w:bookmarkEnd w:id="8"/>
      <w:r w:rsidRPr="007C7697">
        <w:rPr>
          <w:sz w:val="28"/>
          <w:szCs w:val="28"/>
        </w:rPr>
        <w:t xml:space="preserve">5.1. Размер ежемесячной арендной платы за пользование Имуществом, указанным в </w:t>
      </w:r>
      <w:hyperlink w:anchor="p36" w:history="1">
        <w:r w:rsidRPr="007C7697">
          <w:rPr>
            <w:sz w:val="28"/>
            <w:szCs w:val="28"/>
          </w:rPr>
          <w:t>пункте 1.1</w:t>
        </w:r>
      </w:hyperlink>
      <w:r w:rsidRPr="007C7697">
        <w:rPr>
          <w:sz w:val="28"/>
          <w:szCs w:val="28"/>
        </w:rPr>
        <w:t xml:space="preserve">, на дату заключения Договора составляет _____________________ (______________ рублей _______ копеек) без учета НДС. </w:t>
      </w:r>
    </w:p>
    <w:p w:rsidR="007C7697" w:rsidRPr="007C7697" w:rsidRDefault="007C7697" w:rsidP="000F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7C7697">
        <w:rPr>
          <w:sz w:val="28"/>
          <w:szCs w:val="28"/>
        </w:rPr>
        <w:t xml:space="preserve">5.2.  </w:t>
      </w:r>
      <w:proofErr w:type="gramStart"/>
      <w:r w:rsidRPr="007C7697">
        <w:rPr>
          <w:sz w:val="28"/>
          <w:szCs w:val="28"/>
        </w:rPr>
        <w:t>Размер  арендной</w:t>
      </w:r>
      <w:proofErr w:type="gramEnd"/>
      <w:r w:rsidRPr="007C7697">
        <w:rPr>
          <w:sz w:val="28"/>
          <w:szCs w:val="28"/>
        </w:rPr>
        <w:t xml:space="preserve">  платы  за  пользование  Имуществом  определен в соответствии</w:t>
      </w:r>
      <w:r w:rsidR="000F2968">
        <w:rPr>
          <w:sz w:val="28"/>
          <w:szCs w:val="28"/>
        </w:rPr>
        <w:t xml:space="preserve"> </w:t>
      </w:r>
      <w:r w:rsidRPr="007C7697">
        <w:rPr>
          <w:sz w:val="28"/>
          <w:szCs w:val="28"/>
        </w:rPr>
        <w:t xml:space="preserve"> с </w:t>
      </w:r>
      <w:r w:rsidR="000F2968">
        <w:rPr>
          <w:sz w:val="28"/>
          <w:szCs w:val="28"/>
        </w:rPr>
        <w:t>Протоколом.</w:t>
      </w:r>
    </w:p>
    <w:p w:rsidR="007C7697" w:rsidRPr="007C7697" w:rsidRDefault="007C7697" w:rsidP="007C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7C7697">
        <w:rPr>
          <w:sz w:val="28"/>
          <w:szCs w:val="28"/>
        </w:rPr>
        <w:t xml:space="preserve">НДС рассчитывается Арендатором самостоятельно и направляется отдельным </w:t>
      </w:r>
      <w:proofErr w:type="gramStart"/>
      <w:r w:rsidRPr="007C7697">
        <w:rPr>
          <w:sz w:val="28"/>
          <w:szCs w:val="28"/>
        </w:rPr>
        <w:t>платежным  поручением</w:t>
      </w:r>
      <w:proofErr w:type="gramEnd"/>
      <w:r w:rsidRPr="007C7697">
        <w:rPr>
          <w:sz w:val="28"/>
          <w:szCs w:val="28"/>
        </w:rPr>
        <w:t xml:space="preserve">  в  доход  бюджета  по  указанию  налогового органа в установленном порядке.</w:t>
      </w:r>
    </w:p>
    <w:p w:rsidR="007C7697" w:rsidRPr="007C7697" w:rsidRDefault="007C7697" w:rsidP="007C7697">
      <w:pPr>
        <w:ind w:firstLine="540"/>
        <w:jc w:val="both"/>
        <w:rPr>
          <w:sz w:val="28"/>
          <w:szCs w:val="28"/>
        </w:rPr>
      </w:pPr>
      <w:bookmarkStart w:id="9" w:name="p109"/>
      <w:bookmarkEnd w:id="9"/>
      <w:r w:rsidRPr="007C7697">
        <w:rPr>
          <w:sz w:val="28"/>
          <w:szCs w:val="28"/>
        </w:rPr>
        <w:lastRenderedPageBreak/>
        <w:t xml:space="preserve">5.3. Размер арендной платы ежегодно индексируется в соответствии с законодательством Российской Федерации и Московской области на основании уведомления Арендодателя. </w:t>
      </w:r>
    </w:p>
    <w:p w:rsidR="007C7697" w:rsidRPr="00CA37D4" w:rsidRDefault="007C7697" w:rsidP="007C7697">
      <w:pPr>
        <w:ind w:firstLine="540"/>
        <w:jc w:val="both"/>
        <w:rPr>
          <w:sz w:val="28"/>
          <w:szCs w:val="28"/>
        </w:rPr>
      </w:pPr>
      <w:bookmarkStart w:id="10" w:name="p110"/>
      <w:bookmarkEnd w:id="10"/>
      <w:r w:rsidRPr="007C7697">
        <w:rPr>
          <w:sz w:val="28"/>
          <w:szCs w:val="28"/>
        </w:rPr>
        <w:t xml:space="preserve">5.4. Арендная плата за пользование Имуществом вносится Арендатором </w:t>
      </w:r>
      <w:r w:rsidRPr="00CA37D4">
        <w:rPr>
          <w:sz w:val="28"/>
          <w:szCs w:val="28"/>
        </w:rPr>
        <w:t>ежемесячно безналичным порядком до 5-го числа текущего месяца в УФК по Московской области (КУМИ Администрации Одинцовского городского округа, л/с 04483J94880): ИНН 5032000299, КПП 503201001, р/</w:t>
      </w:r>
      <w:proofErr w:type="spellStart"/>
      <w:r w:rsidRPr="00CA37D4">
        <w:rPr>
          <w:sz w:val="28"/>
          <w:szCs w:val="28"/>
        </w:rPr>
        <w:t>сч</w:t>
      </w:r>
      <w:proofErr w:type="spellEnd"/>
      <w:r w:rsidRPr="00CA37D4">
        <w:rPr>
          <w:sz w:val="28"/>
          <w:szCs w:val="28"/>
        </w:rPr>
        <w:t xml:space="preserve"> 40102810845370000004 в ГУ Банка России по ЦФО//УФК по Московской области, г. Москва, </w:t>
      </w:r>
      <w:proofErr w:type="spellStart"/>
      <w:r w:rsidRPr="00CA37D4">
        <w:rPr>
          <w:sz w:val="28"/>
          <w:szCs w:val="28"/>
        </w:rPr>
        <w:t>казн</w:t>
      </w:r>
      <w:proofErr w:type="spellEnd"/>
      <w:r w:rsidRPr="00CA37D4">
        <w:rPr>
          <w:sz w:val="28"/>
          <w:szCs w:val="28"/>
        </w:rPr>
        <w:t>. счет 03100643000000014800, БИК 004525987, ОКТМО 46755000, КБК 080 11105074040000120.</w:t>
      </w:r>
    </w:p>
    <w:p w:rsidR="007C7697" w:rsidRPr="007C7697" w:rsidRDefault="007C7697" w:rsidP="007C7697">
      <w:pPr>
        <w:ind w:firstLine="540"/>
        <w:jc w:val="both"/>
        <w:rPr>
          <w:sz w:val="28"/>
          <w:szCs w:val="28"/>
        </w:rPr>
      </w:pPr>
      <w:r w:rsidRPr="007C7697">
        <w:rPr>
          <w:sz w:val="28"/>
          <w:szCs w:val="28"/>
        </w:rPr>
        <w:t xml:space="preserve">В платежном поручении Арендатор обязан указать: </w:t>
      </w:r>
      <w:r>
        <w:rPr>
          <w:sz w:val="28"/>
          <w:szCs w:val="28"/>
        </w:rPr>
        <w:t>«</w:t>
      </w:r>
      <w:r w:rsidRPr="007C7697">
        <w:rPr>
          <w:sz w:val="28"/>
          <w:szCs w:val="28"/>
        </w:rPr>
        <w:t xml:space="preserve">Арендная плата по Договору от </w:t>
      </w:r>
      <w:r>
        <w:rPr>
          <w:sz w:val="28"/>
          <w:szCs w:val="28"/>
        </w:rPr>
        <w:t>«</w:t>
      </w:r>
      <w:r w:rsidRPr="007C7697">
        <w:rPr>
          <w:sz w:val="28"/>
          <w:szCs w:val="28"/>
        </w:rPr>
        <w:t>___</w:t>
      </w:r>
      <w:r>
        <w:rPr>
          <w:sz w:val="28"/>
          <w:szCs w:val="28"/>
        </w:rPr>
        <w:t>»</w:t>
      </w:r>
      <w:r w:rsidRPr="007C7697">
        <w:rPr>
          <w:sz w:val="28"/>
          <w:szCs w:val="28"/>
        </w:rPr>
        <w:t xml:space="preserve"> _____________ 20___ г. </w:t>
      </w:r>
      <w:proofErr w:type="gramStart"/>
      <w:r w:rsidRPr="007C7697">
        <w:rPr>
          <w:sz w:val="28"/>
          <w:szCs w:val="28"/>
        </w:rPr>
        <w:t>№  _</w:t>
      </w:r>
      <w:proofErr w:type="gramEnd"/>
      <w:r w:rsidRPr="007C7697">
        <w:rPr>
          <w:sz w:val="28"/>
          <w:szCs w:val="28"/>
        </w:rPr>
        <w:t>____________ за (период оплаты) без НДС</w:t>
      </w:r>
      <w:r>
        <w:rPr>
          <w:sz w:val="28"/>
          <w:szCs w:val="28"/>
        </w:rPr>
        <w:t>»</w:t>
      </w:r>
      <w:r w:rsidRPr="007C7697">
        <w:rPr>
          <w:sz w:val="28"/>
          <w:szCs w:val="28"/>
        </w:rPr>
        <w:t xml:space="preserve">. </w:t>
      </w:r>
    </w:p>
    <w:p w:rsidR="007C7697" w:rsidRPr="007C7697" w:rsidRDefault="007C7697" w:rsidP="007C7697">
      <w:pPr>
        <w:ind w:firstLine="540"/>
        <w:jc w:val="both"/>
        <w:rPr>
          <w:sz w:val="28"/>
          <w:szCs w:val="28"/>
        </w:rPr>
      </w:pPr>
      <w:r w:rsidRPr="007C7697">
        <w:rPr>
          <w:sz w:val="28"/>
          <w:szCs w:val="28"/>
        </w:rPr>
        <w:t xml:space="preserve">5.5. Неиспользование Имущества Арендатором не может служить основанием для отказа от внесения арендной платы. </w:t>
      </w:r>
    </w:p>
    <w:p w:rsidR="007C7697" w:rsidRPr="007C7697" w:rsidRDefault="007C7697" w:rsidP="007C7697">
      <w:pPr>
        <w:rPr>
          <w:sz w:val="28"/>
          <w:szCs w:val="28"/>
        </w:rPr>
      </w:pPr>
      <w:r w:rsidRPr="007C7697">
        <w:rPr>
          <w:sz w:val="28"/>
          <w:szCs w:val="28"/>
        </w:rPr>
        <w:t xml:space="preserve">  </w:t>
      </w:r>
    </w:p>
    <w:p w:rsidR="007C7697" w:rsidRPr="007C7697" w:rsidRDefault="007C7697" w:rsidP="007C7697">
      <w:pPr>
        <w:jc w:val="center"/>
        <w:rPr>
          <w:b/>
          <w:sz w:val="28"/>
          <w:szCs w:val="28"/>
        </w:rPr>
      </w:pPr>
      <w:r w:rsidRPr="007C7697">
        <w:rPr>
          <w:b/>
          <w:sz w:val="28"/>
          <w:szCs w:val="28"/>
        </w:rPr>
        <w:t xml:space="preserve">6. Ответственность Сторон </w:t>
      </w:r>
    </w:p>
    <w:p w:rsidR="007C7697" w:rsidRPr="007C7697" w:rsidRDefault="007C7697" w:rsidP="007C7697">
      <w:pPr>
        <w:rPr>
          <w:sz w:val="28"/>
          <w:szCs w:val="28"/>
        </w:rPr>
      </w:pPr>
      <w:r w:rsidRPr="007C7697">
        <w:rPr>
          <w:sz w:val="28"/>
          <w:szCs w:val="28"/>
        </w:rPr>
        <w:t xml:space="preserve">  </w:t>
      </w:r>
    </w:p>
    <w:p w:rsidR="007C7697" w:rsidRPr="007C7697" w:rsidRDefault="007C7697" w:rsidP="007C7697">
      <w:pPr>
        <w:ind w:firstLine="540"/>
        <w:jc w:val="both"/>
        <w:rPr>
          <w:sz w:val="28"/>
          <w:szCs w:val="28"/>
        </w:rPr>
      </w:pPr>
      <w:r w:rsidRPr="007C7697">
        <w:rPr>
          <w:sz w:val="28"/>
          <w:szCs w:val="28"/>
        </w:rPr>
        <w:t xml:space="preserve">6.1.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 </w:t>
      </w:r>
    </w:p>
    <w:p w:rsidR="00B26590" w:rsidRDefault="007C7697" w:rsidP="00B26590">
      <w:pPr>
        <w:ind w:firstLine="540"/>
        <w:jc w:val="both"/>
        <w:rPr>
          <w:sz w:val="28"/>
          <w:szCs w:val="28"/>
        </w:rPr>
      </w:pPr>
      <w:bookmarkStart w:id="11" w:name="p121"/>
      <w:bookmarkEnd w:id="11"/>
      <w:r w:rsidRPr="007C7697">
        <w:rPr>
          <w:sz w:val="28"/>
          <w:szCs w:val="28"/>
        </w:rPr>
        <w:t xml:space="preserve">6.2. За неисполнение обязательства, предусмотренного </w:t>
      </w:r>
      <w:hyperlink w:anchor="p83" w:history="1">
        <w:r w:rsidRPr="007C7697">
          <w:rPr>
            <w:sz w:val="28"/>
            <w:szCs w:val="28"/>
          </w:rPr>
          <w:t>подпунктом 4.3.2 пункта 4.3</w:t>
        </w:r>
      </w:hyperlink>
      <w:r w:rsidRPr="007C7697">
        <w:rPr>
          <w:sz w:val="28"/>
          <w:szCs w:val="28"/>
        </w:rPr>
        <w:t xml:space="preserve"> Договора, Арендатор обязан уплатить за каждый день просрочки пени в размере 1/300 ключевой ставки  Центрального банка Российской Федерации, действующей на дату платежа, от размера невнесенной арендной платы (суммы просроченного платежа) </w:t>
      </w:r>
      <w:r w:rsidR="00B26590">
        <w:rPr>
          <w:sz w:val="28"/>
          <w:szCs w:val="28"/>
        </w:rPr>
        <w:t xml:space="preserve">в </w:t>
      </w:r>
      <w:r w:rsidR="00B26590" w:rsidRPr="00B26590">
        <w:rPr>
          <w:sz w:val="28"/>
          <w:szCs w:val="28"/>
        </w:rPr>
        <w:t xml:space="preserve">УФК по Московской области (КУМИ Администрации Одинцовского городского округа, л/с 04483J94880): </w:t>
      </w:r>
      <w:r w:rsidR="00B26590">
        <w:rPr>
          <w:sz w:val="28"/>
          <w:szCs w:val="28"/>
        </w:rPr>
        <w:t xml:space="preserve">ИНН 5032000299, КПП 503201001, </w:t>
      </w:r>
      <w:r w:rsidR="00B26590" w:rsidRPr="00B26590">
        <w:rPr>
          <w:sz w:val="28"/>
          <w:szCs w:val="28"/>
        </w:rPr>
        <w:t>р/</w:t>
      </w:r>
      <w:proofErr w:type="spellStart"/>
      <w:r w:rsidR="00B26590" w:rsidRPr="00B26590">
        <w:rPr>
          <w:sz w:val="28"/>
          <w:szCs w:val="28"/>
        </w:rPr>
        <w:t>сч</w:t>
      </w:r>
      <w:proofErr w:type="spellEnd"/>
      <w:r w:rsidR="00B26590" w:rsidRPr="00B26590">
        <w:rPr>
          <w:sz w:val="28"/>
          <w:szCs w:val="28"/>
        </w:rPr>
        <w:t xml:space="preserve"> 40102810845370000004 в ГУ Банка России по ЦФО//УФК по Московской области, г. Москва, </w:t>
      </w:r>
      <w:proofErr w:type="spellStart"/>
      <w:r w:rsidR="00B26590" w:rsidRPr="00B26590">
        <w:rPr>
          <w:sz w:val="28"/>
          <w:szCs w:val="28"/>
        </w:rPr>
        <w:t>казн</w:t>
      </w:r>
      <w:proofErr w:type="spellEnd"/>
      <w:r w:rsidR="00B26590" w:rsidRPr="00B26590">
        <w:rPr>
          <w:sz w:val="28"/>
          <w:szCs w:val="28"/>
        </w:rPr>
        <w:t>. счет 03100643000000014800, БИК 004525987, ОКТМО 46755000, КБК 080 11607090040006140.</w:t>
      </w:r>
    </w:p>
    <w:p w:rsidR="007C7697" w:rsidRPr="007C7697" w:rsidRDefault="007C7697" w:rsidP="00B26590">
      <w:pPr>
        <w:ind w:firstLine="540"/>
        <w:jc w:val="both"/>
        <w:rPr>
          <w:sz w:val="28"/>
          <w:szCs w:val="28"/>
        </w:rPr>
      </w:pPr>
      <w:r w:rsidRPr="007C7697">
        <w:rPr>
          <w:sz w:val="28"/>
          <w:szCs w:val="28"/>
        </w:rPr>
        <w:t xml:space="preserve">В платежном поручении Арендатор обязан указать: </w:t>
      </w:r>
      <w:r>
        <w:rPr>
          <w:sz w:val="28"/>
          <w:szCs w:val="28"/>
        </w:rPr>
        <w:t>«</w:t>
      </w:r>
      <w:r w:rsidRPr="007C7697">
        <w:rPr>
          <w:sz w:val="28"/>
          <w:szCs w:val="28"/>
        </w:rPr>
        <w:t>Оплат</w:t>
      </w:r>
      <w:r w:rsidR="00B26590">
        <w:rPr>
          <w:sz w:val="28"/>
          <w:szCs w:val="28"/>
        </w:rPr>
        <w:t>а неустойки по Договору от «___»</w:t>
      </w:r>
      <w:r w:rsidRPr="007C7697">
        <w:rPr>
          <w:sz w:val="28"/>
          <w:szCs w:val="28"/>
        </w:rPr>
        <w:t xml:space="preserve"> ___________ 20___ г. </w:t>
      </w:r>
      <w:r w:rsidR="00B26590">
        <w:rPr>
          <w:sz w:val="28"/>
          <w:szCs w:val="28"/>
        </w:rPr>
        <w:t>№</w:t>
      </w:r>
      <w:r w:rsidRPr="007C7697">
        <w:rPr>
          <w:sz w:val="28"/>
          <w:szCs w:val="28"/>
        </w:rPr>
        <w:t xml:space="preserve"> _</w:t>
      </w:r>
      <w:r w:rsidR="00B26590">
        <w:rPr>
          <w:sz w:val="28"/>
          <w:szCs w:val="28"/>
        </w:rPr>
        <w:t>_______»</w:t>
      </w:r>
      <w:r w:rsidRPr="007C7697">
        <w:rPr>
          <w:sz w:val="28"/>
          <w:szCs w:val="28"/>
        </w:rPr>
        <w:t xml:space="preserve">. </w:t>
      </w:r>
    </w:p>
    <w:p w:rsidR="007C7697" w:rsidRPr="007C7697" w:rsidRDefault="007C7697" w:rsidP="007C7697">
      <w:pPr>
        <w:ind w:firstLine="540"/>
        <w:jc w:val="both"/>
        <w:rPr>
          <w:sz w:val="28"/>
          <w:szCs w:val="28"/>
        </w:rPr>
      </w:pPr>
      <w:r w:rsidRPr="007C7697">
        <w:rPr>
          <w:sz w:val="28"/>
          <w:szCs w:val="28"/>
        </w:rPr>
        <w:t xml:space="preserve">Началом применения данных санкций считается день, следующий за сроком оплаты, установленным </w:t>
      </w:r>
      <w:hyperlink w:anchor="p110" w:history="1">
        <w:r w:rsidRPr="007C7697">
          <w:rPr>
            <w:sz w:val="28"/>
            <w:szCs w:val="28"/>
          </w:rPr>
          <w:t>пунктом 5.4</w:t>
        </w:r>
      </w:hyperlink>
      <w:r w:rsidRPr="007C7697">
        <w:rPr>
          <w:sz w:val="28"/>
          <w:szCs w:val="28"/>
        </w:rPr>
        <w:t xml:space="preserve"> Договора. </w:t>
      </w:r>
    </w:p>
    <w:p w:rsidR="007C7697" w:rsidRPr="007C7697" w:rsidRDefault="007C7697" w:rsidP="007C7697">
      <w:pPr>
        <w:ind w:firstLine="540"/>
        <w:jc w:val="both"/>
        <w:rPr>
          <w:sz w:val="28"/>
          <w:szCs w:val="28"/>
        </w:rPr>
      </w:pPr>
      <w:r w:rsidRPr="007C7697">
        <w:rPr>
          <w:sz w:val="28"/>
          <w:szCs w:val="28"/>
        </w:rPr>
        <w:t xml:space="preserve">6.3. За неисполнение обязательств, предусмотренных </w:t>
      </w:r>
      <w:hyperlink w:anchor="p82" w:history="1">
        <w:r w:rsidRPr="007C7697">
          <w:rPr>
            <w:sz w:val="28"/>
            <w:szCs w:val="28"/>
          </w:rPr>
          <w:t>подпунктами 4.3.1</w:t>
        </w:r>
      </w:hyperlink>
      <w:r w:rsidRPr="007C7697">
        <w:rPr>
          <w:sz w:val="28"/>
          <w:szCs w:val="28"/>
        </w:rPr>
        <w:t xml:space="preserve">, </w:t>
      </w:r>
      <w:hyperlink w:anchor="p90" w:history="1">
        <w:r w:rsidRPr="007C7697">
          <w:rPr>
            <w:sz w:val="28"/>
            <w:szCs w:val="28"/>
          </w:rPr>
          <w:t>4.3.9</w:t>
        </w:r>
      </w:hyperlink>
      <w:r w:rsidRPr="007C7697">
        <w:rPr>
          <w:sz w:val="28"/>
          <w:szCs w:val="28"/>
        </w:rPr>
        <w:t xml:space="preserve">, </w:t>
      </w:r>
      <w:hyperlink w:anchor="p91" w:history="1">
        <w:r w:rsidRPr="007C7697">
          <w:rPr>
            <w:sz w:val="28"/>
            <w:szCs w:val="28"/>
          </w:rPr>
          <w:t>4.3.10</w:t>
        </w:r>
      </w:hyperlink>
      <w:r w:rsidRPr="007C7697">
        <w:rPr>
          <w:sz w:val="28"/>
          <w:szCs w:val="28"/>
        </w:rPr>
        <w:t xml:space="preserve">, </w:t>
      </w:r>
      <w:hyperlink w:anchor="p92" w:history="1">
        <w:r w:rsidRPr="007C7697">
          <w:rPr>
            <w:sz w:val="28"/>
            <w:szCs w:val="28"/>
          </w:rPr>
          <w:t>4.3.11</w:t>
        </w:r>
      </w:hyperlink>
      <w:r w:rsidRPr="007C7697">
        <w:rPr>
          <w:sz w:val="28"/>
          <w:szCs w:val="28"/>
        </w:rPr>
        <w:t xml:space="preserve">, </w:t>
      </w:r>
      <w:hyperlink w:anchor="p93" w:history="1">
        <w:r w:rsidRPr="007C7697">
          <w:rPr>
            <w:sz w:val="28"/>
            <w:szCs w:val="28"/>
          </w:rPr>
          <w:t>4.3.12 пункта 4.3</w:t>
        </w:r>
      </w:hyperlink>
      <w:r w:rsidRPr="007C7697">
        <w:rPr>
          <w:sz w:val="28"/>
          <w:szCs w:val="28"/>
        </w:rPr>
        <w:t xml:space="preserve"> Договора, Арендатор обязан перечислить на счет, указанный в </w:t>
      </w:r>
      <w:hyperlink w:anchor="p121" w:history="1">
        <w:r w:rsidRPr="007C7697">
          <w:rPr>
            <w:sz w:val="28"/>
            <w:szCs w:val="28"/>
          </w:rPr>
          <w:t>пункте 6.2</w:t>
        </w:r>
      </w:hyperlink>
      <w:r w:rsidRPr="007C7697">
        <w:rPr>
          <w:sz w:val="28"/>
          <w:szCs w:val="28"/>
        </w:rPr>
        <w:t xml:space="preserve"> Договора, штраф в размере 5 процентов от суммы ежемесячной арендной платы за пользование Имуществом, указанной в </w:t>
      </w:r>
      <w:hyperlink w:anchor="p101" w:history="1">
        <w:r w:rsidRPr="007C7697">
          <w:rPr>
            <w:sz w:val="28"/>
            <w:szCs w:val="28"/>
          </w:rPr>
          <w:t>пункте 5.1</w:t>
        </w:r>
      </w:hyperlink>
      <w:r w:rsidRPr="007C7697">
        <w:rPr>
          <w:sz w:val="28"/>
          <w:szCs w:val="28"/>
        </w:rPr>
        <w:t xml:space="preserve"> Договора. </w:t>
      </w:r>
    </w:p>
    <w:p w:rsidR="007C7697" w:rsidRPr="007C7697" w:rsidRDefault="007C7697" w:rsidP="007C7697">
      <w:pPr>
        <w:ind w:firstLine="540"/>
        <w:jc w:val="both"/>
        <w:rPr>
          <w:sz w:val="28"/>
          <w:szCs w:val="28"/>
        </w:rPr>
      </w:pPr>
      <w:r w:rsidRPr="007C7697">
        <w:rPr>
          <w:sz w:val="28"/>
          <w:szCs w:val="28"/>
        </w:rPr>
        <w:t xml:space="preserve">6.4. Оплата неустойки (штрафа и пеней) не освобождает Арендатора от выполнения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Договором. </w:t>
      </w:r>
    </w:p>
    <w:p w:rsidR="007C7697" w:rsidRPr="007C7697" w:rsidRDefault="007C7697" w:rsidP="007C7697">
      <w:pPr>
        <w:rPr>
          <w:sz w:val="28"/>
          <w:szCs w:val="28"/>
        </w:rPr>
      </w:pPr>
      <w:r w:rsidRPr="007C7697">
        <w:rPr>
          <w:sz w:val="28"/>
          <w:szCs w:val="28"/>
        </w:rPr>
        <w:t xml:space="preserve">  </w:t>
      </w:r>
    </w:p>
    <w:p w:rsidR="007C7697" w:rsidRPr="007C7697" w:rsidRDefault="007C7697" w:rsidP="007C7697">
      <w:pPr>
        <w:jc w:val="center"/>
        <w:rPr>
          <w:b/>
          <w:sz w:val="28"/>
          <w:szCs w:val="28"/>
        </w:rPr>
      </w:pPr>
      <w:r w:rsidRPr="007C7697">
        <w:rPr>
          <w:b/>
          <w:sz w:val="28"/>
          <w:szCs w:val="28"/>
        </w:rPr>
        <w:lastRenderedPageBreak/>
        <w:t xml:space="preserve">7. Порядок изменения, досрочного расторжения Договора </w:t>
      </w:r>
    </w:p>
    <w:p w:rsidR="007C7697" w:rsidRPr="007C7697" w:rsidRDefault="007C7697" w:rsidP="007C7697">
      <w:pPr>
        <w:rPr>
          <w:sz w:val="28"/>
          <w:szCs w:val="28"/>
        </w:rPr>
      </w:pPr>
      <w:r w:rsidRPr="007C7697">
        <w:rPr>
          <w:sz w:val="28"/>
          <w:szCs w:val="28"/>
        </w:rPr>
        <w:t xml:space="preserve">  </w:t>
      </w:r>
    </w:p>
    <w:p w:rsidR="007C7697" w:rsidRPr="007C7697" w:rsidRDefault="007C7697" w:rsidP="007C7697">
      <w:pPr>
        <w:ind w:firstLine="540"/>
        <w:jc w:val="both"/>
        <w:rPr>
          <w:sz w:val="28"/>
          <w:szCs w:val="28"/>
        </w:rPr>
      </w:pPr>
      <w:r w:rsidRPr="007C7697">
        <w:rPr>
          <w:sz w:val="28"/>
          <w:szCs w:val="28"/>
        </w:rPr>
        <w:t xml:space="preserve">7.1. Договор может быть изменен по соглашению Сторон. Все изменения и дополнения оформляются письменно и являются неотъемлемой частью Договора. </w:t>
      </w:r>
    </w:p>
    <w:p w:rsidR="007C7697" w:rsidRPr="007C7697" w:rsidRDefault="007C7697" w:rsidP="007C7697">
      <w:pPr>
        <w:ind w:firstLine="540"/>
        <w:jc w:val="both"/>
        <w:rPr>
          <w:sz w:val="28"/>
          <w:szCs w:val="28"/>
        </w:rPr>
      </w:pPr>
      <w:r w:rsidRPr="007C7697">
        <w:rPr>
          <w:sz w:val="28"/>
          <w:szCs w:val="28"/>
        </w:rPr>
        <w:t xml:space="preserve">7.2. Договор прекращается: </w:t>
      </w:r>
    </w:p>
    <w:p w:rsidR="007C7697" w:rsidRPr="007C7697" w:rsidRDefault="007C7697" w:rsidP="007C7697">
      <w:pPr>
        <w:ind w:firstLine="540"/>
        <w:jc w:val="both"/>
        <w:rPr>
          <w:sz w:val="28"/>
          <w:szCs w:val="28"/>
        </w:rPr>
      </w:pPr>
      <w:r w:rsidRPr="007C7697">
        <w:rPr>
          <w:sz w:val="28"/>
          <w:szCs w:val="28"/>
        </w:rPr>
        <w:t xml:space="preserve">по решению суда; </w:t>
      </w:r>
    </w:p>
    <w:p w:rsidR="007C7697" w:rsidRPr="007C7697" w:rsidRDefault="007C7697" w:rsidP="007C7697">
      <w:pPr>
        <w:ind w:firstLine="540"/>
        <w:jc w:val="both"/>
        <w:rPr>
          <w:sz w:val="28"/>
          <w:szCs w:val="28"/>
        </w:rPr>
      </w:pPr>
      <w:r w:rsidRPr="007C7697">
        <w:rPr>
          <w:sz w:val="28"/>
          <w:szCs w:val="28"/>
        </w:rPr>
        <w:t xml:space="preserve">по соглашению Сторон; </w:t>
      </w:r>
    </w:p>
    <w:p w:rsidR="007C7697" w:rsidRPr="007C7697" w:rsidRDefault="007C7697" w:rsidP="007C7697">
      <w:pPr>
        <w:ind w:firstLine="540"/>
        <w:jc w:val="both"/>
        <w:rPr>
          <w:sz w:val="28"/>
          <w:szCs w:val="28"/>
        </w:rPr>
      </w:pPr>
      <w:r w:rsidRPr="007C7697">
        <w:rPr>
          <w:sz w:val="28"/>
          <w:szCs w:val="28"/>
        </w:rPr>
        <w:t xml:space="preserve">в иных случаях, предусмотренных законодательством Российской Федерации. </w:t>
      </w:r>
    </w:p>
    <w:p w:rsidR="007C7697" w:rsidRPr="007C7697" w:rsidRDefault="007C7697" w:rsidP="007C7697">
      <w:pPr>
        <w:ind w:firstLine="540"/>
        <w:jc w:val="both"/>
        <w:rPr>
          <w:sz w:val="28"/>
          <w:szCs w:val="28"/>
        </w:rPr>
      </w:pPr>
      <w:r w:rsidRPr="007C7697">
        <w:rPr>
          <w:sz w:val="28"/>
          <w:szCs w:val="28"/>
        </w:rPr>
        <w:t xml:space="preserve">7.3. Невыполнение или ненадлежащее исполнение Арендатором условий Договора является основанием для отказа Арендатору в заключении договора аренды на новый срок. </w:t>
      </w:r>
    </w:p>
    <w:p w:rsidR="007C7697" w:rsidRPr="007C7697" w:rsidRDefault="007C7697" w:rsidP="007C7697">
      <w:pPr>
        <w:ind w:firstLine="540"/>
        <w:jc w:val="both"/>
        <w:rPr>
          <w:sz w:val="28"/>
          <w:szCs w:val="28"/>
        </w:rPr>
      </w:pPr>
      <w:r w:rsidRPr="007C7697">
        <w:rPr>
          <w:sz w:val="28"/>
          <w:szCs w:val="28"/>
        </w:rPr>
        <w:t>7.4.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обязательства, предусмотренного пунктом 4.3.17 настоящего договора.</w:t>
      </w:r>
    </w:p>
    <w:p w:rsidR="007C7697" w:rsidRPr="007C7697" w:rsidRDefault="007C7697" w:rsidP="007C7697">
      <w:pPr>
        <w:ind w:firstLine="540"/>
        <w:jc w:val="both"/>
        <w:rPr>
          <w:sz w:val="28"/>
          <w:szCs w:val="28"/>
        </w:rPr>
      </w:pPr>
      <w:r w:rsidRPr="007C7697">
        <w:rPr>
          <w:sz w:val="28"/>
          <w:szCs w:val="28"/>
        </w:rP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rsidR="007C7697" w:rsidRPr="007C7697" w:rsidRDefault="007C7697" w:rsidP="007C7697">
      <w:pPr>
        <w:ind w:firstLine="540"/>
        <w:jc w:val="both"/>
        <w:rPr>
          <w:sz w:val="28"/>
          <w:szCs w:val="28"/>
        </w:rPr>
      </w:pPr>
      <w:r w:rsidRPr="007C7697">
        <w:rPr>
          <w:sz w:val="28"/>
          <w:szCs w:val="28"/>
        </w:rP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7C7697" w:rsidRPr="007C7697" w:rsidRDefault="007C7697" w:rsidP="007C7697">
      <w:pPr>
        <w:ind w:firstLine="540"/>
        <w:jc w:val="both"/>
        <w:rPr>
          <w:sz w:val="28"/>
          <w:szCs w:val="28"/>
        </w:rPr>
      </w:pPr>
      <w:r w:rsidRPr="007C7697">
        <w:rPr>
          <w:sz w:val="28"/>
          <w:szCs w:val="28"/>
        </w:rPr>
        <w:t>7.5.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B26590" w:rsidRDefault="007C7697" w:rsidP="00B26590">
      <w:pPr>
        <w:jc w:val="center"/>
        <w:rPr>
          <w:b/>
          <w:sz w:val="28"/>
          <w:szCs w:val="28"/>
        </w:rPr>
      </w:pPr>
      <w:r w:rsidRPr="007C7697">
        <w:rPr>
          <w:b/>
          <w:sz w:val="28"/>
          <w:szCs w:val="28"/>
        </w:rPr>
        <w:t xml:space="preserve">8. Порядок разрешения споров </w:t>
      </w:r>
    </w:p>
    <w:p w:rsidR="007C7697" w:rsidRPr="007C7697" w:rsidRDefault="007C7697" w:rsidP="00B26590">
      <w:pPr>
        <w:jc w:val="center"/>
        <w:rPr>
          <w:sz w:val="28"/>
          <w:szCs w:val="28"/>
        </w:rPr>
      </w:pPr>
      <w:r w:rsidRPr="007C7697">
        <w:rPr>
          <w:sz w:val="28"/>
          <w:szCs w:val="28"/>
        </w:rPr>
        <w:t xml:space="preserve">  </w:t>
      </w:r>
    </w:p>
    <w:p w:rsidR="007C7697" w:rsidRPr="007C7697" w:rsidRDefault="007C7697" w:rsidP="007C7697">
      <w:pPr>
        <w:ind w:firstLine="540"/>
        <w:jc w:val="both"/>
        <w:rPr>
          <w:sz w:val="28"/>
          <w:szCs w:val="28"/>
        </w:rPr>
      </w:pPr>
      <w:r w:rsidRPr="007C7697">
        <w:rPr>
          <w:sz w:val="28"/>
          <w:szCs w:val="28"/>
        </w:rPr>
        <w:t xml:space="preserve">8.1. Все споры или разногласия, возникающие между Сторонами Договора, разрешаются путем переговоров. </w:t>
      </w:r>
    </w:p>
    <w:p w:rsidR="007C7697" w:rsidRPr="007C7697" w:rsidRDefault="007C7697" w:rsidP="007C7697">
      <w:pPr>
        <w:ind w:firstLine="540"/>
        <w:jc w:val="both"/>
        <w:rPr>
          <w:sz w:val="28"/>
          <w:szCs w:val="28"/>
        </w:rPr>
      </w:pPr>
      <w:r w:rsidRPr="007C7697">
        <w:rPr>
          <w:sz w:val="28"/>
          <w:szCs w:val="28"/>
        </w:rPr>
        <w:t xml:space="preserve">8.2. В случае невозможности разрешения споров или разногласий путем переговоров они подлежат рассмотрению в установленном законодательством Российской Федерации порядке. </w:t>
      </w:r>
    </w:p>
    <w:p w:rsidR="007C7697" w:rsidRPr="007C7697" w:rsidRDefault="007C7697" w:rsidP="007C7697">
      <w:pPr>
        <w:rPr>
          <w:sz w:val="28"/>
          <w:szCs w:val="28"/>
        </w:rPr>
      </w:pPr>
      <w:r w:rsidRPr="007C7697">
        <w:rPr>
          <w:sz w:val="28"/>
          <w:szCs w:val="28"/>
        </w:rPr>
        <w:t xml:space="preserve">  </w:t>
      </w:r>
    </w:p>
    <w:p w:rsidR="007C7697" w:rsidRPr="007C7697" w:rsidRDefault="007C7697" w:rsidP="007C7697">
      <w:pPr>
        <w:jc w:val="center"/>
        <w:rPr>
          <w:b/>
          <w:sz w:val="28"/>
          <w:szCs w:val="28"/>
        </w:rPr>
      </w:pPr>
      <w:r w:rsidRPr="007C7697">
        <w:rPr>
          <w:b/>
          <w:sz w:val="28"/>
          <w:szCs w:val="28"/>
        </w:rPr>
        <w:t xml:space="preserve">9. Прочие условия </w:t>
      </w:r>
    </w:p>
    <w:p w:rsidR="007C7697" w:rsidRPr="007C7697" w:rsidRDefault="007C7697" w:rsidP="007C7697">
      <w:pPr>
        <w:rPr>
          <w:sz w:val="28"/>
          <w:szCs w:val="28"/>
        </w:rPr>
      </w:pPr>
      <w:r w:rsidRPr="007C7697">
        <w:rPr>
          <w:sz w:val="28"/>
          <w:szCs w:val="28"/>
        </w:rPr>
        <w:t xml:space="preserve">  </w:t>
      </w:r>
    </w:p>
    <w:p w:rsidR="007C7697" w:rsidRPr="007C7697" w:rsidRDefault="007C7697" w:rsidP="007C7697">
      <w:pPr>
        <w:ind w:firstLine="540"/>
        <w:jc w:val="both"/>
        <w:rPr>
          <w:sz w:val="28"/>
          <w:szCs w:val="28"/>
        </w:rPr>
      </w:pPr>
      <w:r w:rsidRPr="007C7697">
        <w:rPr>
          <w:sz w:val="28"/>
          <w:szCs w:val="28"/>
        </w:rPr>
        <w:t xml:space="preserve">9.1. </w:t>
      </w:r>
      <w:hyperlink r:id="rId7" w:history="1">
        <w:r w:rsidRPr="007C7697">
          <w:rPr>
            <w:sz w:val="28"/>
            <w:szCs w:val="28"/>
          </w:rPr>
          <w:t>Приложени</w:t>
        </w:r>
        <w:r w:rsidR="00CB0CC6">
          <w:rPr>
            <w:sz w:val="28"/>
            <w:szCs w:val="28"/>
          </w:rPr>
          <w:t>е</w:t>
        </w:r>
        <w:r w:rsidRPr="007C7697">
          <w:rPr>
            <w:sz w:val="28"/>
            <w:szCs w:val="28"/>
          </w:rPr>
          <w:t xml:space="preserve"> № 1</w:t>
        </w:r>
      </w:hyperlink>
      <w:r w:rsidRPr="007C7697">
        <w:rPr>
          <w:sz w:val="28"/>
          <w:szCs w:val="28"/>
        </w:rPr>
        <w:t xml:space="preserve"> явля</w:t>
      </w:r>
      <w:r w:rsidR="00CB0CC6">
        <w:rPr>
          <w:sz w:val="28"/>
          <w:szCs w:val="28"/>
        </w:rPr>
        <w:t>е</w:t>
      </w:r>
      <w:r w:rsidRPr="007C7697">
        <w:rPr>
          <w:sz w:val="28"/>
          <w:szCs w:val="28"/>
        </w:rPr>
        <w:t xml:space="preserve">тся неотъемлемой частью Договора. </w:t>
      </w:r>
    </w:p>
    <w:p w:rsidR="007C7697" w:rsidRPr="007C7697" w:rsidRDefault="007C7697" w:rsidP="007C7697">
      <w:pPr>
        <w:ind w:firstLine="540"/>
        <w:jc w:val="both"/>
        <w:rPr>
          <w:sz w:val="28"/>
          <w:szCs w:val="28"/>
        </w:rPr>
      </w:pPr>
      <w:r w:rsidRPr="007C7697">
        <w:rPr>
          <w:sz w:val="28"/>
          <w:szCs w:val="28"/>
        </w:rPr>
        <w:t xml:space="preserve">9.2. Любые изменения и дополнения к Договору действительны лишь при условии, что они совершены в письменной форме, подписаны Сторонами, за исключением случаев, предусмотренных условиями Договора или законодательством Российской Федерации. </w:t>
      </w:r>
    </w:p>
    <w:p w:rsidR="007C7697" w:rsidRPr="007C7697" w:rsidRDefault="007C7697" w:rsidP="007C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7C7697">
        <w:rPr>
          <w:sz w:val="28"/>
          <w:szCs w:val="28"/>
        </w:rPr>
        <w:lastRenderedPageBreak/>
        <w:t xml:space="preserve">9.3. Арендатор не имеет права сдавать арендуемое Имущество в субаренду, перенаем, предоставлять арендованное Имущество в безвозмездное пользование, </w:t>
      </w:r>
      <w:r w:rsidR="00C96F46">
        <w:rPr>
          <w:sz w:val="28"/>
          <w:szCs w:val="28"/>
        </w:rPr>
        <w:t>а также</w:t>
      </w:r>
      <w:r w:rsidRPr="007C7697">
        <w:rPr>
          <w:sz w:val="28"/>
          <w:szCs w:val="28"/>
        </w:rPr>
        <w:t xml:space="preserve"> отдавать арендные права в залог и вносить их в качестве вклада в уставный капитал юридических лиц без согласования с Арендодателем.</w:t>
      </w:r>
    </w:p>
    <w:p w:rsidR="007C7697" w:rsidRPr="007C7697" w:rsidRDefault="007C7697" w:rsidP="007C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7C7697">
        <w:rPr>
          <w:sz w:val="28"/>
          <w:szCs w:val="28"/>
        </w:rPr>
        <w:t>9.4. Договор составляется в двух</w:t>
      </w:r>
      <w:r w:rsidR="00C96F46">
        <w:rPr>
          <w:sz w:val="28"/>
          <w:szCs w:val="28"/>
        </w:rPr>
        <w:t xml:space="preserve"> </w:t>
      </w:r>
      <w:r w:rsidRPr="007C7697">
        <w:rPr>
          <w:sz w:val="28"/>
          <w:szCs w:val="28"/>
        </w:rPr>
        <w:t>идентичных экземплярах, имеющих одинаковую</w:t>
      </w:r>
      <w:r w:rsidR="00C96F46">
        <w:rPr>
          <w:sz w:val="28"/>
          <w:szCs w:val="28"/>
        </w:rPr>
        <w:t xml:space="preserve"> юридическую силу, </w:t>
      </w:r>
      <w:r w:rsidRPr="007C7697">
        <w:rPr>
          <w:sz w:val="28"/>
          <w:szCs w:val="28"/>
        </w:rPr>
        <w:t>по одному для каждой из Сторон</w:t>
      </w:r>
      <w:r w:rsidR="00C96F46">
        <w:rPr>
          <w:sz w:val="28"/>
          <w:szCs w:val="28"/>
        </w:rPr>
        <w:t>.</w:t>
      </w:r>
    </w:p>
    <w:p w:rsidR="00C96F46" w:rsidRPr="00C96F46" w:rsidRDefault="00C96F46" w:rsidP="00C96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96F46">
        <w:rPr>
          <w:sz w:val="28"/>
          <w:szCs w:val="28"/>
        </w:rPr>
        <w:t xml:space="preserve">        Приложение:</w:t>
      </w:r>
    </w:p>
    <w:p w:rsidR="00C96F46" w:rsidRPr="00C96F46" w:rsidRDefault="00C96F46" w:rsidP="00C96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96F46">
        <w:rPr>
          <w:sz w:val="28"/>
          <w:szCs w:val="28"/>
        </w:rPr>
        <w:t xml:space="preserve">    </w:t>
      </w:r>
      <w:r>
        <w:rPr>
          <w:sz w:val="28"/>
          <w:szCs w:val="28"/>
        </w:rPr>
        <w:t xml:space="preserve">    1. П</w:t>
      </w:r>
      <w:r w:rsidRPr="00C96F46">
        <w:rPr>
          <w:sz w:val="28"/>
          <w:szCs w:val="28"/>
        </w:rPr>
        <w:t xml:space="preserve">риложение </w:t>
      </w:r>
      <w:r>
        <w:rPr>
          <w:sz w:val="28"/>
          <w:szCs w:val="28"/>
        </w:rPr>
        <w:t>№</w:t>
      </w:r>
      <w:r w:rsidRPr="00C96F46">
        <w:rPr>
          <w:sz w:val="28"/>
          <w:szCs w:val="28"/>
        </w:rPr>
        <w:t xml:space="preserve"> 1 (</w:t>
      </w:r>
      <w:hyperlink r:id="rId8" w:history="1">
        <w:r>
          <w:rPr>
            <w:sz w:val="28"/>
            <w:szCs w:val="28"/>
          </w:rPr>
          <w:t>А</w:t>
        </w:r>
        <w:r w:rsidRPr="00C96F46">
          <w:rPr>
            <w:sz w:val="28"/>
            <w:szCs w:val="28"/>
          </w:rPr>
          <w:t>кт</w:t>
        </w:r>
      </w:hyperlink>
      <w:r w:rsidRPr="00C96F46">
        <w:rPr>
          <w:sz w:val="28"/>
          <w:szCs w:val="28"/>
        </w:rPr>
        <w:t xml:space="preserve"> приема-передачи имущества);</w:t>
      </w:r>
    </w:p>
    <w:p w:rsidR="00750277" w:rsidRPr="00750277" w:rsidRDefault="00750277" w:rsidP="00D66B0E">
      <w:pPr>
        <w:widowControl w:val="0"/>
        <w:tabs>
          <w:tab w:val="left" w:pos="1409"/>
        </w:tabs>
        <w:suppressAutoHyphens w:val="0"/>
        <w:autoSpaceDE w:val="0"/>
        <w:autoSpaceDN w:val="0"/>
        <w:jc w:val="both"/>
        <w:rPr>
          <w:sz w:val="28"/>
          <w:lang w:eastAsia="en-US"/>
        </w:rPr>
      </w:pPr>
    </w:p>
    <w:tbl>
      <w:tblPr>
        <w:tblW w:w="10457" w:type="dxa"/>
        <w:tblLook w:val="01E0" w:firstRow="1" w:lastRow="1" w:firstColumn="1" w:lastColumn="1" w:noHBand="0" w:noVBand="0"/>
      </w:tblPr>
      <w:tblGrid>
        <w:gridCol w:w="4644"/>
        <w:gridCol w:w="567"/>
        <w:gridCol w:w="4679"/>
        <w:gridCol w:w="567"/>
      </w:tblGrid>
      <w:tr w:rsidR="00E21D5B" w:rsidRPr="00750277" w:rsidTr="00E21D5B">
        <w:trPr>
          <w:gridAfter w:val="1"/>
          <w:wAfter w:w="567" w:type="dxa"/>
          <w:trHeight w:val="274"/>
        </w:trPr>
        <w:tc>
          <w:tcPr>
            <w:tcW w:w="4644" w:type="dxa"/>
            <w:shd w:val="clear" w:color="auto" w:fill="auto"/>
          </w:tcPr>
          <w:p w:rsidR="00E21D5B" w:rsidRPr="00750277" w:rsidRDefault="00E21D5B" w:rsidP="00F3671B">
            <w:pPr>
              <w:spacing w:after="120"/>
              <w:ind w:left="284"/>
              <w:jc w:val="both"/>
              <w:rPr>
                <w:sz w:val="28"/>
              </w:rPr>
            </w:pPr>
          </w:p>
          <w:p w:rsidR="00E21D5B" w:rsidRPr="002E2132" w:rsidRDefault="00E21D5B" w:rsidP="00F3671B">
            <w:pPr>
              <w:spacing w:after="120"/>
              <w:ind w:left="284"/>
              <w:jc w:val="both"/>
              <w:rPr>
                <w:b/>
                <w:sz w:val="28"/>
                <w:u w:val="single"/>
              </w:rPr>
            </w:pPr>
            <w:r>
              <w:rPr>
                <w:sz w:val="28"/>
              </w:rPr>
              <w:t xml:space="preserve">      </w:t>
            </w:r>
            <w:r w:rsidRPr="00750277">
              <w:rPr>
                <w:sz w:val="28"/>
              </w:rPr>
              <w:t xml:space="preserve"> </w:t>
            </w:r>
            <w:r w:rsidRPr="002E2132">
              <w:rPr>
                <w:b/>
                <w:caps/>
                <w:sz w:val="28"/>
                <w:u w:val="single"/>
              </w:rPr>
              <w:t>АРЕНДОДАТЕЛЬ</w:t>
            </w:r>
            <w:r w:rsidRPr="002E2132">
              <w:rPr>
                <w:b/>
                <w:sz w:val="28"/>
                <w:u w:val="single"/>
              </w:rPr>
              <w:t>:</w:t>
            </w:r>
          </w:p>
          <w:p w:rsidR="00E21D5B" w:rsidRPr="00750277" w:rsidRDefault="00E21D5B" w:rsidP="00F3671B">
            <w:pPr>
              <w:ind w:left="284"/>
              <w:jc w:val="both"/>
              <w:rPr>
                <w:sz w:val="28"/>
              </w:rPr>
            </w:pPr>
            <w:r w:rsidRPr="00750277">
              <w:rPr>
                <w:sz w:val="28"/>
              </w:rPr>
              <w:t xml:space="preserve">Комитет по управлению муниципальным имуществом Администрации Одинцовского городского округа Московской области </w:t>
            </w:r>
          </w:p>
          <w:p w:rsidR="00E21D5B" w:rsidRPr="00750277" w:rsidRDefault="00E21D5B" w:rsidP="00F3671B">
            <w:pPr>
              <w:ind w:left="284"/>
              <w:jc w:val="both"/>
              <w:rPr>
                <w:sz w:val="28"/>
              </w:rPr>
            </w:pPr>
            <w:r w:rsidRPr="00750277">
              <w:rPr>
                <w:sz w:val="28"/>
              </w:rPr>
              <w:t>_______________</w:t>
            </w:r>
          </w:p>
          <w:p w:rsidR="00E21D5B" w:rsidRPr="00750277" w:rsidRDefault="00E21D5B" w:rsidP="00F3671B">
            <w:pPr>
              <w:ind w:left="284"/>
              <w:jc w:val="both"/>
              <w:rPr>
                <w:sz w:val="28"/>
              </w:rPr>
            </w:pPr>
          </w:p>
          <w:p w:rsidR="00E21D5B" w:rsidRPr="00750277" w:rsidRDefault="00E21D5B" w:rsidP="00F3671B">
            <w:pPr>
              <w:ind w:left="284"/>
              <w:jc w:val="both"/>
              <w:rPr>
                <w:sz w:val="28"/>
              </w:rPr>
            </w:pPr>
            <w:r w:rsidRPr="00750277">
              <w:rPr>
                <w:sz w:val="28"/>
              </w:rPr>
              <w:t>_________________ ____________</w:t>
            </w:r>
          </w:p>
          <w:p w:rsidR="00E21D5B" w:rsidRPr="00750277" w:rsidRDefault="00E21D5B" w:rsidP="00F3671B">
            <w:pPr>
              <w:ind w:left="284"/>
              <w:jc w:val="both"/>
              <w:rPr>
                <w:sz w:val="28"/>
              </w:rPr>
            </w:pPr>
            <w:r w:rsidRPr="00750277">
              <w:rPr>
                <w:sz w:val="28"/>
              </w:rPr>
              <w:t>М.П.</w:t>
            </w:r>
          </w:p>
        </w:tc>
        <w:tc>
          <w:tcPr>
            <w:tcW w:w="5246" w:type="dxa"/>
            <w:gridSpan w:val="2"/>
            <w:shd w:val="clear" w:color="auto" w:fill="auto"/>
          </w:tcPr>
          <w:p w:rsidR="00E21D5B" w:rsidRPr="00750277" w:rsidRDefault="00E21D5B" w:rsidP="00F3671B">
            <w:pPr>
              <w:spacing w:after="120"/>
              <w:ind w:left="284"/>
              <w:jc w:val="both"/>
              <w:rPr>
                <w:b/>
                <w:caps/>
                <w:sz w:val="28"/>
              </w:rPr>
            </w:pPr>
          </w:p>
          <w:p w:rsidR="00E21D5B" w:rsidRPr="00750277" w:rsidRDefault="00E21D5B" w:rsidP="00F3671B">
            <w:pPr>
              <w:spacing w:after="120"/>
              <w:jc w:val="both"/>
              <w:rPr>
                <w:b/>
                <w:sz w:val="28"/>
                <w:u w:val="single"/>
              </w:rPr>
            </w:pPr>
            <w:r w:rsidRPr="00750277">
              <w:rPr>
                <w:b/>
                <w:caps/>
                <w:sz w:val="28"/>
              </w:rPr>
              <w:t xml:space="preserve">         </w:t>
            </w:r>
            <w:r>
              <w:rPr>
                <w:b/>
                <w:caps/>
                <w:sz w:val="28"/>
              </w:rPr>
              <w:t xml:space="preserve">       </w:t>
            </w:r>
            <w:r w:rsidRPr="00750277">
              <w:rPr>
                <w:b/>
                <w:caps/>
                <w:sz w:val="28"/>
                <w:u w:val="single"/>
              </w:rPr>
              <w:t>АРЕНДАТОР</w:t>
            </w:r>
            <w:r w:rsidRPr="00750277">
              <w:rPr>
                <w:b/>
                <w:sz w:val="28"/>
                <w:u w:val="single"/>
              </w:rPr>
              <w:t>:</w:t>
            </w:r>
          </w:p>
          <w:p w:rsidR="00E21D5B" w:rsidRPr="00750277" w:rsidRDefault="00E21D5B" w:rsidP="00F3671B">
            <w:pPr>
              <w:numPr>
                <w:ilvl w:val="12"/>
                <w:numId w:val="0"/>
              </w:numPr>
              <w:tabs>
                <w:tab w:val="left" w:leader="underscore" w:pos="9356"/>
              </w:tabs>
              <w:spacing w:after="120"/>
              <w:ind w:left="318"/>
              <w:jc w:val="both"/>
              <w:rPr>
                <w:noProof/>
                <w:sz w:val="28"/>
                <w:lang w:eastAsia="ru-RU"/>
              </w:rPr>
            </w:pPr>
            <w:r>
              <w:rPr>
                <w:noProof/>
                <w:sz w:val="28"/>
                <w:lang w:eastAsia="ru-RU"/>
              </w:rPr>
              <w:t>____________________________</w:t>
            </w:r>
          </w:p>
          <w:p w:rsidR="00E21D5B" w:rsidRPr="00750277" w:rsidRDefault="00E21D5B" w:rsidP="00F3671B">
            <w:pPr>
              <w:numPr>
                <w:ilvl w:val="12"/>
                <w:numId w:val="0"/>
              </w:numPr>
              <w:tabs>
                <w:tab w:val="left" w:leader="underscore" w:pos="9356"/>
              </w:tabs>
              <w:spacing w:after="120"/>
              <w:ind w:left="318"/>
              <w:jc w:val="both"/>
              <w:rPr>
                <w:noProof/>
                <w:sz w:val="28"/>
                <w:lang w:eastAsia="ru-RU"/>
              </w:rPr>
            </w:pPr>
            <w:r>
              <w:rPr>
                <w:noProof/>
                <w:sz w:val="28"/>
                <w:lang w:eastAsia="ru-RU"/>
              </w:rPr>
              <w:t>____________________________</w:t>
            </w:r>
          </w:p>
          <w:p w:rsidR="00E21D5B" w:rsidRPr="00750277" w:rsidRDefault="00E21D5B" w:rsidP="00F3671B">
            <w:pPr>
              <w:numPr>
                <w:ilvl w:val="12"/>
                <w:numId w:val="0"/>
              </w:numPr>
              <w:tabs>
                <w:tab w:val="left" w:leader="underscore" w:pos="9356"/>
              </w:tabs>
              <w:spacing w:after="120"/>
              <w:ind w:left="318"/>
              <w:jc w:val="both"/>
              <w:rPr>
                <w:noProof/>
                <w:sz w:val="28"/>
                <w:lang w:eastAsia="ru-RU"/>
              </w:rPr>
            </w:pPr>
            <w:r w:rsidRPr="00750277">
              <w:rPr>
                <w:noProof/>
                <w:sz w:val="28"/>
                <w:lang w:eastAsia="ru-RU"/>
              </w:rPr>
              <w:t>__</w:t>
            </w:r>
            <w:r>
              <w:rPr>
                <w:noProof/>
                <w:sz w:val="28"/>
                <w:lang w:eastAsia="ru-RU"/>
              </w:rPr>
              <w:t>__________________________</w:t>
            </w:r>
          </w:p>
          <w:p w:rsidR="00E21D5B" w:rsidRPr="00750277" w:rsidRDefault="00E21D5B" w:rsidP="00F3671B">
            <w:pPr>
              <w:numPr>
                <w:ilvl w:val="12"/>
                <w:numId w:val="0"/>
              </w:numPr>
              <w:tabs>
                <w:tab w:val="left" w:leader="underscore" w:pos="9356"/>
              </w:tabs>
              <w:spacing w:after="120"/>
              <w:ind w:left="318"/>
              <w:jc w:val="both"/>
              <w:rPr>
                <w:noProof/>
                <w:sz w:val="28"/>
                <w:lang w:eastAsia="ru-RU"/>
              </w:rPr>
            </w:pPr>
          </w:p>
          <w:p w:rsidR="00E21D5B" w:rsidRPr="00750277" w:rsidRDefault="00E21D5B" w:rsidP="00F3671B">
            <w:pPr>
              <w:numPr>
                <w:ilvl w:val="12"/>
                <w:numId w:val="0"/>
              </w:numPr>
              <w:tabs>
                <w:tab w:val="left" w:leader="underscore" w:pos="9356"/>
              </w:tabs>
              <w:spacing w:after="120"/>
              <w:ind w:left="318"/>
              <w:jc w:val="both"/>
              <w:rPr>
                <w:noProof/>
                <w:sz w:val="28"/>
                <w:lang w:eastAsia="ru-RU"/>
              </w:rPr>
            </w:pPr>
            <w:r>
              <w:rPr>
                <w:noProof/>
                <w:sz w:val="28"/>
                <w:lang w:eastAsia="ru-RU"/>
              </w:rPr>
              <w:t>_____________</w:t>
            </w:r>
            <w:r w:rsidRPr="00750277">
              <w:rPr>
                <w:noProof/>
                <w:sz w:val="28"/>
                <w:lang w:eastAsia="ru-RU"/>
              </w:rPr>
              <w:t>____ ___________</w:t>
            </w:r>
          </w:p>
          <w:p w:rsidR="00E21D5B" w:rsidRPr="00750277" w:rsidRDefault="00E21D5B" w:rsidP="00F3671B">
            <w:pPr>
              <w:ind w:left="318"/>
              <w:jc w:val="both"/>
              <w:rPr>
                <w:sz w:val="28"/>
              </w:rPr>
            </w:pPr>
            <w:r w:rsidRPr="00750277">
              <w:rPr>
                <w:noProof/>
                <w:sz w:val="28"/>
                <w:lang w:eastAsia="ru-RU"/>
              </w:rPr>
              <w:t>М.П.</w:t>
            </w:r>
          </w:p>
        </w:tc>
      </w:tr>
      <w:tr w:rsidR="00750277" w:rsidRPr="00750277" w:rsidTr="00E21D5B">
        <w:trPr>
          <w:trHeight w:val="274"/>
        </w:trPr>
        <w:tc>
          <w:tcPr>
            <w:tcW w:w="5211" w:type="dxa"/>
            <w:gridSpan w:val="2"/>
            <w:shd w:val="clear" w:color="auto" w:fill="auto"/>
          </w:tcPr>
          <w:p w:rsidR="00750277" w:rsidRPr="00750277" w:rsidRDefault="00750277" w:rsidP="00042B5B">
            <w:pPr>
              <w:ind w:left="284"/>
              <w:jc w:val="both"/>
              <w:rPr>
                <w:sz w:val="28"/>
              </w:rPr>
            </w:pPr>
          </w:p>
        </w:tc>
        <w:tc>
          <w:tcPr>
            <w:tcW w:w="5246" w:type="dxa"/>
            <w:gridSpan w:val="2"/>
            <w:shd w:val="clear" w:color="auto" w:fill="auto"/>
          </w:tcPr>
          <w:p w:rsidR="00750277" w:rsidRPr="00750277" w:rsidRDefault="00750277" w:rsidP="00042B5B">
            <w:pPr>
              <w:jc w:val="both"/>
              <w:rPr>
                <w:sz w:val="28"/>
              </w:rPr>
            </w:pPr>
          </w:p>
        </w:tc>
      </w:tr>
    </w:tbl>
    <w:p w:rsidR="00761CCB" w:rsidRDefault="00E21D5B" w:rsidP="00E21D5B">
      <w:pPr>
        <w:jc w:val="right"/>
        <w:rPr>
          <w:sz w:val="28"/>
          <w:lang w:eastAsia="ru-RU"/>
        </w:rPr>
      </w:pPr>
      <w:r w:rsidRPr="00750277">
        <w:rPr>
          <w:sz w:val="28"/>
          <w:lang w:eastAsia="ru-RU"/>
        </w:rPr>
        <w:t xml:space="preserve">      </w:t>
      </w:r>
    </w:p>
    <w:p w:rsidR="00761CCB" w:rsidRDefault="00761CCB" w:rsidP="00761CCB">
      <w:pPr>
        <w:rPr>
          <w:lang w:eastAsia="ru-RU"/>
        </w:rPr>
      </w:pPr>
      <w:r>
        <w:rPr>
          <w:lang w:eastAsia="ru-RU"/>
        </w:rPr>
        <w:br w:type="page"/>
      </w:r>
    </w:p>
    <w:p w:rsidR="00E21D5B" w:rsidRPr="00750277" w:rsidRDefault="00E21D5B" w:rsidP="00E21D5B">
      <w:pPr>
        <w:jc w:val="right"/>
        <w:rPr>
          <w:sz w:val="28"/>
          <w:lang w:eastAsia="ru-RU"/>
        </w:rPr>
      </w:pPr>
      <w:r w:rsidRPr="00750277">
        <w:rPr>
          <w:sz w:val="28"/>
          <w:lang w:eastAsia="ru-RU"/>
        </w:rPr>
        <w:lastRenderedPageBreak/>
        <w:t>Приложение № 1</w:t>
      </w:r>
    </w:p>
    <w:p w:rsidR="00E21D5B" w:rsidRPr="00750277" w:rsidRDefault="00E21D5B" w:rsidP="00E21D5B">
      <w:pPr>
        <w:jc w:val="right"/>
        <w:rPr>
          <w:sz w:val="28"/>
          <w:lang w:eastAsia="ru-RU"/>
        </w:rPr>
      </w:pPr>
      <w:r w:rsidRPr="00750277">
        <w:rPr>
          <w:sz w:val="28"/>
          <w:lang w:eastAsia="ru-RU"/>
        </w:rPr>
        <w:t xml:space="preserve">                                                                                           к договору аренды </w:t>
      </w:r>
    </w:p>
    <w:p w:rsidR="00E21D5B" w:rsidRPr="00750277" w:rsidRDefault="00E21D5B" w:rsidP="00E21D5B">
      <w:pPr>
        <w:jc w:val="right"/>
        <w:rPr>
          <w:sz w:val="28"/>
          <w:lang w:eastAsia="ru-RU"/>
        </w:rPr>
      </w:pPr>
      <w:r w:rsidRPr="00750277">
        <w:rPr>
          <w:sz w:val="28"/>
          <w:lang w:eastAsia="ru-RU"/>
        </w:rPr>
        <w:t xml:space="preserve"> от __.__.</w:t>
      </w:r>
      <w:r>
        <w:rPr>
          <w:sz w:val="28"/>
        </w:rPr>
        <w:t>__</w:t>
      </w:r>
      <w:r w:rsidRPr="00750277">
        <w:rPr>
          <w:sz w:val="28"/>
          <w:lang w:eastAsia="ru-RU"/>
        </w:rPr>
        <w:t>__ № ____</w:t>
      </w:r>
    </w:p>
    <w:p w:rsidR="00E21D5B" w:rsidRPr="00750277" w:rsidRDefault="00E21D5B" w:rsidP="00E21D5B">
      <w:pPr>
        <w:keepNext/>
        <w:spacing w:before="240"/>
        <w:jc w:val="center"/>
        <w:outlineLvl w:val="2"/>
        <w:rPr>
          <w:b/>
          <w:sz w:val="28"/>
          <w:lang w:eastAsia="ru-RU"/>
        </w:rPr>
      </w:pPr>
      <w:r w:rsidRPr="00750277">
        <w:rPr>
          <w:b/>
          <w:sz w:val="28"/>
          <w:lang w:eastAsia="ru-RU"/>
        </w:rPr>
        <w:t xml:space="preserve">АКТ ПРИЕМА-ПЕРЕДАЧИ </w:t>
      </w:r>
    </w:p>
    <w:p w:rsidR="00E21D5B" w:rsidRPr="00750277" w:rsidRDefault="00E21D5B" w:rsidP="00E21D5B">
      <w:pPr>
        <w:jc w:val="center"/>
        <w:rPr>
          <w:sz w:val="28"/>
          <w:lang w:eastAsia="ru-RU"/>
        </w:rPr>
      </w:pPr>
      <w:r w:rsidRPr="00750277">
        <w:rPr>
          <w:sz w:val="28"/>
          <w:lang w:eastAsia="ru-RU"/>
        </w:rPr>
        <w:t>в аренду нежилого помещения, расположенного по адресу:</w:t>
      </w:r>
    </w:p>
    <w:p w:rsidR="00E21D5B" w:rsidRDefault="00A23770" w:rsidP="0057447C">
      <w:pPr>
        <w:ind w:firstLine="709"/>
        <w:jc w:val="center"/>
        <w:rPr>
          <w:sz w:val="28"/>
        </w:rPr>
      </w:pPr>
      <w:r w:rsidRPr="00A23770">
        <w:rPr>
          <w:sz w:val="28"/>
        </w:rPr>
        <w:t>Московская область, город Звенигород, улица Фрунзе, дом 29</w:t>
      </w:r>
    </w:p>
    <w:p w:rsidR="00A23770" w:rsidRDefault="00A23770" w:rsidP="0057447C">
      <w:pPr>
        <w:ind w:firstLine="709"/>
        <w:jc w:val="center"/>
        <w:rPr>
          <w:sz w:val="28"/>
        </w:rPr>
      </w:pPr>
    </w:p>
    <w:p w:rsidR="00E21D5B" w:rsidRPr="00750277" w:rsidRDefault="00484862" w:rsidP="00C57AE5">
      <w:pPr>
        <w:widowControl w:val="0"/>
        <w:tabs>
          <w:tab w:val="left" w:pos="1409"/>
        </w:tabs>
        <w:suppressAutoHyphens w:val="0"/>
        <w:autoSpaceDE w:val="0"/>
        <w:autoSpaceDN w:val="0"/>
        <w:ind w:firstLine="709"/>
        <w:jc w:val="both"/>
        <w:rPr>
          <w:sz w:val="28"/>
          <w:lang w:eastAsia="ru-RU"/>
        </w:rPr>
      </w:pPr>
      <w:r w:rsidRPr="00484862">
        <w:rPr>
          <w:sz w:val="28"/>
          <w:lang w:eastAsia="ru-RU"/>
        </w:rPr>
        <w:t>Мы, нижеподписавшиеся, Арендодатель – Комитет по управлению муниципальным имуществом Администрации Одинцовского городского округа Московской области в лице ___________ и Арендатор – ____________ в лице ___________</w:t>
      </w:r>
      <w:r w:rsidRPr="00484862">
        <w:rPr>
          <w:bCs/>
          <w:sz w:val="28"/>
          <w:lang w:eastAsia="ru-RU"/>
        </w:rPr>
        <w:t>,</w:t>
      </w:r>
      <w:r w:rsidRPr="00484862">
        <w:rPr>
          <w:sz w:val="28"/>
          <w:lang w:eastAsia="ru-RU"/>
        </w:rPr>
        <w:t xml:space="preserve"> составили настоящий акт о следующем</w:t>
      </w:r>
      <w:r w:rsidR="00E21D5B" w:rsidRPr="00750277">
        <w:rPr>
          <w:sz w:val="28"/>
          <w:lang w:eastAsia="ru-RU"/>
        </w:rPr>
        <w:t>:</w:t>
      </w:r>
    </w:p>
    <w:p w:rsidR="00E21D5B" w:rsidRPr="00750277" w:rsidRDefault="00484862" w:rsidP="00C57AE5">
      <w:pPr>
        <w:widowControl w:val="0"/>
        <w:tabs>
          <w:tab w:val="left" w:pos="1409"/>
        </w:tabs>
        <w:suppressAutoHyphens w:val="0"/>
        <w:autoSpaceDE w:val="0"/>
        <w:autoSpaceDN w:val="0"/>
        <w:ind w:firstLine="709"/>
        <w:jc w:val="both"/>
        <w:rPr>
          <w:sz w:val="28"/>
          <w:lang w:eastAsia="ru-RU"/>
        </w:rPr>
      </w:pPr>
      <w:r>
        <w:rPr>
          <w:sz w:val="28"/>
          <w:lang w:eastAsia="ru-RU"/>
        </w:rPr>
        <w:t>на основании договора аренды</w:t>
      </w:r>
      <w:r w:rsidR="00E21D5B" w:rsidRPr="00750277">
        <w:rPr>
          <w:sz w:val="28"/>
          <w:lang w:eastAsia="ru-RU"/>
        </w:rPr>
        <w:t xml:space="preserve"> </w:t>
      </w:r>
      <w:r w:rsidR="00E21D5B">
        <w:rPr>
          <w:sz w:val="28"/>
          <w:lang w:eastAsia="ru-RU"/>
        </w:rPr>
        <w:t>от _</w:t>
      </w:r>
      <w:proofErr w:type="gramStart"/>
      <w:r w:rsidR="00E21D5B">
        <w:rPr>
          <w:sz w:val="28"/>
          <w:lang w:eastAsia="ru-RU"/>
        </w:rPr>
        <w:t>_._</w:t>
      </w:r>
      <w:proofErr w:type="gramEnd"/>
      <w:r w:rsidR="00E21D5B">
        <w:rPr>
          <w:sz w:val="28"/>
          <w:lang w:eastAsia="ru-RU"/>
        </w:rPr>
        <w:t>_.____ № ____</w:t>
      </w:r>
      <w:r w:rsidR="00E21D5B" w:rsidRPr="00750277">
        <w:rPr>
          <w:sz w:val="28"/>
          <w:lang w:eastAsia="ru-RU"/>
        </w:rPr>
        <w:t xml:space="preserve"> «Арендодатель» передает «Арендатору» </w:t>
      </w:r>
      <w:r w:rsidR="0057447C" w:rsidRPr="0057447C">
        <w:rPr>
          <w:sz w:val="28"/>
          <w:lang w:eastAsia="ru-RU"/>
        </w:rPr>
        <w:t xml:space="preserve">в аренду – во временное владение и пользование –  </w:t>
      </w:r>
      <w:r w:rsidR="006928CB" w:rsidRPr="006928CB">
        <w:rPr>
          <w:sz w:val="28"/>
          <w:lang w:eastAsia="ru-RU"/>
        </w:rPr>
        <w:t xml:space="preserve">нежилое помещение XCV площадью 20,3 кв. м с кадастровым номером 50:49:0010104:1563, расположенное по адресу: Московская область, город Звенигород, улица Фрунзе, дом 29, цокольный этаж № -2 </w:t>
      </w:r>
      <w:bookmarkStart w:id="12" w:name="_GoBack"/>
      <w:bookmarkEnd w:id="12"/>
      <w:r w:rsidR="00DB4D51" w:rsidRPr="00DB4D51">
        <w:rPr>
          <w:sz w:val="28"/>
          <w:lang w:eastAsia="ru-RU"/>
        </w:rPr>
        <w:t xml:space="preserve"> </w:t>
      </w:r>
      <w:r>
        <w:rPr>
          <w:sz w:val="28"/>
          <w:lang w:eastAsia="ru-RU"/>
        </w:rPr>
        <w:t>(далее – Помещение)</w:t>
      </w:r>
      <w:r w:rsidR="00E21D5B" w:rsidRPr="005C5A1D">
        <w:rPr>
          <w:sz w:val="28"/>
          <w:lang w:eastAsia="ru-RU"/>
        </w:rPr>
        <w:t>;</w:t>
      </w:r>
    </w:p>
    <w:p w:rsidR="00E21D5B" w:rsidRPr="00750277" w:rsidRDefault="00E21D5B" w:rsidP="00C57AE5">
      <w:pPr>
        <w:widowControl w:val="0"/>
        <w:tabs>
          <w:tab w:val="left" w:pos="1409"/>
        </w:tabs>
        <w:suppressAutoHyphens w:val="0"/>
        <w:autoSpaceDE w:val="0"/>
        <w:autoSpaceDN w:val="0"/>
        <w:ind w:firstLine="709"/>
        <w:jc w:val="both"/>
        <w:rPr>
          <w:sz w:val="28"/>
          <w:lang w:eastAsia="ru-RU"/>
        </w:rPr>
      </w:pPr>
      <w:r w:rsidRPr="00750277">
        <w:rPr>
          <w:sz w:val="28"/>
          <w:lang w:eastAsia="ru-RU"/>
        </w:rPr>
        <w:t xml:space="preserve">техническое состояние </w:t>
      </w:r>
      <w:r>
        <w:rPr>
          <w:sz w:val="28"/>
          <w:lang w:eastAsia="ru-RU"/>
        </w:rPr>
        <w:t>П</w:t>
      </w:r>
      <w:r w:rsidRPr="00750277">
        <w:rPr>
          <w:sz w:val="28"/>
          <w:lang w:eastAsia="ru-RU"/>
        </w:rPr>
        <w:t xml:space="preserve">омещения на момент его передачи характеризуется следующим: </w:t>
      </w:r>
      <w:r w:rsidRPr="00C57AE5">
        <w:rPr>
          <w:sz w:val="28"/>
          <w:lang w:eastAsia="ru-RU"/>
        </w:rPr>
        <w:t>Помещение находится в удовлетворительном состоянии и соответствует требованиям эксплуатации</w:t>
      </w:r>
      <w:r w:rsidRPr="00750277">
        <w:rPr>
          <w:sz w:val="28"/>
          <w:lang w:eastAsia="ru-RU"/>
        </w:rPr>
        <w:t>;</w:t>
      </w:r>
    </w:p>
    <w:p w:rsidR="00E21D5B" w:rsidRPr="00750277" w:rsidRDefault="00E21D5B" w:rsidP="00C57AE5">
      <w:pPr>
        <w:widowControl w:val="0"/>
        <w:tabs>
          <w:tab w:val="left" w:pos="1409"/>
        </w:tabs>
        <w:suppressAutoHyphens w:val="0"/>
        <w:autoSpaceDE w:val="0"/>
        <w:autoSpaceDN w:val="0"/>
        <w:ind w:firstLine="709"/>
        <w:jc w:val="both"/>
        <w:rPr>
          <w:sz w:val="28"/>
          <w:lang w:eastAsia="ru-RU"/>
        </w:rPr>
      </w:pPr>
      <w:r w:rsidRPr="00750277">
        <w:rPr>
          <w:sz w:val="28"/>
          <w:lang w:eastAsia="ru-RU"/>
        </w:rPr>
        <w:t xml:space="preserve">данный акт не является документом на право собственности и (или) приватизации </w:t>
      </w:r>
      <w:r>
        <w:rPr>
          <w:sz w:val="28"/>
        </w:rPr>
        <w:t>П</w:t>
      </w:r>
      <w:r w:rsidRPr="00750277">
        <w:rPr>
          <w:sz w:val="28"/>
          <w:lang w:eastAsia="ru-RU"/>
        </w:rPr>
        <w:t>омещения.</w:t>
      </w:r>
    </w:p>
    <w:p w:rsidR="00E21D5B" w:rsidRPr="00750277" w:rsidRDefault="00E21D5B" w:rsidP="00E21D5B">
      <w:pPr>
        <w:numPr>
          <w:ilvl w:val="12"/>
          <w:numId w:val="0"/>
        </w:numPr>
        <w:tabs>
          <w:tab w:val="left" w:leader="underscore" w:pos="9356"/>
        </w:tabs>
        <w:spacing w:before="240" w:after="120"/>
        <w:rPr>
          <w:sz w:val="28"/>
          <w:lang w:eastAsia="ru-RU"/>
        </w:rPr>
      </w:pPr>
      <w:r w:rsidRPr="00750277">
        <w:rPr>
          <w:sz w:val="28"/>
          <w:lang w:eastAsia="ru-RU"/>
        </w:rPr>
        <w:t>Подписи сторон:</w:t>
      </w:r>
    </w:p>
    <w:tbl>
      <w:tblPr>
        <w:tblW w:w="10457" w:type="dxa"/>
        <w:tblLook w:val="01E0" w:firstRow="1" w:lastRow="1" w:firstColumn="1" w:lastColumn="1" w:noHBand="0" w:noVBand="0"/>
      </w:tblPr>
      <w:tblGrid>
        <w:gridCol w:w="5211"/>
        <w:gridCol w:w="5246"/>
      </w:tblGrid>
      <w:tr w:rsidR="00E21D5B" w:rsidRPr="00750277" w:rsidTr="00F3671B">
        <w:trPr>
          <w:trHeight w:val="274"/>
        </w:trPr>
        <w:tc>
          <w:tcPr>
            <w:tcW w:w="5211" w:type="dxa"/>
            <w:shd w:val="clear" w:color="auto" w:fill="auto"/>
          </w:tcPr>
          <w:p w:rsidR="00E21D5B" w:rsidRPr="00750277" w:rsidRDefault="00E21D5B" w:rsidP="00F3671B">
            <w:pPr>
              <w:spacing w:after="120"/>
              <w:ind w:left="284"/>
              <w:jc w:val="center"/>
              <w:rPr>
                <w:sz w:val="28"/>
              </w:rPr>
            </w:pPr>
          </w:p>
          <w:p w:rsidR="00E21D5B" w:rsidRPr="00743FE8" w:rsidRDefault="00E21D5B" w:rsidP="00F3671B">
            <w:pPr>
              <w:spacing w:after="120"/>
              <w:ind w:left="284"/>
              <w:jc w:val="both"/>
              <w:rPr>
                <w:b/>
                <w:sz w:val="28"/>
                <w:u w:val="single"/>
              </w:rPr>
            </w:pPr>
            <w:r>
              <w:rPr>
                <w:sz w:val="28"/>
              </w:rPr>
              <w:t xml:space="preserve">          </w:t>
            </w:r>
            <w:r w:rsidRPr="00743FE8">
              <w:rPr>
                <w:b/>
                <w:caps/>
                <w:sz w:val="28"/>
                <w:u w:val="single"/>
              </w:rPr>
              <w:t>АРЕНДОДАТЕЛЬ</w:t>
            </w:r>
            <w:r w:rsidRPr="00743FE8">
              <w:rPr>
                <w:b/>
                <w:sz w:val="28"/>
                <w:u w:val="single"/>
              </w:rPr>
              <w:t>:</w:t>
            </w:r>
          </w:p>
          <w:p w:rsidR="00E21D5B" w:rsidRPr="00750277" w:rsidRDefault="00E21D5B" w:rsidP="00F3671B">
            <w:pPr>
              <w:ind w:left="284"/>
              <w:rPr>
                <w:sz w:val="28"/>
              </w:rPr>
            </w:pPr>
            <w:r w:rsidRPr="00750277">
              <w:rPr>
                <w:sz w:val="28"/>
              </w:rPr>
              <w:t xml:space="preserve">Комитет по управлению муниципальным имуществом Администрации Одинцовского городского округа Московской области </w:t>
            </w:r>
          </w:p>
          <w:p w:rsidR="00E21D5B" w:rsidRPr="00750277" w:rsidRDefault="00E21D5B" w:rsidP="00F3671B">
            <w:pPr>
              <w:ind w:left="284"/>
              <w:rPr>
                <w:sz w:val="28"/>
              </w:rPr>
            </w:pPr>
            <w:r w:rsidRPr="00750277">
              <w:rPr>
                <w:sz w:val="28"/>
              </w:rPr>
              <w:t>___________________</w:t>
            </w:r>
          </w:p>
          <w:p w:rsidR="00E21D5B" w:rsidRPr="00750277" w:rsidRDefault="00E21D5B" w:rsidP="00F3671B">
            <w:pPr>
              <w:ind w:left="284"/>
              <w:rPr>
                <w:sz w:val="28"/>
              </w:rPr>
            </w:pPr>
          </w:p>
          <w:p w:rsidR="00E21D5B" w:rsidRPr="00750277" w:rsidRDefault="00E21D5B" w:rsidP="00F3671B">
            <w:pPr>
              <w:ind w:left="284"/>
              <w:rPr>
                <w:sz w:val="28"/>
              </w:rPr>
            </w:pPr>
            <w:r w:rsidRPr="00750277">
              <w:rPr>
                <w:sz w:val="28"/>
              </w:rPr>
              <w:t>___________________ __________</w:t>
            </w:r>
          </w:p>
          <w:p w:rsidR="00E21D5B" w:rsidRPr="00750277" w:rsidRDefault="00E21D5B" w:rsidP="00F3671B">
            <w:pPr>
              <w:ind w:left="284"/>
              <w:rPr>
                <w:sz w:val="28"/>
              </w:rPr>
            </w:pPr>
            <w:r w:rsidRPr="00750277">
              <w:rPr>
                <w:sz w:val="28"/>
              </w:rPr>
              <w:t>М.П.</w:t>
            </w:r>
          </w:p>
        </w:tc>
        <w:tc>
          <w:tcPr>
            <w:tcW w:w="5246" w:type="dxa"/>
            <w:shd w:val="clear" w:color="auto" w:fill="auto"/>
          </w:tcPr>
          <w:p w:rsidR="00E21D5B" w:rsidRPr="00750277" w:rsidRDefault="00E21D5B" w:rsidP="00F3671B">
            <w:pPr>
              <w:spacing w:after="120"/>
              <w:ind w:left="284"/>
              <w:jc w:val="center"/>
              <w:rPr>
                <w:b/>
                <w:caps/>
                <w:sz w:val="28"/>
              </w:rPr>
            </w:pPr>
          </w:p>
          <w:p w:rsidR="00E21D5B" w:rsidRPr="00750277" w:rsidRDefault="00E21D5B" w:rsidP="00F3671B">
            <w:pPr>
              <w:spacing w:after="120"/>
              <w:jc w:val="both"/>
              <w:rPr>
                <w:b/>
                <w:sz w:val="28"/>
                <w:u w:val="single"/>
              </w:rPr>
            </w:pPr>
            <w:r w:rsidRPr="00750277">
              <w:rPr>
                <w:b/>
                <w:caps/>
                <w:sz w:val="28"/>
              </w:rPr>
              <w:t xml:space="preserve">       </w:t>
            </w:r>
            <w:r>
              <w:rPr>
                <w:b/>
                <w:caps/>
                <w:sz w:val="28"/>
              </w:rPr>
              <w:t xml:space="preserve">    </w:t>
            </w:r>
            <w:r w:rsidRPr="00750277">
              <w:rPr>
                <w:b/>
                <w:caps/>
                <w:sz w:val="28"/>
              </w:rPr>
              <w:t xml:space="preserve">  </w:t>
            </w:r>
            <w:r w:rsidRPr="00750277">
              <w:rPr>
                <w:b/>
                <w:caps/>
                <w:sz w:val="28"/>
                <w:u w:val="single"/>
              </w:rPr>
              <w:t>АРЕНДАТОР</w:t>
            </w:r>
            <w:r w:rsidRPr="00750277">
              <w:rPr>
                <w:b/>
                <w:sz w:val="28"/>
                <w:u w:val="single"/>
              </w:rPr>
              <w:t>:</w:t>
            </w:r>
          </w:p>
          <w:p w:rsidR="00E21D5B" w:rsidRPr="00750277" w:rsidRDefault="00E21D5B" w:rsidP="00F3671B">
            <w:pPr>
              <w:numPr>
                <w:ilvl w:val="12"/>
                <w:numId w:val="0"/>
              </w:numPr>
              <w:tabs>
                <w:tab w:val="left" w:leader="underscore" w:pos="9356"/>
              </w:tabs>
              <w:spacing w:after="120"/>
              <w:rPr>
                <w:noProof/>
                <w:sz w:val="28"/>
                <w:lang w:eastAsia="ru-RU"/>
              </w:rPr>
            </w:pPr>
            <w:r w:rsidRPr="00750277">
              <w:rPr>
                <w:noProof/>
                <w:sz w:val="28"/>
                <w:lang w:eastAsia="ru-RU"/>
              </w:rPr>
              <w:t>_____________________________</w:t>
            </w:r>
          </w:p>
          <w:p w:rsidR="00E21D5B" w:rsidRPr="00750277" w:rsidRDefault="00E21D5B" w:rsidP="00F3671B">
            <w:pPr>
              <w:numPr>
                <w:ilvl w:val="12"/>
                <w:numId w:val="0"/>
              </w:numPr>
              <w:tabs>
                <w:tab w:val="left" w:leader="underscore" w:pos="9356"/>
              </w:tabs>
              <w:spacing w:after="120"/>
              <w:rPr>
                <w:noProof/>
                <w:sz w:val="28"/>
                <w:lang w:eastAsia="ru-RU"/>
              </w:rPr>
            </w:pPr>
            <w:r w:rsidRPr="00750277">
              <w:rPr>
                <w:noProof/>
                <w:sz w:val="28"/>
                <w:lang w:eastAsia="ru-RU"/>
              </w:rPr>
              <w:t>_____________________________</w:t>
            </w:r>
          </w:p>
          <w:p w:rsidR="00E21D5B" w:rsidRPr="00750277" w:rsidRDefault="00E21D5B" w:rsidP="00F3671B">
            <w:pPr>
              <w:numPr>
                <w:ilvl w:val="12"/>
                <w:numId w:val="0"/>
              </w:numPr>
              <w:tabs>
                <w:tab w:val="left" w:leader="underscore" w:pos="9356"/>
              </w:tabs>
              <w:spacing w:after="120"/>
              <w:rPr>
                <w:noProof/>
                <w:sz w:val="28"/>
                <w:lang w:eastAsia="ru-RU"/>
              </w:rPr>
            </w:pPr>
            <w:r w:rsidRPr="00750277">
              <w:rPr>
                <w:noProof/>
                <w:sz w:val="28"/>
                <w:lang w:eastAsia="ru-RU"/>
              </w:rPr>
              <w:t>_____________________________</w:t>
            </w:r>
          </w:p>
          <w:p w:rsidR="00E21D5B" w:rsidRPr="00750277" w:rsidRDefault="00E21D5B" w:rsidP="00F3671B">
            <w:pPr>
              <w:numPr>
                <w:ilvl w:val="12"/>
                <w:numId w:val="0"/>
              </w:numPr>
              <w:tabs>
                <w:tab w:val="left" w:leader="underscore" w:pos="9356"/>
              </w:tabs>
              <w:spacing w:after="120"/>
              <w:rPr>
                <w:noProof/>
                <w:sz w:val="28"/>
                <w:lang w:eastAsia="ru-RU"/>
              </w:rPr>
            </w:pPr>
          </w:p>
          <w:p w:rsidR="00E21D5B" w:rsidRPr="00750277" w:rsidRDefault="00E21D5B" w:rsidP="00F3671B">
            <w:pPr>
              <w:numPr>
                <w:ilvl w:val="12"/>
                <w:numId w:val="0"/>
              </w:numPr>
              <w:tabs>
                <w:tab w:val="left" w:leader="underscore" w:pos="9356"/>
              </w:tabs>
              <w:spacing w:after="120"/>
              <w:rPr>
                <w:noProof/>
                <w:sz w:val="28"/>
                <w:lang w:eastAsia="ru-RU"/>
              </w:rPr>
            </w:pPr>
            <w:r w:rsidRPr="00750277">
              <w:rPr>
                <w:noProof/>
                <w:sz w:val="28"/>
                <w:lang w:eastAsia="ru-RU"/>
              </w:rPr>
              <w:t>__________________ ____________</w:t>
            </w:r>
          </w:p>
          <w:p w:rsidR="00E21D5B" w:rsidRPr="00750277" w:rsidRDefault="00E21D5B" w:rsidP="00F3671B">
            <w:pPr>
              <w:rPr>
                <w:sz w:val="28"/>
              </w:rPr>
            </w:pPr>
            <w:r w:rsidRPr="00750277">
              <w:rPr>
                <w:noProof/>
                <w:sz w:val="28"/>
                <w:lang w:eastAsia="ru-RU"/>
              </w:rPr>
              <w:t>М.П.</w:t>
            </w:r>
          </w:p>
        </w:tc>
      </w:tr>
    </w:tbl>
    <w:p w:rsidR="00E21D5B" w:rsidRDefault="00E21D5B" w:rsidP="00E21D5B">
      <w:pPr>
        <w:rPr>
          <w:b/>
          <w:sz w:val="28"/>
          <w:szCs w:val="28"/>
        </w:rPr>
      </w:pPr>
    </w:p>
    <w:p w:rsidR="00B90481" w:rsidRPr="00750277" w:rsidRDefault="00B90481" w:rsidP="00E21D5B">
      <w:pPr>
        <w:jc w:val="right"/>
        <w:rPr>
          <w:sz w:val="28"/>
        </w:rPr>
      </w:pPr>
    </w:p>
    <w:sectPr w:rsidR="00B90481" w:rsidRPr="00750277" w:rsidSect="00B26590">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F2970B6"/>
    <w:multiLevelType w:val="hybridMultilevel"/>
    <w:tmpl w:val="AF56F3AC"/>
    <w:lvl w:ilvl="0" w:tplc="1852852E">
      <w:start w:val="4"/>
      <w:numFmt w:val="bullet"/>
      <w:lvlText w:val="–"/>
      <w:lvlJc w:val="left"/>
      <w:pPr>
        <w:tabs>
          <w:tab w:val="num" w:pos="1069"/>
        </w:tabs>
        <w:ind w:left="0" w:firstLine="709"/>
      </w:pPr>
      <w:rPr>
        <w:rFonts w:ascii="Times New Roman" w:hAnsi="Times New Roman" w:cs="Times New Roman" w:hint="default"/>
        <w:b w:val="0"/>
        <w:i w:val="0"/>
      </w:rPr>
    </w:lvl>
    <w:lvl w:ilvl="1" w:tplc="9B326EAE" w:tentative="1">
      <w:start w:val="1"/>
      <w:numFmt w:val="bullet"/>
      <w:lvlText w:val="o"/>
      <w:lvlJc w:val="left"/>
      <w:pPr>
        <w:tabs>
          <w:tab w:val="num" w:pos="1440"/>
        </w:tabs>
        <w:ind w:left="1440" w:hanging="360"/>
      </w:pPr>
      <w:rPr>
        <w:rFonts w:ascii="Courier New" w:hAnsi="Courier New" w:hint="default"/>
      </w:rPr>
    </w:lvl>
    <w:lvl w:ilvl="2" w:tplc="A1E0BC3A" w:tentative="1">
      <w:start w:val="1"/>
      <w:numFmt w:val="bullet"/>
      <w:lvlText w:val=""/>
      <w:lvlJc w:val="left"/>
      <w:pPr>
        <w:tabs>
          <w:tab w:val="num" w:pos="2160"/>
        </w:tabs>
        <w:ind w:left="2160" w:hanging="360"/>
      </w:pPr>
      <w:rPr>
        <w:rFonts w:ascii="Wingdings" w:hAnsi="Wingdings" w:hint="default"/>
      </w:rPr>
    </w:lvl>
    <w:lvl w:ilvl="3" w:tplc="6DA2586C" w:tentative="1">
      <w:start w:val="1"/>
      <w:numFmt w:val="bullet"/>
      <w:lvlText w:val=""/>
      <w:lvlJc w:val="left"/>
      <w:pPr>
        <w:tabs>
          <w:tab w:val="num" w:pos="2880"/>
        </w:tabs>
        <w:ind w:left="2880" w:hanging="360"/>
      </w:pPr>
      <w:rPr>
        <w:rFonts w:ascii="Symbol" w:hAnsi="Symbol" w:hint="default"/>
      </w:rPr>
    </w:lvl>
    <w:lvl w:ilvl="4" w:tplc="BCD0FFE2" w:tentative="1">
      <w:start w:val="1"/>
      <w:numFmt w:val="bullet"/>
      <w:lvlText w:val="o"/>
      <w:lvlJc w:val="left"/>
      <w:pPr>
        <w:tabs>
          <w:tab w:val="num" w:pos="3600"/>
        </w:tabs>
        <w:ind w:left="3600" w:hanging="360"/>
      </w:pPr>
      <w:rPr>
        <w:rFonts w:ascii="Courier New" w:hAnsi="Courier New" w:hint="default"/>
      </w:rPr>
    </w:lvl>
    <w:lvl w:ilvl="5" w:tplc="470057A8" w:tentative="1">
      <w:start w:val="1"/>
      <w:numFmt w:val="bullet"/>
      <w:lvlText w:val=""/>
      <w:lvlJc w:val="left"/>
      <w:pPr>
        <w:tabs>
          <w:tab w:val="num" w:pos="4320"/>
        </w:tabs>
        <w:ind w:left="4320" w:hanging="360"/>
      </w:pPr>
      <w:rPr>
        <w:rFonts w:ascii="Wingdings" w:hAnsi="Wingdings" w:hint="default"/>
      </w:rPr>
    </w:lvl>
    <w:lvl w:ilvl="6" w:tplc="5DBC7136" w:tentative="1">
      <w:start w:val="1"/>
      <w:numFmt w:val="bullet"/>
      <w:lvlText w:val=""/>
      <w:lvlJc w:val="left"/>
      <w:pPr>
        <w:tabs>
          <w:tab w:val="num" w:pos="5040"/>
        </w:tabs>
        <w:ind w:left="5040" w:hanging="360"/>
      </w:pPr>
      <w:rPr>
        <w:rFonts w:ascii="Symbol" w:hAnsi="Symbol" w:hint="default"/>
      </w:rPr>
    </w:lvl>
    <w:lvl w:ilvl="7" w:tplc="C71627B0" w:tentative="1">
      <w:start w:val="1"/>
      <w:numFmt w:val="bullet"/>
      <w:lvlText w:val="o"/>
      <w:lvlJc w:val="left"/>
      <w:pPr>
        <w:tabs>
          <w:tab w:val="num" w:pos="5760"/>
        </w:tabs>
        <w:ind w:left="5760" w:hanging="360"/>
      </w:pPr>
      <w:rPr>
        <w:rFonts w:ascii="Courier New" w:hAnsi="Courier New" w:hint="default"/>
      </w:rPr>
    </w:lvl>
    <w:lvl w:ilvl="8" w:tplc="E12AB14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77"/>
    <w:rsid w:val="00020BBE"/>
    <w:rsid w:val="00051C58"/>
    <w:rsid w:val="000855D4"/>
    <w:rsid w:val="000F2968"/>
    <w:rsid w:val="00137585"/>
    <w:rsid w:val="00145A9B"/>
    <w:rsid w:val="001606E8"/>
    <w:rsid w:val="00170D08"/>
    <w:rsid w:val="00195A30"/>
    <w:rsid w:val="001D0B36"/>
    <w:rsid w:val="001D1CB4"/>
    <w:rsid w:val="00212982"/>
    <w:rsid w:val="00212C58"/>
    <w:rsid w:val="00214521"/>
    <w:rsid w:val="002D3EB4"/>
    <w:rsid w:val="00331879"/>
    <w:rsid w:val="0035377D"/>
    <w:rsid w:val="003A22EC"/>
    <w:rsid w:val="003F3E36"/>
    <w:rsid w:val="0043117C"/>
    <w:rsid w:val="00442EA4"/>
    <w:rsid w:val="00455EE7"/>
    <w:rsid w:val="00484862"/>
    <w:rsid w:val="004A58F7"/>
    <w:rsid w:val="004B2D76"/>
    <w:rsid w:val="00512AE5"/>
    <w:rsid w:val="0057447C"/>
    <w:rsid w:val="005B4ED2"/>
    <w:rsid w:val="005C5A1D"/>
    <w:rsid w:val="005F3C42"/>
    <w:rsid w:val="005F5A71"/>
    <w:rsid w:val="006863D1"/>
    <w:rsid w:val="006928CB"/>
    <w:rsid w:val="00737FED"/>
    <w:rsid w:val="00750277"/>
    <w:rsid w:val="00752D9B"/>
    <w:rsid w:val="00761CCB"/>
    <w:rsid w:val="007769CB"/>
    <w:rsid w:val="0079470F"/>
    <w:rsid w:val="007B09F4"/>
    <w:rsid w:val="007C7697"/>
    <w:rsid w:val="007F2DBE"/>
    <w:rsid w:val="00833BFC"/>
    <w:rsid w:val="00886374"/>
    <w:rsid w:val="008C2A8F"/>
    <w:rsid w:val="009111E3"/>
    <w:rsid w:val="00954366"/>
    <w:rsid w:val="00996CAE"/>
    <w:rsid w:val="009A60BD"/>
    <w:rsid w:val="009E5550"/>
    <w:rsid w:val="009F3F6B"/>
    <w:rsid w:val="00A20A70"/>
    <w:rsid w:val="00A23770"/>
    <w:rsid w:val="00AB4F16"/>
    <w:rsid w:val="00B118F7"/>
    <w:rsid w:val="00B26590"/>
    <w:rsid w:val="00B72808"/>
    <w:rsid w:val="00B90481"/>
    <w:rsid w:val="00B962A5"/>
    <w:rsid w:val="00BA112A"/>
    <w:rsid w:val="00BA4280"/>
    <w:rsid w:val="00BB1B1B"/>
    <w:rsid w:val="00BC187B"/>
    <w:rsid w:val="00BE6303"/>
    <w:rsid w:val="00C0111A"/>
    <w:rsid w:val="00C10700"/>
    <w:rsid w:val="00C57AE5"/>
    <w:rsid w:val="00C71FAA"/>
    <w:rsid w:val="00C85FA9"/>
    <w:rsid w:val="00C96F46"/>
    <w:rsid w:val="00CB0CC6"/>
    <w:rsid w:val="00CB3100"/>
    <w:rsid w:val="00CC794D"/>
    <w:rsid w:val="00CD6DB6"/>
    <w:rsid w:val="00CF228B"/>
    <w:rsid w:val="00D14721"/>
    <w:rsid w:val="00D328F0"/>
    <w:rsid w:val="00D43284"/>
    <w:rsid w:val="00D66B0E"/>
    <w:rsid w:val="00D710C6"/>
    <w:rsid w:val="00D95724"/>
    <w:rsid w:val="00DA5D6A"/>
    <w:rsid w:val="00DB4D51"/>
    <w:rsid w:val="00DF7D02"/>
    <w:rsid w:val="00E21D5B"/>
    <w:rsid w:val="00E27662"/>
    <w:rsid w:val="00E47513"/>
    <w:rsid w:val="00E6253B"/>
    <w:rsid w:val="00E9189A"/>
    <w:rsid w:val="00ED1F53"/>
    <w:rsid w:val="00EF114B"/>
    <w:rsid w:val="00F23D37"/>
    <w:rsid w:val="00F36C76"/>
    <w:rsid w:val="00F6390A"/>
    <w:rsid w:val="00FE21E7"/>
    <w:rsid w:val="00FF6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2F50E-8AA2-4746-92F4-3447D065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277"/>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750277"/>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rsid w:val="00750277"/>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750277"/>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0277"/>
    <w:rPr>
      <w:rFonts w:ascii="Arial" w:eastAsia="Times New Roman" w:hAnsi="Arial" w:cs="Arial"/>
      <w:b/>
      <w:bCs/>
      <w:kern w:val="1"/>
      <w:sz w:val="32"/>
      <w:szCs w:val="32"/>
      <w:lang w:eastAsia="zh-CN"/>
    </w:rPr>
  </w:style>
  <w:style w:type="character" w:customStyle="1" w:styleId="20">
    <w:name w:val="Заголовок 2 Знак"/>
    <w:basedOn w:val="a0"/>
    <w:link w:val="2"/>
    <w:rsid w:val="00750277"/>
    <w:rPr>
      <w:rFonts w:ascii="Arial" w:eastAsia="Times New Roman" w:hAnsi="Arial" w:cs="Arial"/>
      <w:b/>
      <w:bCs/>
      <w:i/>
      <w:iCs/>
      <w:sz w:val="28"/>
      <w:szCs w:val="28"/>
      <w:lang w:eastAsia="zh-CN"/>
    </w:rPr>
  </w:style>
  <w:style w:type="character" w:customStyle="1" w:styleId="30">
    <w:name w:val="Заголовок 3 Знак"/>
    <w:basedOn w:val="a0"/>
    <w:link w:val="3"/>
    <w:rsid w:val="00750277"/>
    <w:rPr>
      <w:rFonts w:ascii="Arial" w:eastAsia="Times New Roman" w:hAnsi="Arial" w:cs="Arial"/>
      <w:b/>
      <w:bCs/>
      <w:sz w:val="26"/>
      <w:szCs w:val="26"/>
      <w:lang w:eastAsia="zh-CN"/>
    </w:rPr>
  </w:style>
  <w:style w:type="paragraph" w:customStyle="1" w:styleId="a3">
    <w:name w:val="договор"/>
    <w:basedOn w:val="a4"/>
    <w:next w:val="a"/>
    <w:rsid w:val="00886374"/>
    <w:pPr>
      <w:suppressAutoHyphens w:val="0"/>
      <w:spacing w:before="360" w:after="240"/>
      <w:jc w:val="center"/>
    </w:pPr>
    <w:rPr>
      <w:rFonts w:ascii="Courier New" w:hAnsi="Courier New"/>
      <w:b/>
      <w:spacing w:val="40"/>
      <w:sz w:val="24"/>
      <w:szCs w:val="20"/>
      <w:lang w:eastAsia="ru-RU"/>
    </w:rPr>
  </w:style>
  <w:style w:type="paragraph" w:styleId="a4">
    <w:name w:val="Plain Text"/>
    <w:basedOn w:val="a"/>
    <w:link w:val="a5"/>
    <w:uiPriority w:val="99"/>
    <w:semiHidden/>
    <w:unhideWhenUsed/>
    <w:rsid w:val="00886374"/>
    <w:rPr>
      <w:rFonts w:ascii="Consolas" w:hAnsi="Consolas"/>
      <w:sz w:val="21"/>
      <w:szCs w:val="21"/>
    </w:rPr>
  </w:style>
  <w:style w:type="character" w:customStyle="1" w:styleId="a5">
    <w:name w:val="Текст Знак"/>
    <w:basedOn w:val="a0"/>
    <w:link w:val="a4"/>
    <w:uiPriority w:val="99"/>
    <w:semiHidden/>
    <w:rsid w:val="00886374"/>
    <w:rPr>
      <w:rFonts w:ascii="Consolas" w:eastAsia="Times New Roman" w:hAnsi="Consolas" w:cs="Times New Roman"/>
      <w:sz w:val="21"/>
      <w:szCs w:val="21"/>
      <w:lang w:eastAsia="zh-CN"/>
    </w:rPr>
  </w:style>
  <w:style w:type="paragraph" w:styleId="a6">
    <w:name w:val="Body Text Indent"/>
    <w:basedOn w:val="a"/>
    <w:link w:val="a7"/>
    <w:semiHidden/>
    <w:rsid w:val="00F23D37"/>
    <w:pPr>
      <w:suppressAutoHyphens w:val="0"/>
      <w:ind w:firstLine="709"/>
      <w:jc w:val="both"/>
    </w:pPr>
    <w:rPr>
      <w:rFonts w:ascii="Courier New" w:hAnsi="Courier New"/>
      <w:szCs w:val="20"/>
      <w:lang w:eastAsia="ru-RU"/>
    </w:rPr>
  </w:style>
  <w:style w:type="character" w:customStyle="1" w:styleId="a7">
    <w:name w:val="Основной текст с отступом Знак"/>
    <w:basedOn w:val="a0"/>
    <w:link w:val="a6"/>
    <w:semiHidden/>
    <w:rsid w:val="00F23D37"/>
    <w:rPr>
      <w:rFonts w:ascii="Courier New" w:eastAsia="Times New Roman" w:hAnsi="Courier New"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13836&amp;dst=100331&amp;field=134&amp;date=02.11.2022" TargetMode="External"/><Relationship Id="rId3" Type="http://schemas.openxmlformats.org/officeDocument/2006/relationships/styles" Target="styles.xml"/><Relationship Id="rId7" Type="http://schemas.openxmlformats.org/officeDocument/2006/relationships/hyperlink" Target="https://login.consultant.ru/link/?req=doc&amp;base=MOB&amp;n=313836&amp;dst=100321&amp;field=134&amp;date=02.11.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MOB&amp;n=313836&amp;dst=100331&amp;field=134&amp;date=02.11.20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2FF4-8DD5-4E5C-8801-214EE1DE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2647</Words>
  <Characters>15094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Игорь Станиславович</dc:creator>
  <cp:keywords/>
  <dc:description/>
  <cp:lastModifiedBy>Самусева Марина Александровна</cp:lastModifiedBy>
  <cp:revision>2</cp:revision>
  <dcterms:created xsi:type="dcterms:W3CDTF">2023-11-24T09:36:00Z</dcterms:created>
  <dcterms:modified xsi:type="dcterms:W3CDTF">2023-11-24T09:36:00Z</dcterms:modified>
</cp:coreProperties>
</file>