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111657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1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165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9600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50:20:0060532:3765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(комплексы)), Рынки, Магазины, Банковская и страховая деятельность, Общественное питание, Гостиничное обслуживание, Развлечения, Выставочно- ярмарочная деятельность, Спорт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Российская Федерация, Московская область, р-н Одинцовский, с. п. Часцовское, п Часцы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50:20:0060532:3765-50/117/2025-2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22.08.2025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(комплексы)), Рынки, Магазины, Банковская и страховая деятельность, Общественное питание, Гостиничное обслуживание, Развлечения, Выставочно- ярмарочная деятельность, Спорт</w:t>
      </w:r>
      <w:r w:rsidRPr="00594407">
        <w:rPr>
          <w:sz w:val="24"/>
          <w:szCs w:val="24"/>
        </w:rPr>
        <w:t>.</w:t>
      </w:r>
    </w:p>
    <w:p w14:paraId="68C1D9A7" w14:textId="203D099E"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14:paraId="3D8A3866" w14:textId="55EA7AEA" w:rsidR="00500B27" w:rsidRPr="005944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-  полностью расположен в границах полос воздушных подходов аэродрома Кубинка.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</w:r>
      <w:r w:rsidR="00145E88">
        <w:rPr>
          <w:rFonts w:ascii="Times New Roman" w:hAnsi="Times New Roman" w:cs="Times New Roman"/>
          <w:sz w:val="24"/>
          <w:szCs w:val="24"/>
        </w:rPr>
        <w:tab/>
      </w:r>
      <w:r w:rsidR="00500B27" w:rsidRPr="00594407">
        <w:rPr>
          <w:rFonts w:ascii="Times New Roman" w:hAnsi="Times New Roman" w:cs="Times New Roman"/>
          <w:sz w:val="24"/>
          <w:szCs w:val="24"/>
        </w:rPr>
        <w:t>1.4.</w:t>
      </w:r>
      <w:r w:rsidR="00500B27" w:rsidRPr="005944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59440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проложен стальной газопровод высокого давления II категории (Р≤0,6 МПа) диаметром 400 мм</w:t>
      </w:r>
      <w:r w:rsidR="000A2CDD" w:rsidRPr="0059440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lastRenderedPageBreak/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21052914" w14:textId="77777777" w:rsidR="00B31F62" w:rsidRDefault="00B31F62" w:rsidP="00917F2F">
      <w:pPr>
        <w:pStyle w:val="a3"/>
        <w:jc w:val="center"/>
        <w:rPr>
          <w:b/>
          <w:bCs/>
          <w:sz w:val="24"/>
          <w:szCs w:val="24"/>
        </w:rPr>
      </w:pP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bookmarkStart w:id="3" w:name="_GoBack"/>
      <w:bookmarkEnd w:id="3"/>
      <w:r w:rsidRPr="00594407">
        <w:rPr>
          <w:b/>
          <w:bCs/>
          <w:sz w:val="24"/>
          <w:szCs w:val="24"/>
        </w:rPr>
        <w:lastRenderedPageBreak/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 xml:space="preserve">4.3.1. Использовать Земельный участок на условиях, установленных Договором, исходя </w:t>
      </w:r>
      <w:r w:rsidRPr="00594407">
        <w:lastRenderedPageBreak/>
        <w:t>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  <w:r w:rsidRPr="00594407">
        <w:rPr>
          <w:noProof/>
        </w:rPr>
        <w:t>Воздушного кодекса Российской Федерации, Федерального  закона 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Федерального закона от 31.03.1999 № 69-ФЗ «О газоснабжении в Российской Федерации», постановления Правительства Российской Федерации от 20.11.2000 № 878 «Об утверждении Правил охраны газораспределительных сетей», «СП 62.13330.2011*. Свод правил. Газораспределительные системы. Актуализированная редакция СНиП 42-01-2002».</w:t>
      </w:r>
      <w:r w:rsidRPr="00594407">
        <w:rPr>
          <w:noProof/>
        </w:rPr>
        <w:br/>
        <w:t>Согласовать размещение объекта капитального строительства в соответствии с действующим законодательством.</w:t>
      </w:r>
      <w:r w:rsidRPr="0059440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 xml:space="preserve">о </w:t>
      </w:r>
      <w:r w:rsidRPr="00594407">
        <w:lastRenderedPageBreak/>
        <w:t>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12E7B867" w14:textId="1C6D4770" w:rsidR="00B04FF2" w:rsidRPr="00594407" w:rsidRDefault="00B04FF2" w:rsidP="00880AF9">
      <w:pPr>
        <w:pStyle w:val="ConsPlusNormal"/>
        <w:ind w:firstLine="540"/>
        <w:jc w:val="both"/>
      </w:pPr>
      <w:r w:rsidRPr="00594407">
        <w:t>4.4.14.</w:t>
      </w:r>
      <w:r w:rsidRPr="00594407">
        <w:rPr>
          <w:lang w:val="en-US"/>
        </w:rPr>
        <w:t> </w:t>
      </w:r>
      <w:r w:rsidRPr="0059440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</w:t>
      </w:r>
      <w:r w:rsidR="008D701B" w:rsidRPr="00594407">
        <w:lastRenderedPageBreak/>
        <w:t>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7F02B8E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11165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116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1165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1165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657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  <w:p w14:paraId="319F2B6E" w14:textId="313631C7" w:rsidR="00FB52C4" w:rsidRPr="00111657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11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11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1116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11165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65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11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kumi5935546@yandex.ru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1165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1116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1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11165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9600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(комплексы)), Рынки, Магазины, Банковская и страховая деятельность, Общественное питание, Гостиничное обслуживание, Развлечения, Выставочно- ярмарочная деятельность, Спорт.</w:t>
            </w:r>
          </w:p>
        </w:tc>
        <w:tc>
          <w:tcPr>
            <w:tcW w:w="2120" w:type="dxa"/>
          </w:tcPr>
          <w:p w14:paraId="304D9E29" w14:textId="0D4486EA" w:rsidR="00500B27" w:rsidRPr="0011165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B31F62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796BA" w14:textId="77777777" w:rsidR="00187AF8" w:rsidRDefault="00187AF8" w:rsidP="00195C19">
      <w:r>
        <w:separator/>
      </w:r>
    </w:p>
  </w:endnote>
  <w:endnote w:type="continuationSeparator" w:id="0">
    <w:p w14:paraId="2BAC7420" w14:textId="77777777" w:rsidR="00187AF8" w:rsidRDefault="00187AF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EBC8C" w14:textId="77777777" w:rsidR="00187AF8" w:rsidRDefault="00187AF8" w:rsidP="00195C19">
      <w:r>
        <w:separator/>
      </w:r>
    </w:p>
  </w:footnote>
  <w:footnote w:type="continuationSeparator" w:id="0">
    <w:p w14:paraId="1AA7B087" w14:textId="77777777" w:rsidR="00187AF8" w:rsidRDefault="00187AF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1657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5E88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87AF8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329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1F62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6B5E5-67E1-4DAC-905C-0E1C5883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3597</Words>
  <Characters>20503</Characters>
  <Application>Microsoft Office Word</Application>
  <DocSecurity>0</DocSecurity>
  <Lines>170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7</cp:revision>
  <cp:lastPrinted>2022-02-16T11:57:00Z</cp:lastPrinted>
  <dcterms:created xsi:type="dcterms:W3CDTF">2025-05-13T11:14:00Z</dcterms:created>
  <dcterms:modified xsi:type="dcterms:W3CDTF">2025-09-29T12:32:00Z</dcterms:modified>
</cp:coreProperties>
</file>