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97371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7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1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97371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73719">
        <w:rPr>
          <w:noProof/>
          <w:sz w:val="24"/>
          <w:szCs w:val="24"/>
        </w:rPr>
        <w:t>1331</w:t>
      </w:r>
      <w:r w:rsidR="00102979" w:rsidRPr="009737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7371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7371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737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737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73719">
        <w:rPr>
          <w:sz w:val="24"/>
          <w:szCs w:val="24"/>
        </w:rPr>
        <w:t xml:space="preserve"> </w:t>
      </w:r>
      <w:r w:rsidR="001964A6" w:rsidRPr="00973719">
        <w:rPr>
          <w:noProof/>
          <w:sz w:val="24"/>
          <w:szCs w:val="24"/>
        </w:rPr>
        <w:t>50:16:0502003:1184</w:t>
      </w:r>
      <w:r w:rsidRPr="0097371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737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73719">
        <w:rPr>
          <w:sz w:val="24"/>
          <w:szCs w:val="24"/>
        </w:rPr>
        <w:t xml:space="preserve"> – «</w:t>
      </w:r>
      <w:r w:rsidR="00597746" w:rsidRPr="00973719">
        <w:rPr>
          <w:noProof/>
          <w:sz w:val="24"/>
          <w:szCs w:val="24"/>
        </w:rPr>
        <w:t>Земли населенных пунктов</w:t>
      </w:r>
      <w:r w:rsidRPr="0097371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737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737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73719">
        <w:rPr>
          <w:sz w:val="24"/>
          <w:szCs w:val="24"/>
        </w:rPr>
        <w:t xml:space="preserve"> – «</w:t>
      </w:r>
      <w:r w:rsidR="003E59E1" w:rsidRPr="00973719">
        <w:rPr>
          <w:noProof/>
          <w:sz w:val="24"/>
          <w:szCs w:val="24"/>
        </w:rPr>
        <w:t>Для индивидуального жилищного строительства</w:t>
      </w:r>
      <w:r w:rsidRPr="0097371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737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737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73719">
        <w:rPr>
          <w:sz w:val="24"/>
          <w:szCs w:val="24"/>
        </w:rPr>
        <w:t>:</w:t>
      </w:r>
      <w:proofErr w:type="gramEnd"/>
      <w:r w:rsidRPr="00973719">
        <w:rPr>
          <w:sz w:val="24"/>
          <w:szCs w:val="24"/>
        </w:rPr>
        <w:t xml:space="preserve"> </w:t>
      </w:r>
      <w:r w:rsidR="00D1191C" w:rsidRPr="00973719">
        <w:rPr>
          <w:noProof/>
          <w:sz w:val="24"/>
          <w:szCs w:val="24"/>
        </w:rPr>
        <w:t>Российская Федерация, Московская область, Богородский г.о, д. Новое Подвязново</w:t>
      </w:r>
      <w:r w:rsidR="00472CAA" w:rsidRPr="00973719">
        <w:rPr>
          <w:sz w:val="24"/>
          <w:szCs w:val="24"/>
        </w:rPr>
        <w:t xml:space="preserve"> </w:t>
      </w:r>
      <w:r w:rsidRPr="0097371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7371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737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73719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расположен: Чкаловский приаэродромная территория аэродрома;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ограничение согласно статьи 56 Земельного кодекса Российской Федерации;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частично расположен в охранной зоне ЛЭП 6 кВ фидер 1 ПС-333 с отпайками.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Воздушного кодекса Российской Федерации;</w:t>
      </w:r>
      <w:r w:rsidRPr="00A31FA7">
        <w:rPr>
          <w:noProof/>
        </w:rPr>
        <w:br/>
        <w:t>- Федерального закона от 01.07.2017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A31FA7">
        <w:rPr>
          <w:noProof/>
        </w:rPr>
        <w:br/>
        <w:t>- постановления Правительства Российской Федерации от 24.02.2009 № 160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97371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73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97371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97371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19"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ГОРОДСКОГО ОКРУГА МОСКОВСКОЙ ОБЛАСТИ</w:t>
            </w:r>
          </w:p>
          <w:p w:rsidR="00FB52C4" w:rsidRPr="0097371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7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7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73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97371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1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Ногинск, ул Советская, д 42</w:t>
            </w:r>
            <w:r w:rsidRPr="0097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5031006040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bogorodsky-okrug@mosreg.ru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97371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73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7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97371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1331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CA" w:rsidRDefault="004227CA" w:rsidP="00195C19">
      <w:r>
        <w:separator/>
      </w:r>
    </w:p>
  </w:endnote>
  <w:endnote w:type="continuationSeparator" w:id="0">
    <w:p w:rsidR="004227CA" w:rsidRDefault="004227C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CA" w:rsidRDefault="004227CA" w:rsidP="00195C19">
      <w:r>
        <w:separator/>
      </w:r>
    </w:p>
  </w:footnote>
  <w:footnote w:type="continuationSeparator" w:id="0">
    <w:p w:rsidR="004227CA" w:rsidRDefault="004227C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3719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6FF5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40665-43BF-4D91-A7BD-DD365705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3149</Words>
  <Characters>17950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52</cp:revision>
  <cp:lastPrinted>2022-02-16T11:57:00Z</cp:lastPrinted>
  <dcterms:created xsi:type="dcterms:W3CDTF">2024-02-19T14:31:00Z</dcterms:created>
  <dcterms:modified xsi:type="dcterms:W3CDTF">2025-02-07T13:37:00Z</dcterms:modified>
</cp:coreProperties>
</file>