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613ED7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13E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3ED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Раменское, Комсомольская пл, д 2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УПРАВЛЕНИЕ ЗЕМЕЛЬНЫХ ОТНОШЕНИЙ РАМЕНСКОГО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1155040002622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5040087166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2A1105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613ED7">
        <w:rPr>
          <w:noProof/>
          <w:sz w:val="24"/>
          <w:szCs w:val="24"/>
        </w:rPr>
        <w:t>5376</w:t>
      </w:r>
      <w:r w:rsidR="00102979" w:rsidRPr="00613ED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613ED7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613ED7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613ED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613ED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613ED7">
        <w:rPr>
          <w:sz w:val="24"/>
          <w:szCs w:val="24"/>
        </w:rPr>
        <w:t xml:space="preserve"> </w:t>
      </w:r>
      <w:r w:rsidR="001964A6" w:rsidRPr="00613ED7">
        <w:rPr>
          <w:noProof/>
          <w:sz w:val="24"/>
          <w:szCs w:val="24"/>
        </w:rPr>
        <w:t>50:23:0040302:85</w:t>
      </w:r>
      <w:r w:rsidRPr="00613ED7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613ED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613ED7">
        <w:rPr>
          <w:sz w:val="24"/>
          <w:szCs w:val="24"/>
        </w:rPr>
        <w:t xml:space="preserve"> – «</w:t>
      </w:r>
      <w:r w:rsidR="00597746" w:rsidRPr="00613ED7">
        <w:rPr>
          <w:noProof/>
          <w:sz w:val="24"/>
          <w:szCs w:val="24"/>
        </w:rPr>
        <w:t>Земли населенных пунктов</w:t>
      </w:r>
      <w:r w:rsidRPr="00613ED7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613ED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613ED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613ED7">
        <w:rPr>
          <w:sz w:val="24"/>
          <w:szCs w:val="24"/>
        </w:rPr>
        <w:t xml:space="preserve"> – «</w:t>
      </w:r>
      <w:r w:rsidR="003E59E1" w:rsidRPr="00613ED7">
        <w:rPr>
          <w:noProof/>
          <w:sz w:val="24"/>
          <w:szCs w:val="24"/>
        </w:rPr>
        <w:t>под организацию придорожного сервиса</w:t>
      </w:r>
      <w:r w:rsidRPr="00613ED7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613ED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613ED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613ED7">
        <w:rPr>
          <w:sz w:val="24"/>
          <w:szCs w:val="24"/>
        </w:rPr>
        <w:t xml:space="preserve">: </w:t>
      </w:r>
      <w:r w:rsidR="00D1191C" w:rsidRPr="00613ED7">
        <w:rPr>
          <w:noProof/>
          <w:sz w:val="24"/>
          <w:szCs w:val="24"/>
        </w:rPr>
        <w:t xml:space="preserve">140125, Московская область, Раменский р-н, сельское поселение Чулковское, с. Михайловская Слобода, ул. </w:t>
      </w:r>
      <w:r w:rsidR="00D1191C" w:rsidRPr="002A1105">
        <w:rPr>
          <w:noProof/>
          <w:sz w:val="24"/>
          <w:szCs w:val="24"/>
        </w:rPr>
        <w:t>Шоссейная, уч. № 45</w:t>
      </w:r>
      <w:r w:rsidR="00472CAA" w:rsidRPr="002A1105">
        <w:rPr>
          <w:sz w:val="24"/>
          <w:szCs w:val="24"/>
        </w:rPr>
        <w:t xml:space="preserve"> </w:t>
      </w:r>
      <w:r w:rsidRPr="002A1105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2A1105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2A110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2A1105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под организацию придорожного сервиса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7D6094EF" w14:textId="2B2459B5" w:rsidR="00613ED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</w:t>
      </w:r>
      <w:r w:rsidRPr="00A31FA7">
        <w:rPr>
          <w:rFonts w:ascii="Times New Roman" w:hAnsi="Times New Roman" w:cs="Times New Roman"/>
          <w:noProof/>
          <w:sz w:val="24"/>
          <w:szCs w:val="24"/>
        </w:rPr>
        <w:tab/>
      </w:r>
      <w:r w:rsidR="00A53E67" w:rsidRPr="00A53E67">
        <w:rPr>
          <w:rFonts w:ascii="Times New Roman" w:hAnsi="Times New Roman" w:cs="Times New Roman"/>
          <w:noProof/>
          <w:sz w:val="24"/>
          <w:szCs w:val="24"/>
        </w:rPr>
        <w:t xml:space="preserve">полностью расположен: Приаэродромная территория аэродрома Москва (Домодедово), </w:t>
      </w:r>
      <w:r w:rsidR="00446A3C" w:rsidRPr="00446A3C">
        <w:rPr>
          <w:rFonts w:ascii="Times New Roman" w:hAnsi="Times New Roman" w:cs="Times New Roman"/>
          <w:noProof/>
          <w:sz w:val="24"/>
          <w:szCs w:val="24"/>
        </w:rPr>
        <w:t>Полосы воздушных подходов аэродрома экспериментальной авиации «Раменское», Приаэродромная территория Аэродром Раменское</w:t>
      </w:r>
      <w:r w:rsidRPr="00A31FA7">
        <w:rPr>
          <w:rFonts w:ascii="Times New Roman" w:hAnsi="Times New Roman" w:cs="Times New Roman"/>
          <w:noProof/>
          <w:sz w:val="24"/>
          <w:szCs w:val="24"/>
        </w:rPr>
        <w:t>;</w:t>
      </w:r>
    </w:p>
    <w:p w14:paraId="0A2DFF25" w14:textId="3848E830" w:rsidR="00613ED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</w:t>
      </w:r>
      <w:r w:rsidRPr="00A31FA7">
        <w:rPr>
          <w:rFonts w:ascii="Times New Roman" w:hAnsi="Times New Roman" w:cs="Times New Roman"/>
          <w:noProof/>
          <w:sz w:val="24"/>
          <w:szCs w:val="24"/>
        </w:rPr>
        <w:tab/>
      </w:r>
      <w:r w:rsidR="00A53E67" w:rsidRPr="00A53E67">
        <w:rPr>
          <w:rFonts w:ascii="Times New Roman" w:hAnsi="Times New Roman" w:cs="Times New Roman"/>
          <w:noProof/>
          <w:sz w:val="24"/>
          <w:szCs w:val="24"/>
        </w:rPr>
        <w:t>частично расположен: Санитарно-защитная зона для реконструируемого центра сервисного обслуживания грузовых автомобилей ИП Карчева К.В. по адресу: Московская область, г.о. Раменский, село Михайловская слобода (земельный участок с кадастровым номером 50:23:0040332:512</w:t>
      </w:r>
      <w:r w:rsidRPr="00A31FA7">
        <w:rPr>
          <w:rFonts w:ascii="Times New Roman" w:hAnsi="Times New Roman" w:cs="Times New Roman"/>
          <w:noProof/>
          <w:sz w:val="24"/>
          <w:szCs w:val="24"/>
        </w:rPr>
        <w:t>;</w:t>
      </w:r>
    </w:p>
    <w:p w14:paraId="7E7CAFAF" w14:textId="6826CF2F" w:rsidR="00613ED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</w:t>
      </w:r>
      <w:r w:rsidRPr="00A31FA7">
        <w:rPr>
          <w:rFonts w:ascii="Times New Roman" w:hAnsi="Times New Roman" w:cs="Times New Roman"/>
          <w:noProof/>
          <w:sz w:val="24"/>
          <w:szCs w:val="24"/>
        </w:rPr>
        <w:tab/>
      </w:r>
      <w:r w:rsidR="00A53E67" w:rsidRPr="00A53E67">
        <w:rPr>
          <w:rFonts w:ascii="Times New Roman" w:hAnsi="Times New Roman" w:cs="Times New Roman"/>
          <w:noProof/>
          <w:sz w:val="24"/>
          <w:szCs w:val="24"/>
        </w:rPr>
        <w:t>полностью расположен: третий пояс зоны санитарной охраны источника питьевого и хозяйственно- бытового водоснабжения – подольско мячковского водоносного комплекса, эксплуатируемого скважинами № 10 (ГВК 243491), №2, № 3;</w:t>
      </w:r>
    </w:p>
    <w:p w14:paraId="12B1838A" w14:textId="5275500D" w:rsidR="002A1105" w:rsidRDefault="002A1105" w:rsidP="00281B90">
      <w:pPr>
        <w:pStyle w:val="ConsPlusNonformat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A1105">
        <w:rPr>
          <w:rFonts w:ascii="Times New Roman" w:hAnsi="Times New Roman" w:cs="Times New Roman"/>
          <w:noProof/>
          <w:sz w:val="24"/>
          <w:szCs w:val="24"/>
        </w:rPr>
        <w:t>-</w:t>
      </w:r>
      <w:r w:rsidRPr="002A1105">
        <w:rPr>
          <w:rFonts w:ascii="Times New Roman" w:hAnsi="Times New Roman" w:cs="Times New Roman"/>
          <w:noProof/>
          <w:sz w:val="24"/>
          <w:szCs w:val="24"/>
        </w:rPr>
        <w:tab/>
        <w:t>доступ к земельному участку осуществляется посредством земельного участка с кадастровым номером 50:23:0000000:1180.</w:t>
      </w:r>
    </w:p>
    <w:p w14:paraId="411D5651" w14:textId="5B985834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Имеются ограничения в использовании, предусмотренные статьей 56 Земельного кодекса Российской Федерации.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 xml:space="preserve"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</w:t>
      </w:r>
      <w:r w:rsidRPr="00594407">
        <w:lastRenderedPageBreak/>
        <w:t>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</w:t>
      </w:r>
      <w:proofErr w:type="spellStart"/>
      <w:r w:rsidRPr="00A31FA7">
        <w:t>неосвоения</w:t>
      </w:r>
      <w:proofErr w:type="spellEnd"/>
      <w:r w:rsidRPr="00A31FA7">
        <w:t xml:space="preserve">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- в случае </w:t>
      </w:r>
      <w:proofErr w:type="spellStart"/>
      <w:r w:rsidRPr="00A31FA7">
        <w:t>неподписания</w:t>
      </w:r>
      <w:proofErr w:type="spellEnd"/>
      <w:r w:rsidRPr="00A31FA7">
        <w:t xml:space="preserve">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 xml:space="preserve">законодательству Российской Федерации, </w:t>
      </w:r>
      <w:r w:rsidRPr="00A31FA7">
        <w:lastRenderedPageBreak/>
        <w:t>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5D9D866C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="00613ED7">
        <w:t xml:space="preserve"> </w:t>
      </w:r>
      <w:r w:rsidRPr="00A31FA7">
        <w:rPr>
          <w:noProof/>
        </w:rPr>
        <w:t>Водного кодекса Российской Федерации, Воздушного кодекса Российской Федерации, Федерального закона от 01.07.2017 №135-ФЗ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зоны», Санитарно-эпидемиологических правил и нормативов СанПиН 2.1.4.1110-02 «Зоны санитарной охраны источников водоснабжения и водопроводов питьевого назначения», утвержденных постановлением Главного государственного санитарного врача Российской Федерации от 14.03.2002 № 10».</w:t>
      </w:r>
      <w:r w:rsidRPr="00A31FA7">
        <w:rPr>
          <w:noProof/>
        </w:rPr>
        <w:br/>
        <w:t>Согласовать размещение объектов капитального строительства в соответствии с действующим законодательством.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 xml:space="preserve">в течение </w:t>
      </w:r>
      <w:r w:rsidRPr="00A31FA7">
        <w:lastRenderedPageBreak/>
        <w:t>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 xml:space="preserve">зменения и дополнения к условиям Договора действительны при условии, что они </w:t>
      </w:r>
      <w:r w:rsidR="008D701B" w:rsidRPr="00A31FA7">
        <w:lastRenderedPageBreak/>
        <w:t>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</w:t>
      </w:r>
      <w:proofErr w:type="spellStart"/>
      <w:r w:rsidR="00CB31B5" w:rsidRPr="00A31FA7">
        <w:t>неустранении</w:t>
      </w:r>
      <w:proofErr w:type="spellEnd"/>
      <w:r w:rsidR="00CB31B5" w:rsidRPr="00A31FA7">
        <w:t xml:space="preserve">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27177D83" w14:textId="7F6B4C61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07A9EAA0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Стороны признают, что направление писем, в том числе претензий, уведомлений, </w:t>
      </w:r>
      <w:r w:rsidRPr="00A31FA7">
        <w:rPr>
          <w:sz w:val="24"/>
          <w:szCs w:val="24"/>
        </w:rPr>
        <w:lastRenderedPageBreak/>
        <w:t>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613ED7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613ED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613ED7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613ED7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ED7">
              <w:rPr>
                <w:rFonts w:ascii="Times New Roman" w:hAnsi="Times New Roman" w:cs="Times New Roman"/>
                <w:sz w:val="24"/>
                <w:szCs w:val="24"/>
              </w:rPr>
              <w:t>УПРАВЛЕНИЕ ЗЕМЕЛЬНЫХ ОТНОШЕНИЙ РАМЕНСКОГО МУНИЦИПАЛЬНОГО ОКРУГА МОСКОВСКОЙ ОБЛАСТИ</w:t>
            </w:r>
          </w:p>
          <w:p w14:paraId="319F2B6E" w14:textId="313631C7" w:rsidR="00FB52C4" w:rsidRPr="00613ED7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613E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613E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613ED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613ED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ED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Раменское, Комсомольская пл, д 2</w:t>
            </w:r>
            <w:r w:rsidRPr="00613E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область, г.Раменское, Комсомольская пл., д.2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5040087166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504001001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Ram.kui.office@yandex.ru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613ED7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613ED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613E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613ED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5376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под организацию придорожного сервиса.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УПРАВЛЕНИЕ ЗЕМЕЛЬНЫХ ОТНОШЕНИЙ РАМЕНСКОГО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1155040002622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5040087166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1DDC6" w14:textId="77777777" w:rsidR="00B003D9" w:rsidRDefault="00B003D9" w:rsidP="00195C19">
      <w:r>
        <w:separator/>
      </w:r>
    </w:p>
  </w:endnote>
  <w:endnote w:type="continuationSeparator" w:id="0">
    <w:p w14:paraId="459E07C4" w14:textId="77777777" w:rsidR="00B003D9" w:rsidRDefault="00B003D9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9713A" w14:textId="77777777" w:rsidR="00B003D9" w:rsidRDefault="00B003D9" w:rsidP="00195C19">
      <w:r>
        <w:separator/>
      </w:r>
    </w:p>
  </w:footnote>
  <w:footnote w:type="continuationSeparator" w:id="0">
    <w:p w14:paraId="42240113" w14:textId="77777777" w:rsidR="00B003D9" w:rsidRDefault="00B003D9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105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3D11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A3C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3ED7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5518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1941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497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3E67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03D9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0E27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464369-CEBB-465B-AD6E-A8D0D987C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3501</Words>
  <Characters>19959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1</cp:lastModifiedBy>
  <cp:revision>8</cp:revision>
  <cp:lastPrinted>2022-02-16T11:57:00Z</cp:lastPrinted>
  <dcterms:created xsi:type="dcterms:W3CDTF">2025-11-20T08:41:00Z</dcterms:created>
  <dcterms:modified xsi:type="dcterms:W3CDTF">2025-12-02T07:56:00Z</dcterms:modified>
</cp:coreProperties>
</file>