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06ED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6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E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D50B0D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06ED2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5951A75E" w:rsidR="002F2D6F" w:rsidRPr="00106ED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06ED2">
        <w:rPr>
          <w:sz w:val="24"/>
          <w:szCs w:val="24"/>
        </w:rPr>
        <w:t xml:space="preserve">1301 </w:t>
      </w:r>
      <w:r w:rsidR="00614292" w:rsidRPr="00406E0F">
        <w:rPr>
          <w:sz w:val="24"/>
          <w:szCs w:val="24"/>
        </w:rPr>
        <w:t>кв</w:t>
      </w:r>
      <w:r w:rsidR="00614292" w:rsidRPr="00106ED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06ED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06ED2">
        <w:rPr>
          <w:sz w:val="24"/>
          <w:szCs w:val="24"/>
        </w:rPr>
        <w:t xml:space="preserve"> 50:04:0170207:2066, </w:t>
      </w:r>
      <w:r w:rsidR="00614292" w:rsidRPr="00406E0F">
        <w:rPr>
          <w:sz w:val="24"/>
          <w:szCs w:val="24"/>
        </w:rPr>
        <w:t>категория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06ED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06ED2">
        <w:rPr>
          <w:sz w:val="24"/>
          <w:szCs w:val="24"/>
        </w:rPr>
        <w:t xml:space="preserve"> – «</w:t>
      </w:r>
      <w:r w:rsidR="009D212D">
        <w:rPr>
          <w:sz w:val="24"/>
          <w:szCs w:val="24"/>
        </w:rPr>
        <w:t>магазины</w:t>
      </w:r>
      <w:r w:rsidR="00614292" w:rsidRPr="00106ED2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06ED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06ED2">
        <w:rPr>
          <w:sz w:val="24"/>
          <w:szCs w:val="24"/>
        </w:rPr>
        <w:t>:</w:t>
      </w:r>
      <w:proofErr w:type="gramEnd"/>
      <w:r w:rsidR="00614292" w:rsidRPr="00106ED2">
        <w:rPr>
          <w:sz w:val="24"/>
          <w:szCs w:val="24"/>
        </w:rPr>
        <w:t xml:space="preserve"> Российская Федерация, Московская область, Дмитровский городской округ, село Костино.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Общежития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106ED2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  <w:bookmarkStart w:id="3" w:name="_GoBack"/>
      <w:bookmarkEnd w:id="3"/>
    </w:p>
    <w:p w14:paraId="3D8A3866" w14:textId="1D8526E3" w:rsidR="00500B27" w:rsidRPr="00106ED2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ED2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106ED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106ED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106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106E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ED2">
        <w:rPr>
          <w:rFonts w:ascii="Times New Roman" w:hAnsi="Times New Roman" w:cs="Times New Roman"/>
          <w:noProof/>
          <w:sz w:val="24"/>
          <w:szCs w:val="24"/>
        </w:rPr>
        <w:t>по границе земельного участка проходит газопровода низкого давления Р≤0,005 МПа Д-110мм, использовать в соответствии с Федеральным законом от 31.03.1999 № 69-ФЗ «О газоснабжении в Российской Федерации», Правилами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</w:t>
      </w:r>
      <w:proofErr w:type="gramStart"/>
      <w:r w:rsidRPr="00106ED2">
        <w:rPr>
          <w:rFonts w:ascii="Times New Roman" w:hAnsi="Times New Roman" w:cs="Times New Roman"/>
          <w:noProof/>
          <w:sz w:val="24"/>
          <w:szCs w:val="24"/>
        </w:rPr>
        <w:t>».</w:t>
      </w:r>
      <w:r w:rsidR="000A2CDD" w:rsidRPr="00106E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</w:t>
      </w:r>
      <w:r w:rsidRPr="00406E0F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</w:t>
      </w:r>
      <w:r w:rsidRPr="001D1B46">
        <w:lastRenderedPageBreak/>
        <w:t xml:space="preserve">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690C05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06ED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06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06ED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ED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FED1D7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06E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1301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Общежития.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436441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06E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3427B0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06ED2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6BB9F9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06ED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6ED2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12D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38E26-80F2-4ED7-9AFE-66EBA861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48</cp:revision>
  <cp:lastPrinted>2022-02-16T11:57:00Z</cp:lastPrinted>
  <dcterms:created xsi:type="dcterms:W3CDTF">2022-09-13T06:42:00Z</dcterms:created>
  <dcterms:modified xsi:type="dcterms:W3CDTF">2024-01-16T11:53:00Z</dcterms:modified>
</cp:coreProperties>
</file>