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53A" w:rsidRDefault="00033F34" w:rsidP="00831E12">
      <w:pPr>
        <w:spacing w:line="240" w:lineRule="auto"/>
        <w:jc w:val="center"/>
        <w:rPr>
          <w:rFonts w:ascii="Times New Roman" w:hAnsi="Times New Roman"/>
          <w:b/>
          <w:sz w:val="24"/>
          <w:szCs w:val="24"/>
        </w:rPr>
      </w:pPr>
      <w:bookmarkStart w:id="0" w:name="_GoBack"/>
      <w:bookmarkEnd w:id="0"/>
      <w:r w:rsidRPr="00831E12">
        <w:rPr>
          <w:rFonts w:ascii="Times New Roman" w:hAnsi="Times New Roman"/>
          <w:b/>
          <w:sz w:val="24"/>
          <w:szCs w:val="24"/>
        </w:rPr>
        <w:t>Требования к составу заявки</w:t>
      </w:r>
    </w:p>
    <w:p w:rsidR="00D85786" w:rsidRPr="00D85786" w:rsidRDefault="00D85786" w:rsidP="00D85786">
      <w:pPr>
        <w:spacing w:line="240" w:lineRule="auto"/>
        <w:jc w:val="center"/>
        <w:rPr>
          <w:rFonts w:ascii="Times New Roman" w:hAnsi="Times New Roman"/>
          <w:b/>
          <w:sz w:val="24"/>
          <w:szCs w:val="24"/>
        </w:rPr>
      </w:pPr>
      <w:r>
        <w:rPr>
          <w:rFonts w:ascii="Times New Roman" w:hAnsi="Times New Roman"/>
          <w:b/>
          <w:sz w:val="24"/>
          <w:szCs w:val="24"/>
        </w:rPr>
        <w:t>Для у</w:t>
      </w:r>
      <w:r w:rsidRPr="00D85786">
        <w:rPr>
          <w:rFonts w:ascii="Times New Roman" w:hAnsi="Times New Roman"/>
          <w:b/>
          <w:sz w:val="24"/>
          <w:szCs w:val="24"/>
        </w:rPr>
        <w:t>частник</w:t>
      </w:r>
      <w:r>
        <w:rPr>
          <w:rFonts w:ascii="Times New Roman" w:hAnsi="Times New Roman"/>
          <w:b/>
          <w:sz w:val="24"/>
          <w:szCs w:val="24"/>
        </w:rPr>
        <w:t>ов</w:t>
      </w:r>
      <w:r w:rsidRPr="00D85786">
        <w:rPr>
          <w:rFonts w:ascii="Times New Roman" w:hAnsi="Times New Roman"/>
          <w:b/>
          <w:sz w:val="24"/>
          <w:szCs w:val="24"/>
        </w:rPr>
        <w:t xml:space="preserve"> закупки у единственного поста</w:t>
      </w:r>
      <w:r>
        <w:rPr>
          <w:rFonts w:ascii="Times New Roman" w:hAnsi="Times New Roman"/>
          <w:b/>
          <w:sz w:val="24"/>
          <w:szCs w:val="24"/>
        </w:rPr>
        <w:t xml:space="preserve">вщика (исполнителя, подрядчика), которыми </w:t>
      </w:r>
      <w:r w:rsidRPr="00D85786">
        <w:rPr>
          <w:rFonts w:ascii="Times New Roman" w:hAnsi="Times New Roman"/>
          <w:b/>
          <w:sz w:val="24"/>
          <w:szCs w:val="24"/>
        </w:rPr>
        <w:t>могут быть только субъекты малого и среднего предпринимательства</w:t>
      </w:r>
    </w:p>
    <w:p w:rsidR="00033F34" w:rsidRPr="00831E12" w:rsidRDefault="00033F34" w:rsidP="00D85786">
      <w:pPr>
        <w:spacing w:line="240" w:lineRule="auto"/>
        <w:jc w:val="both"/>
        <w:rPr>
          <w:rFonts w:ascii="Times New Roman" w:hAnsi="Times New Roman"/>
          <w:color w:val="00000A"/>
          <w:sz w:val="24"/>
          <w:szCs w:val="24"/>
        </w:rPr>
      </w:pPr>
      <w:r w:rsidRPr="00831E12">
        <w:rPr>
          <w:rFonts w:ascii="Times New Roman" w:hAnsi="Times New Roman"/>
          <w:color w:val="00000A"/>
          <w:sz w:val="24"/>
          <w:szCs w:val="24"/>
        </w:rPr>
        <w:t>Закупка у единственного поставщика (подрядчика, исполнителя)</w:t>
      </w:r>
      <w:r w:rsidR="00B82B92" w:rsidRPr="00831E12">
        <w:rPr>
          <w:rFonts w:ascii="Times New Roman" w:hAnsi="Times New Roman"/>
          <w:color w:val="00000A"/>
          <w:sz w:val="24"/>
          <w:szCs w:val="24"/>
        </w:rPr>
        <w:t xml:space="preserve"> в соответствии с Разделом </w:t>
      </w:r>
      <w:r w:rsidR="00D85786">
        <w:rPr>
          <w:rFonts w:ascii="Times New Roman" w:hAnsi="Times New Roman"/>
          <w:color w:val="00000A"/>
          <w:sz w:val="24"/>
          <w:szCs w:val="24"/>
        </w:rPr>
        <w:t>60 Положения о закупке:</w:t>
      </w:r>
    </w:p>
    <w:p w:rsidR="00D85786" w:rsidRPr="00D85786" w:rsidRDefault="00D116BF" w:rsidP="00D85786">
      <w:pPr>
        <w:pStyle w:val="a3"/>
        <w:ind w:firstLine="709"/>
        <w:jc w:val="both"/>
        <w:rPr>
          <w:rFonts w:ascii="Times New Roman" w:hAnsi="Times New Roman"/>
          <w:color w:val="000000"/>
          <w:sz w:val="24"/>
          <w:szCs w:val="24"/>
        </w:rPr>
      </w:pPr>
      <w:r w:rsidRPr="00831E12">
        <w:rPr>
          <w:rFonts w:ascii="Times New Roman" w:hAnsi="Times New Roman"/>
          <w:color w:val="000000"/>
          <w:sz w:val="24"/>
          <w:szCs w:val="24"/>
        </w:rPr>
        <w:t xml:space="preserve">На основании пункта </w:t>
      </w:r>
      <w:r w:rsidR="00D85786" w:rsidRPr="00D85786">
        <w:rPr>
          <w:rFonts w:ascii="Times New Roman" w:hAnsi="Times New Roman"/>
          <w:color w:val="000000"/>
          <w:sz w:val="24"/>
          <w:szCs w:val="24"/>
        </w:rPr>
        <w:t>60.31. При осуществлении закупки товаров, работ, услуг с использованием подсистемы Электронный магазин ЕАСУЗ, заявка должна содержать:</w:t>
      </w:r>
    </w:p>
    <w:p w:rsidR="00D85786" w:rsidRPr="00D85786" w:rsidRDefault="00D85786" w:rsidP="00D85786">
      <w:pPr>
        <w:pStyle w:val="a3"/>
        <w:ind w:firstLine="709"/>
        <w:jc w:val="both"/>
        <w:rPr>
          <w:rFonts w:ascii="Times New Roman" w:hAnsi="Times New Roman"/>
          <w:color w:val="000000"/>
          <w:sz w:val="24"/>
          <w:szCs w:val="24"/>
        </w:rPr>
      </w:pPr>
      <w:r w:rsidRPr="00D85786">
        <w:rPr>
          <w:rFonts w:ascii="Times New Roman" w:hAnsi="Times New Roman"/>
          <w:color w:val="000000"/>
          <w:sz w:val="24"/>
          <w:szCs w:val="24"/>
        </w:rPr>
        <w:t xml:space="preserve">предложение участника неконкурентной закупки о 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предмета закупки, в том числе конкретные показатели товара, соответствующие значениям, установленным документацией о закупке, либо проектом договора (техническим заданием к проекту договора) и указание </w:t>
      </w:r>
    </w:p>
    <w:p w:rsidR="00D85786" w:rsidRPr="00D85786" w:rsidRDefault="00D85786" w:rsidP="00D85786">
      <w:pPr>
        <w:pStyle w:val="a3"/>
        <w:ind w:firstLine="709"/>
        <w:jc w:val="both"/>
        <w:rPr>
          <w:rFonts w:ascii="Times New Roman" w:hAnsi="Times New Roman"/>
          <w:color w:val="000000"/>
          <w:sz w:val="24"/>
          <w:szCs w:val="24"/>
        </w:rPr>
      </w:pPr>
      <w:r w:rsidRPr="00D85786">
        <w:rPr>
          <w:rFonts w:ascii="Times New Roman" w:hAnsi="Times New Roman"/>
          <w:color w:val="000000"/>
          <w:sz w:val="24"/>
          <w:szCs w:val="24"/>
        </w:rPr>
        <w:t xml:space="preserve">на товарный знак (при наличии). Информация, предусмотренная настоящим подпунктом, включается в заявку на участие в не конкурентной закупке </w:t>
      </w:r>
    </w:p>
    <w:p w:rsidR="00D85786" w:rsidRPr="00D85786" w:rsidRDefault="00D85786" w:rsidP="00D85786">
      <w:pPr>
        <w:pStyle w:val="a3"/>
        <w:ind w:firstLine="709"/>
        <w:jc w:val="both"/>
        <w:rPr>
          <w:rFonts w:ascii="Times New Roman" w:hAnsi="Times New Roman"/>
          <w:color w:val="000000"/>
          <w:sz w:val="24"/>
          <w:szCs w:val="24"/>
        </w:rPr>
      </w:pPr>
      <w:r w:rsidRPr="00D85786">
        <w:rPr>
          <w:rFonts w:ascii="Times New Roman" w:hAnsi="Times New Roman"/>
          <w:color w:val="000000"/>
          <w:sz w:val="24"/>
          <w:szCs w:val="24"/>
        </w:rPr>
        <w:t xml:space="preserve">в случае отсутствия в документации, проекте договора (техническом задании к проекту договора) указания на товарный знак или в случае, если участник закупки предлагает товар, который обозначен товарным знаком, отличным </w:t>
      </w:r>
    </w:p>
    <w:p w:rsidR="00D85786" w:rsidRPr="00D85786" w:rsidRDefault="00D85786" w:rsidP="00D85786">
      <w:pPr>
        <w:pStyle w:val="a3"/>
        <w:ind w:firstLine="709"/>
        <w:jc w:val="both"/>
        <w:rPr>
          <w:rFonts w:ascii="Times New Roman" w:hAnsi="Times New Roman"/>
          <w:color w:val="000000"/>
          <w:sz w:val="24"/>
          <w:szCs w:val="24"/>
        </w:rPr>
      </w:pPr>
      <w:r w:rsidRPr="00D85786">
        <w:rPr>
          <w:rFonts w:ascii="Times New Roman" w:hAnsi="Times New Roman"/>
          <w:color w:val="000000"/>
          <w:sz w:val="24"/>
          <w:szCs w:val="24"/>
        </w:rPr>
        <w:t>от товарного знака, указанного в документации, либо в проекте договора (техническом задании к проекту договора);</w:t>
      </w:r>
    </w:p>
    <w:p w:rsidR="00D85786" w:rsidRPr="00D85786" w:rsidRDefault="00D85786" w:rsidP="00D85786">
      <w:pPr>
        <w:pStyle w:val="a3"/>
        <w:ind w:firstLine="709"/>
        <w:jc w:val="both"/>
        <w:rPr>
          <w:rFonts w:ascii="Times New Roman" w:hAnsi="Times New Roman"/>
          <w:color w:val="000000"/>
          <w:sz w:val="24"/>
          <w:szCs w:val="24"/>
        </w:rPr>
      </w:pPr>
      <w:r w:rsidRPr="00D85786">
        <w:rPr>
          <w:rFonts w:ascii="Times New Roman" w:hAnsi="Times New Roman"/>
          <w:color w:val="000000"/>
          <w:sz w:val="24"/>
          <w:szCs w:val="24"/>
        </w:rPr>
        <w:t xml:space="preserve">Отсутствие в заявке на участие информации и документов, указанных </w:t>
      </w:r>
    </w:p>
    <w:p w:rsidR="00D85786" w:rsidRPr="00D85786" w:rsidRDefault="00D85786" w:rsidP="00D85786">
      <w:pPr>
        <w:pStyle w:val="a3"/>
        <w:ind w:firstLine="709"/>
        <w:jc w:val="both"/>
        <w:rPr>
          <w:rFonts w:ascii="Times New Roman" w:hAnsi="Times New Roman"/>
          <w:color w:val="000000"/>
          <w:sz w:val="24"/>
          <w:szCs w:val="24"/>
        </w:rPr>
      </w:pPr>
      <w:r w:rsidRPr="00D85786">
        <w:rPr>
          <w:rFonts w:ascii="Times New Roman" w:hAnsi="Times New Roman"/>
          <w:color w:val="000000"/>
          <w:sz w:val="24"/>
          <w:szCs w:val="24"/>
        </w:rPr>
        <w:t xml:space="preserve">в абзацах 2-3 настоящего пункта, является основанием для отклонения заявки </w:t>
      </w:r>
    </w:p>
    <w:p w:rsidR="00D85786" w:rsidRPr="00D85786" w:rsidRDefault="00D85786" w:rsidP="00D85786">
      <w:pPr>
        <w:pStyle w:val="a3"/>
        <w:ind w:firstLine="709"/>
        <w:jc w:val="both"/>
        <w:rPr>
          <w:rFonts w:ascii="Times New Roman" w:hAnsi="Times New Roman"/>
          <w:color w:val="000000"/>
          <w:sz w:val="24"/>
          <w:szCs w:val="24"/>
        </w:rPr>
      </w:pPr>
      <w:r w:rsidRPr="00D85786">
        <w:rPr>
          <w:rFonts w:ascii="Times New Roman" w:hAnsi="Times New Roman"/>
          <w:color w:val="000000"/>
          <w:sz w:val="24"/>
          <w:szCs w:val="24"/>
        </w:rPr>
        <w:t>на участие в неконкурентной закупке.</w:t>
      </w:r>
    </w:p>
    <w:p w:rsidR="00B82B92" w:rsidRPr="00831E12" w:rsidRDefault="00D85786" w:rsidP="00D85786">
      <w:pPr>
        <w:pStyle w:val="a3"/>
        <w:ind w:firstLine="709"/>
        <w:jc w:val="both"/>
        <w:rPr>
          <w:rFonts w:ascii="Times New Roman" w:hAnsi="Times New Roman"/>
          <w:sz w:val="24"/>
          <w:szCs w:val="24"/>
        </w:rPr>
      </w:pPr>
      <w:r w:rsidRPr="00D85786">
        <w:rPr>
          <w:rFonts w:ascii="Times New Roman" w:hAnsi="Times New Roman"/>
          <w:color w:val="000000"/>
          <w:sz w:val="24"/>
          <w:szCs w:val="24"/>
        </w:rPr>
        <w:t>В случае осуществления закупки товара или закупки работы, услуги для выполнения, оказания которых поставляется товар, заявка также должна содержать наименование страны происхождения поставляемого товара, информацию и документы, определенные Правительством Российской Федерации.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и подлежит рассмотрению в соответствии с нормами, установленными разделом 5 Положения.</w:t>
      </w:r>
    </w:p>
    <w:p w:rsidR="00B82B92" w:rsidRDefault="00B82B92" w:rsidP="00831E12">
      <w:pPr>
        <w:spacing w:line="240" w:lineRule="auto"/>
        <w:jc w:val="both"/>
        <w:rPr>
          <w:rFonts w:ascii="Times New Roman" w:hAnsi="Times New Roman"/>
          <w:color w:val="00000A"/>
          <w:sz w:val="24"/>
          <w:szCs w:val="24"/>
        </w:rPr>
      </w:pPr>
    </w:p>
    <w:p w:rsidR="00D85786" w:rsidRPr="00D85786" w:rsidRDefault="00D85786" w:rsidP="00D85786">
      <w:pPr>
        <w:spacing w:line="240" w:lineRule="auto"/>
        <w:jc w:val="both"/>
        <w:rPr>
          <w:rFonts w:ascii="Times New Roman" w:hAnsi="Times New Roman"/>
          <w:color w:val="00000A"/>
          <w:sz w:val="24"/>
          <w:szCs w:val="24"/>
        </w:rPr>
      </w:pPr>
      <w:r>
        <w:rPr>
          <w:rFonts w:ascii="Times New Roman" w:hAnsi="Times New Roman"/>
          <w:color w:val="00000A"/>
          <w:sz w:val="24"/>
          <w:szCs w:val="24"/>
        </w:rPr>
        <w:t xml:space="preserve">Раздел </w:t>
      </w:r>
      <w:r w:rsidRPr="00D85786">
        <w:rPr>
          <w:rFonts w:ascii="Times New Roman" w:hAnsi="Times New Roman"/>
          <w:color w:val="00000A"/>
          <w:sz w:val="24"/>
          <w:szCs w:val="24"/>
        </w:rPr>
        <w:t>5. Предоставление национального режима при осуществлении закупок</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5.1.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lastRenderedPageBreak/>
        <w:t xml:space="preserve">из иностранного государства, работы, услуги, соответственно выполняемой, оказываемой иностранным лицом, которым предоставляются равные условия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с товаром российского происхождения, работой, услугой, соответственно выполняемой, оказываемой российским лицом, если иное не предусмотрено мерами, принятыми Правительством Российской Федерации в соответствии с пунктом 1 части 2 статьи 3.1-4 Федерального закона.</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5.2. В случае принятия Правительством Российской Федерации мер,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устанавливающих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допускается:</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заключение договора на поставку такого товара;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5.3. В случае принятия Правительством Российской Федерации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мер, устанавливающих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товара российского происхождения, не допускается: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5.4. В случае принятия Правительством Российской Федерации мер, устанавливающих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в случае заключения договора с участником закупки, указанным в абзаце втором настоящего пункта, договор заключается без учета снижения либо увеличения ценового предложения, осуществленных в соответствии с абзацем вторым настоящего пункта;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lastRenderedPageBreak/>
        <w:t xml:space="preserve">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5.5. В случае принятия Правительством Российской Федерации мер, устанавливающих запрет закупки работы, услуги выполняемой, оказываемой иностранным лицом, не допускается: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5.6. В случае принятия Правительством Российской Федерации мер, устанавливающих ограничения закупки работы, услуги выполняемой, оказываемой иностранным лицом, не допускается: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5.7. В случае принятия Правительством Российской Федерации мер, устанавливающих преимущество в отношении закупки работы, услуги, выполняемой, оказываемой российским лицом:</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участника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в случае заключения договора с участником закупки, указанным в абзаце втором настоящего пункта, договор заключается без учета снижения либо увеличения ценового предложения, осуществленных в соответствии с абзацем вторым настоящего пункта; </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5.8. При осуществлении закупки товара:</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 xml:space="preserve">5.8.1. В случае принятия Правительством Российской Федерации мер, устанавливающих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85786">
        <w:rPr>
          <w:rFonts w:ascii="Times New Roman" w:hAnsi="Times New Roman"/>
          <w:color w:val="00000A"/>
          <w:sz w:val="24"/>
          <w:szCs w:val="24"/>
        </w:rPr>
        <w:lastRenderedPageBreak/>
        <w:t>соответственно выполняемых, оказываемых иностранными лицами, заявка на участие в закупке, содержащая предложение о поставке такого товара, происходящего из иностранного государства, подлежит отклонению.</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5.8.2. В случае принятия Правительством Российской Федерации мер, устанавливающих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Положением,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5.9. При осуществлении закупки работы, услуги:</w:t>
      </w:r>
    </w:p>
    <w:p w:rsidR="00D85786" w:rsidRPr="00D85786"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5.9.1. В случае принятия Правительством Российской Федерации мер, устанавливающих запрет закупки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D85786" w:rsidRPr="00831E12" w:rsidRDefault="00D85786" w:rsidP="00D85786">
      <w:pPr>
        <w:spacing w:line="240" w:lineRule="auto"/>
        <w:jc w:val="both"/>
        <w:rPr>
          <w:rFonts w:ascii="Times New Roman" w:hAnsi="Times New Roman"/>
          <w:color w:val="00000A"/>
          <w:sz w:val="24"/>
          <w:szCs w:val="24"/>
        </w:rPr>
      </w:pPr>
      <w:r w:rsidRPr="00D85786">
        <w:rPr>
          <w:rFonts w:ascii="Times New Roman" w:hAnsi="Times New Roman"/>
          <w:color w:val="00000A"/>
          <w:sz w:val="24"/>
          <w:szCs w:val="24"/>
        </w:rPr>
        <w:t>5.9.2. В случае принятия Правительством Российской Федерации мер, устанавливающих ограничение закупки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Положением,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w:t>
      </w:r>
    </w:p>
    <w:p w:rsidR="00033F34" w:rsidRPr="00831E12" w:rsidRDefault="00033F34" w:rsidP="00831E12">
      <w:pPr>
        <w:tabs>
          <w:tab w:val="left" w:pos="743"/>
          <w:tab w:val="left" w:pos="1451"/>
        </w:tabs>
        <w:suppressAutoHyphens/>
        <w:spacing w:after="60" w:line="240" w:lineRule="auto"/>
        <w:contextualSpacing/>
        <w:jc w:val="both"/>
        <w:rPr>
          <w:rFonts w:ascii="Times New Roman" w:eastAsia="Times New Roman" w:hAnsi="Times New Roman"/>
          <w:b/>
          <w:iCs/>
          <w:color w:val="00000A"/>
          <w:sz w:val="24"/>
          <w:szCs w:val="24"/>
        </w:rPr>
      </w:pPr>
      <w:r w:rsidRPr="00831E12">
        <w:rPr>
          <w:rFonts w:ascii="Times New Roman" w:eastAsia="Times New Roman" w:hAnsi="Times New Roman"/>
          <w:b/>
          <w:iCs/>
          <w:color w:val="00000A"/>
          <w:sz w:val="24"/>
          <w:szCs w:val="24"/>
        </w:rPr>
        <w:t>Для подтверждения страны происхождения товаров:</w:t>
      </w:r>
    </w:p>
    <w:p w:rsidR="00033F34" w:rsidRPr="00831E12" w:rsidRDefault="00033F34" w:rsidP="00831E12">
      <w:pPr>
        <w:tabs>
          <w:tab w:val="left" w:pos="743"/>
          <w:tab w:val="left" w:pos="1451"/>
        </w:tabs>
        <w:suppressAutoHyphens/>
        <w:spacing w:after="60" w:line="240" w:lineRule="auto"/>
        <w:contextualSpacing/>
        <w:jc w:val="both"/>
        <w:rPr>
          <w:rFonts w:ascii="Times New Roman" w:eastAsia="Times New Roman" w:hAnsi="Times New Roman"/>
          <w:b/>
          <w:iCs/>
          <w:color w:val="00000A"/>
          <w:sz w:val="24"/>
          <w:szCs w:val="24"/>
        </w:rPr>
      </w:pPr>
    </w:p>
    <w:p w:rsidR="001F20BC" w:rsidRPr="00831E12" w:rsidRDefault="00033F34" w:rsidP="00831E12">
      <w:pPr>
        <w:tabs>
          <w:tab w:val="left" w:pos="743"/>
          <w:tab w:val="left" w:pos="1451"/>
        </w:tabs>
        <w:suppressAutoHyphens/>
        <w:spacing w:after="60" w:line="240" w:lineRule="auto"/>
        <w:ind w:firstLine="709"/>
        <w:contextualSpacing/>
        <w:jc w:val="both"/>
        <w:rPr>
          <w:rFonts w:ascii="Times New Roman" w:eastAsia="Times New Roman" w:hAnsi="Times New Roman"/>
          <w:iCs/>
          <w:color w:val="00000A"/>
          <w:sz w:val="24"/>
          <w:szCs w:val="24"/>
        </w:rPr>
      </w:pPr>
      <w:r w:rsidRPr="00831E12">
        <w:rPr>
          <w:rFonts w:ascii="Times New Roman" w:eastAsia="Times New Roman" w:hAnsi="Times New Roman"/>
          <w:iCs/>
          <w:color w:val="00000A"/>
          <w:sz w:val="24"/>
          <w:szCs w:val="24"/>
        </w:rPr>
        <w:t>Участник в момент подачи предложения (заявки) в Электронном магазине Московской области во вкладке «Спецификация и иные документы поставщика» прикрепляет информацию о наименовании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 документы, подтверждающие страну происхождения товара.</w:t>
      </w:r>
    </w:p>
    <w:sectPr w:rsidR="001F20BC" w:rsidRPr="00831E12" w:rsidSect="005B0B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CF4" w:rsidRDefault="00811CF4" w:rsidP="00790099">
      <w:pPr>
        <w:spacing w:after="0" w:line="240" w:lineRule="auto"/>
      </w:pPr>
      <w:r>
        <w:separator/>
      </w:r>
    </w:p>
  </w:endnote>
  <w:endnote w:type="continuationSeparator" w:id="0">
    <w:p w:rsidR="00811CF4" w:rsidRDefault="00811CF4" w:rsidP="0079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CF4" w:rsidRDefault="00811CF4" w:rsidP="00790099">
      <w:pPr>
        <w:spacing w:after="0" w:line="240" w:lineRule="auto"/>
      </w:pPr>
      <w:r>
        <w:separator/>
      </w:r>
    </w:p>
  </w:footnote>
  <w:footnote w:type="continuationSeparator" w:id="0">
    <w:p w:rsidR="00811CF4" w:rsidRDefault="00811CF4" w:rsidP="007900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D57DA"/>
    <w:multiLevelType w:val="hybridMultilevel"/>
    <w:tmpl w:val="77E876E2"/>
    <w:lvl w:ilvl="0" w:tplc="2B26CE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F34"/>
    <w:rsid w:val="0001008C"/>
    <w:rsid w:val="00015CBF"/>
    <w:rsid w:val="00033F34"/>
    <w:rsid w:val="0010153A"/>
    <w:rsid w:val="001F20BC"/>
    <w:rsid w:val="00337A1B"/>
    <w:rsid w:val="00543A98"/>
    <w:rsid w:val="005872BE"/>
    <w:rsid w:val="005B0B92"/>
    <w:rsid w:val="005E2551"/>
    <w:rsid w:val="0078767E"/>
    <w:rsid w:val="00790099"/>
    <w:rsid w:val="00811CF4"/>
    <w:rsid w:val="00831E12"/>
    <w:rsid w:val="00A27926"/>
    <w:rsid w:val="00B82B92"/>
    <w:rsid w:val="00BE352C"/>
    <w:rsid w:val="00BF1A9C"/>
    <w:rsid w:val="00D116BF"/>
    <w:rsid w:val="00D85786"/>
    <w:rsid w:val="00DE3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08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82B92"/>
    <w:rPr>
      <w:sz w:val="22"/>
      <w:szCs w:val="22"/>
      <w:lang w:eastAsia="en-US"/>
    </w:rPr>
  </w:style>
  <w:style w:type="paragraph" w:styleId="a4">
    <w:name w:val="List Paragraph"/>
    <w:basedOn w:val="a"/>
    <w:uiPriority w:val="34"/>
    <w:qFormat/>
    <w:rsid w:val="00D116BF"/>
    <w:pPr>
      <w:ind w:left="708"/>
    </w:pPr>
  </w:style>
  <w:style w:type="character" w:styleId="a5">
    <w:name w:val="annotation reference"/>
    <w:uiPriority w:val="99"/>
    <w:semiHidden/>
    <w:unhideWhenUsed/>
    <w:rsid w:val="00D116BF"/>
    <w:rPr>
      <w:sz w:val="16"/>
      <w:szCs w:val="16"/>
    </w:rPr>
  </w:style>
  <w:style w:type="paragraph" w:styleId="a6">
    <w:name w:val="annotation text"/>
    <w:basedOn w:val="a"/>
    <w:link w:val="a7"/>
    <w:uiPriority w:val="99"/>
    <w:semiHidden/>
    <w:unhideWhenUsed/>
    <w:rsid w:val="00D116BF"/>
    <w:rPr>
      <w:sz w:val="20"/>
      <w:szCs w:val="20"/>
    </w:rPr>
  </w:style>
  <w:style w:type="character" w:customStyle="1" w:styleId="a7">
    <w:name w:val="Текст примечания Знак"/>
    <w:link w:val="a6"/>
    <w:uiPriority w:val="99"/>
    <w:semiHidden/>
    <w:rsid w:val="00D116BF"/>
    <w:rPr>
      <w:lang w:eastAsia="en-US"/>
    </w:rPr>
  </w:style>
  <w:style w:type="paragraph" w:styleId="a8">
    <w:name w:val="annotation subject"/>
    <w:basedOn w:val="a6"/>
    <w:next w:val="a6"/>
    <w:link w:val="a9"/>
    <w:uiPriority w:val="99"/>
    <w:semiHidden/>
    <w:unhideWhenUsed/>
    <w:rsid w:val="00D116BF"/>
    <w:rPr>
      <w:b/>
      <w:bCs/>
    </w:rPr>
  </w:style>
  <w:style w:type="character" w:customStyle="1" w:styleId="a9">
    <w:name w:val="Тема примечания Знак"/>
    <w:link w:val="a8"/>
    <w:uiPriority w:val="99"/>
    <w:semiHidden/>
    <w:rsid w:val="00D116BF"/>
    <w:rPr>
      <w:b/>
      <w:bCs/>
      <w:lang w:eastAsia="en-US"/>
    </w:rPr>
  </w:style>
  <w:style w:type="paragraph" w:styleId="aa">
    <w:name w:val="footnote text"/>
    <w:basedOn w:val="a"/>
    <w:link w:val="ab"/>
    <w:uiPriority w:val="99"/>
    <w:semiHidden/>
    <w:unhideWhenUsed/>
    <w:rsid w:val="00790099"/>
    <w:rPr>
      <w:sz w:val="20"/>
      <w:szCs w:val="20"/>
    </w:rPr>
  </w:style>
  <w:style w:type="character" w:customStyle="1" w:styleId="ab">
    <w:name w:val="Текст сноски Знак"/>
    <w:link w:val="aa"/>
    <w:uiPriority w:val="99"/>
    <w:semiHidden/>
    <w:rsid w:val="00790099"/>
    <w:rPr>
      <w:lang w:eastAsia="en-US"/>
    </w:rPr>
  </w:style>
  <w:style w:type="character" w:styleId="ac">
    <w:name w:val="footnote reference"/>
    <w:uiPriority w:val="99"/>
    <w:semiHidden/>
    <w:unhideWhenUsed/>
    <w:rsid w:val="0079009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08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82B92"/>
    <w:rPr>
      <w:sz w:val="22"/>
      <w:szCs w:val="22"/>
      <w:lang w:eastAsia="en-US"/>
    </w:rPr>
  </w:style>
  <w:style w:type="paragraph" w:styleId="a4">
    <w:name w:val="List Paragraph"/>
    <w:basedOn w:val="a"/>
    <w:uiPriority w:val="34"/>
    <w:qFormat/>
    <w:rsid w:val="00D116BF"/>
    <w:pPr>
      <w:ind w:left="708"/>
    </w:pPr>
  </w:style>
  <w:style w:type="character" w:styleId="a5">
    <w:name w:val="annotation reference"/>
    <w:uiPriority w:val="99"/>
    <w:semiHidden/>
    <w:unhideWhenUsed/>
    <w:rsid w:val="00D116BF"/>
    <w:rPr>
      <w:sz w:val="16"/>
      <w:szCs w:val="16"/>
    </w:rPr>
  </w:style>
  <w:style w:type="paragraph" w:styleId="a6">
    <w:name w:val="annotation text"/>
    <w:basedOn w:val="a"/>
    <w:link w:val="a7"/>
    <w:uiPriority w:val="99"/>
    <w:semiHidden/>
    <w:unhideWhenUsed/>
    <w:rsid w:val="00D116BF"/>
    <w:rPr>
      <w:sz w:val="20"/>
      <w:szCs w:val="20"/>
    </w:rPr>
  </w:style>
  <w:style w:type="character" w:customStyle="1" w:styleId="a7">
    <w:name w:val="Текст примечания Знак"/>
    <w:link w:val="a6"/>
    <w:uiPriority w:val="99"/>
    <w:semiHidden/>
    <w:rsid w:val="00D116BF"/>
    <w:rPr>
      <w:lang w:eastAsia="en-US"/>
    </w:rPr>
  </w:style>
  <w:style w:type="paragraph" w:styleId="a8">
    <w:name w:val="annotation subject"/>
    <w:basedOn w:val="a6"/>
    <w:next w:val="a6"/>
    <w:link w:val="a9"/>
    <w:uiPriority w:val="99"/>
    <w:semiHidden/>
    <w:unhideWhenUsed/>
    <w:rsid w:val="00D116BF"/>
    <w:rPr>
      <w:b/>
      <w:bCs/>
    </w:rPr>
  </w:style>
  <w:style w:type="character" w:customStyle="1" w:styleId="a9">
    <w:name w:val="Тема примечания Знак"/>
    <w:link w:val="a8"/>
    <w:uiPriority w:val="99"/>
    <w:semiHidden/>
    <w:rsid w:val="00D116BF"/>
    <w:rPr>
      <w:b/>
      <w:bCs/>
      <w:lang w:eastAsia="en-US"/>
    </w:rPr>
  </w:style>
  <w:style w:type="paragraph" w:styleId="aa">
    <w:name w:val="footnote text"/>
    <w:basedOn w:val="a"/>
    <w:link w:val="ab"/>
    <w:uiPriority w:val="99"/>
    <w:semiHidden/>
    <w:unhideWhenUsed/>
    <w:rsid w:val="00790099"/>
    <w:rPr>
      <w:sz w:val="20"/>
      <w:szCs w:val="20"/>
    </w:rPr>
  </w:style>
  <w:style w:type="character" w:customStyle="1" w:styleId="ab">
    <w:name w:val="Текст сноски Знак"/>
    <w:link w:val="aa"/>
    <w:uiPriority w:val="99"/>
    <w:semiHidden/>
    <w:rsid w:val="00790099"/>
    <w:rPr>
      <w:lang w:eastAsia="en-US"/>
    </w:rPr>
  </w:style>
  <w:style w:type="character" w:styleId="ac">
    <w:name w:val="footnote reference"/>
    <w:uiPriority w:val="99"/>
    <w:semiHidden/>
    <w:unhideWhenUsed/>
    <w:rsid w:val="007900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A8570-D484-419C-97C1-05836F268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1690</Words>
  <Characters>9638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Zakupki_2</dc:creator>
  <cp:lastModifiedBy>Майданская Т.А.</cp:lastModifiedBy>
  <cp:revision>2</cp:revision>
  <dcterms:created xsi:type="dcterms:W3CDTF">2025-11-20T12:07:00Z</dcterms:created>
  <dcterms:modified xsi:type="dcterms:W3CDTF">2025-11-20T12:07:00Z</dcterms:modified>
</cp:coreProperties>
</file>