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066C0" w14:textId="3A9ACC2A" w:rsidR="00D57F8A" w:rsidRDefault="003465D2" w:rsidP="003465D2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3465D2">
        <w:rPr>
          <w:rFonts w:asciiTheme="majorBidi" w:hAnsiTheme="majorBidi" w:cstheme="majorBidi"/>
          <w:sz w:val="28"/>
          <w:szCs w:val="28"/>
        </w:rPr>
        <w:t>Требование к составу заявки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DC8362A" w14:textId="77777777" w:rsidR="003465D2" w:rsidRDefault="003465D2" w:rsidP="003465D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F21AA9" w14:textId="660DCDBD" w:rsidR="003465D2" w:rsidRDefault="003465D2" w:rsidP="003465D2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Установлено, в соответствии с п. </w:t>
      </w:r>
      <w:r w:rsidRPr="003465D2">
        <w:rPr>
          <w:rFonts w:asciiTheme="majorBidi" w:hAnsiTheme="majorBidi" w:cstheme="majorBidi"/>
          <w:sz w:val="28"/>
          <w:szCs w:val="28"/>
        </w:rPr>
        <w:t>60.3</w:t>
      </w:r>
      <w:r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3465D2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Положения о закупке.</w:t>
      </w:r>
    </w:p>
    <w:p w14:paraId="4866E8B5" w14:textId="77777777" w:rsidR="00351718" w:rsidRPr="00351718" w:rsidRDefault="00351718" w:rsidP="00351718">
      <w:pPr>
        <w:jc w:val="lowKashida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17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осуществлении закупки товаров, работ, услуг с использованием подсистемы Электронный магазин ЕАСУЗ, за исключением случаев, предусмотренных пунктом 62.2 настоящего Положения, заявка должна содержать:</w:t>
      </w:r>
    </w:p>
    <w:p w14:paraId="2EFA53CD" w14:textId="77777777" w:rsidR="00351718" w:rsidRPr="00351718" w:rsidRDefault="00351718" w:rsidP="00351718">
      <w:pPr>
        <w:ind w:firstLine="567"/>
        <w:jc w:val="lowKashida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17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закупки;</w:t>
      </w:r>
    </w:p>
    <w:p w14:paraId="21EB469F" w14:textId="184761BE" w:rsidR="0000221F" w:rsidRDefault="0000221F" w:rsidP="000022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E3B">
        <w:rPr>
          <w:rFonts w:ascii="Times New Roman" w:eastAsia="Times New Roman" w:hAnsi="Times New Roman"/>
          <w:sz w:val="28"/>
          <w:szCs w:val="28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</w:t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, установленным документацией о закупке, либо проектом договора (техническим заданием к проекту договора) и указание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товарный знак (при наличии). Информация, предусмотренная настоящим подпунктом, включается в заявку на участие в не конкурентной закупке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>от товарного знака, указанного в документации, либо в проекте договора (техническом задании к проекту договора);</w:t>
      </w:r>
    </w:p>
    <w:p w14:paraId="3639D133" w14:textId="77777777" w:rsidR="0000221F" w:rsidRPr="00552997" w:rsidRDefault="0000221F" w:rsidP="000022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FDC8A7" w14:textId="77777777" w:rsidR="00351718" w:rsidRPr="00351718" w:rsidRDefault="00351718" w:rsidP="00351718">
      <w:pPr>
        <w:ind w:firstLine="567"/>
        <w:jc w:val="lowKashida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517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выписку о финансово-хозяйственном состоянии, за исключением случаев, предусмотренных пунктом 62.8 настоящего Положения.</w:t>
      </w:r>
    </w:p>
    <w:p w14:paraId="5C589F13" w14:textId="78E1DA09" w:rsidR="003465D2" w:rsidRPr="003465D2" w:rsidRDefault="003465D2" w:rsidP="00351718">
      <w:pPr>
        <w:rPr>
          <w:rFonts w:asciiTheme="majorBidi" w:hAnsiTheme="majorBidi" w:cstheme="majorBidi"/>
          <w:sz w:val="28"/>
          <w:szCs w:val="28"/>
        </w:rPr>
      </w:pPr>
    </w:p>
    <w:sectPr w:rsidR="003465D2" w:rsidRPr="0034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D2"/>
    <w:rsid w:val="0000221F"/>
    <w:rsid w:val="001354C1"/>
    <w:rsid w:val="001B03E1"/>
    <w:rsid w:val="002963E8"/>
    <w:rsid w:val="003465D2"/>
    <w:rsid w:val="00351718"/>
    <w:rsid w:val="00460BAB"/>
    <w:rsid w:val="00543B88"/>
    <w:rsid w:val="00686D85"/>
    <w:rsid w:val="006A050D"/>
    <w:rsid w:val="008A6916"/>
    <w:rsid w:val="00D57F8A"/>
    <w:rsid w:val="00EB3EC4"/>
    <w:rsid w:val="00F967BE"/>
    <w:rsid w:val="00FA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C44C"/>
  <w15:chartTrackingRefBased/>
  <w15:docId w15:val="{51A325C4-6126-4643-8017-E12D2D96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5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5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5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5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5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5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5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5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5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5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5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5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5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5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5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5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65D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46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Ананьева</dc:creator>
  <cp:keywords/>
  <dc:description/>
  <cp:lastModifiedBy>Галина Сергевна Маслова</cp:lastModifiedBy>
  <cp:revision>2</cp:revision>
  <dcterms:created xsi:type="dcterms:W3CDTF">2026-04-30T07:53:00Z</dcterms:created>
  <dcterms:modified xsi:type="dcterms:W3CDTF">2026-04-30T07:53:00Z</dcterms:modified>
</cp:coreProperties>
</file>