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Амелькова Ольга Ивановна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br/>
        <w:t>«12»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D01DE6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D01DE6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Наименование Заказчика:</w:t>
            </w:r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МУНИЦИПАЛЬНОЕ АВТОНОМНОЕ ОБЩЕОБРАЗОВАТЕЛЬНОЕ УЧРЕЖДЕНИЕ "БУТОВСКАЯ СРЕДНЯЯ ОБЩЕОБРАЗОВАТЕЛЬНАЯ ШКОЛА № 2"</w:t>
            </w:r>
          </w:p>
          <w:p w14:paraId="7678E864" w14:textId="1FEF763B" w:rsidR="00A2624B" w:rsidRPr="00D01DE6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Место нахождения: </w:t>
            </w:r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Российская Федерация, 142720, Московская обл, УЛ ЮЖНАЯ, Д. 25, К. 1</w:t>
            </w:r>
          </w:p>
          <w:p w14:paraId="177839AB" w14:textId="390DBE9E" w:rsidR="00A2624B" w:rsidRPr="00D01DE6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Почтовый адрес: </w:t>
            </w:r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Российская Федерация, 142720, Московская обл, УЛ ЮЖНАЯ, Д. 25, К. 1</w:t>
            </w:r>
          </w:p>
          <w:p w14:paraId="7A4919FA" w14:textId="427F3588" w:rsidR="00A2624B" w:rsidRPr="00D01DE6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Адрес электронной почты: </w:t>
            </w:r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oia2008@yandex.ru</w:t>
            </w:r>
          </w:p>
          <w:p w14:paraId="61768940" w14:textId="01546618" w:rsidR="00A2624B" w:rsidRPr="00D01DE6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Номер контактного телефона: </w:t>
            </w:r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79163455700</w:t>
            </w:r>
          </w:p>
          <w:p w14:paraId="552C3B42" w14:textId="1D808951" w:rsidR="00DB19DF" w:rsidRPr="00D01DE6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Ответственное должностное лицо:</w:t>
            </w:r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Амелькова</w:t>
            </w:r>
            <w:proofErr w:type="spellEnd"/>
            <w:r w:rsidR="0099669E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Ольга Ивановна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D01DE6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Способ</w:t>
            </w:r>
            <w:r w:rsidRPr="00D01DE6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Pr="00D01D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D01DE6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Закупка у единственного поставщика (исполнителя, </w:t>
            </w:r>
            <w:proofErr w:type="gramStart"/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подрядчика)*</w:t>
            </w:r>
            <w:proofErr w:type="gramEnd"/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D01DE6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 w:rsidRPr="00D01D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D01DE6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D01DE6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D01DE6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D01DE6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D01DE6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D01DE6" w:rsidRDefault="00A2624B" w:rsidP="0099669E">
            <w:pPr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закупки:</w:t>
            </w:r>
            <w:r w:rsidR="0099669E" w:rsidRPr="00D01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669E" w:rsidRPr="00D01DE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Поставка товаров для оснащения медицинского кабинета</w:t>
            </w:r>
          </w:p>
          <w:p w14:paraId="7D6A0FD8" w14:textId="70781787" w:rsidR="00A2624B" w:rsidRPr="00D01DE6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C4DA33" w14:textId="77777777" w:rsidR="00C2440F" w:rsidRPr="00D01DE6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D01DE6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CD8580" w14:textId="62AFD37D" w:rsidR="00DB19DF" w:rsidRPr="00D01DE6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Товары, к размерам, </w:t>
            </w:r>
            <w:r w:rsidR="00267483"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упаковке</w:t>
            </w:r>
            <w:r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E15055"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E15055"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E15055"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установленным</w:t>
            </w:r>
            <w:r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D01DE6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D01DE6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2026 -</w:t>
            </w:r>
            <w:r w:rsidRPr="00D01DE6">
              <w:rPr>
                <w:rFonts w:ascii="Times New Roman" w:hAnsi="Times New Roman" w:cs="Times New Roman"/>
                <w:sz w:val="24"/>
                <w:szCs w:val="24"/>
              </w:rPr>
              <w:br/>
              <w:t>КБК:922-0702-0000000000-244, 661529,06000рублей</w:t>
            </w:r>
            <w:r w:rsidRPr="00D01D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1D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D01DE6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D01DE6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D01DE6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661529,06 </w:t>
            </w:r>
            <w:r w:rsidR="000805F6" w:rsidRPr="00D01DE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рублей </w:t>
            </w:r>
          </w:p>
          <w:p w14:paraId="453C1919" w14:textId="616355B9" w:rsidR="00686999" w:rsidRPr="00D01DE6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Цена договора включает в себя все расходы, связанные с выполнением обязательств по договору, в том числе расходы на перевозку, страхование, уплату таможенных пошлин, налогов и других обязательных платежей.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D01DE6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D01DE6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разделом </w:t>
            </w:r>
            <w:r w:rsidRPr="00D01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D01DE6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 документации</w:t>
            </w:r>
          </w:p>
          <w:p w14:paraId="0AEA75DC" w14:textId="7D92F73A" w:rsidR="00DB19DF" w:rsidRPr="00D01DE6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D01DE6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поставщиком (подрядчиком, исполнителем)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D01DE6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D01DE6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7DF3DFCC" w:rsidR="00DB19DF" w:rsidRPr="00D01DE6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D01DE6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) поставки товара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0E64F4C" w:rsidR="00726CE5" w:rsidRPr="00D01DE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D01DE6">
              <w:rPr>
                <w:i/>
              </w:rPr>
              <w:t xml:space="preserve">Место </w:t>
            </w:r>
            <w:r w:rsidR="00D01DE6" w:rsidRPr="00D01DE6">
              <w:rPr>
                <w:i/>
              </w:rPr>
              <w:t>поставки товара</w:t>
            </w:r>
            <w:r w:rsidRPr="00D01DE6">
              <w:rPr>
                <w:i/>
              </w:rPr>
              <w:t xml:space="preserve">: </w:t>
            </w:r>
            <w:r w:rsidR="00E15055" w:rsidRPr="00D01DE6">
              <w:rPr>
                <w:i/>
              </w:rPr>
              <w:t>Приложение № 2 к договору Таблица 2.5</w:t>
            </w:r>
          </w:p>
          <w:p w14:paraId="48FEFBB1" w14:textId="77777777" w:rsidR="00726CE5" w:rsidRPr="00D01DE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8FDEAE" w:rsidR="00726CE5" w:rsidRPr="00D01DE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D01DE6">
              <w:rPr>
                <w:i/>
              </w:rPr>
              <w:t xml:space="preserve">Условия </w:t>
            </w:r>
            <w:r w:rsidR="00D01DE6" w:rsidRPr="00D01DE6">
              <w:rPr>
                <w:i/>
              </w:rPr>
              <w:t>поставки товара</w:t>
            </w:r>
            <w:r w:rsidRPr="00D01DE6">
              <w:rPr>
                <w:i/>
              </w:rPr>
              <w:t xml:space="preserve">: </w:t>
            </w:r>
            <w:r w:rsidR="00E15055" w:rsidRPr="00D01DE6">
              <w:rPr>
                <w:i/>
              </w:rPr>
              <w:t>в соответствии с условиями технического задания и договора</w:t>
            </w:r>
          </w:p>
          <w:p w14:paraId="251C6A03" w14:textId="77777777" w:rsidR="00726CE5" w:rsidRPr="00D01DE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0254C3BF" w:rsidR="00DB19DF" w:rsidRPr="00D01DE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D01DE6">
              <w:rPr>
                <w:i/>
              </w:rPr>
              <w:t xml:space="preserve">Срок </w:t>
            </w:r>
            <w:r w:rsidR="00D01DE6" w:rsidRPr="00D01DE6">
              <w:rPr>
                <w:i/>
              </w:rPr>
              <w:t>поставки товара</w:t>
            </w:r>
            <w:r w:rsidR="00E15055" w:rsidRPr="00D01DE6">
              <w:rPr>
                <w:i/>
              </w:rPr>
              <w:t>:</w:t>
            </w:r>
            <w:r w:rsidR="00E15055" w:rsidRPr="00D01DE6">
              <w:t xml:space="preserve"> в</w:t>
            </w:r>
            <w:r w:rsidR="00E15055" w:rsidRPr="00D01DE6">
              <w:rPr>
                <w:i/>
              </w:rPr>
              <w:t xml:space="preserve"> соответствии с условиями технического задания и договора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D01DE6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D01DE6" w:rsidRDefault="0099669E" w:rsidP="0099669E">
            <w:pPr>
              <w:pStyle w:val="ConsPlusNormal"/>
            </w:pPr>
            <w:r w:rsidRPr="00D01DE6">
              <w:rPr>
                <w:color w:val="000000" w:themeColor="text1"/>
              </w:rPr>
              <w:t xml:space="preserve">В соответствии с частью </w:t>
            </w:r>
            <w:r w:rsidRPr="00D01DE6">
              <w:rPr>
                <w:color w:val="000000" w:themeColor="text1"/>
                <w:lang w:val="en-US"/>
              </w:rPr>
              <w:t>II</w:t>
            </w:r>
            <w:r w:rsidRPr="00D01DE6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D01DE6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D01D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D01DE6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D01DE6">
              <w:rPr>
                <w:i/>
                <w:color w:val="00000A"/>
                <w:sz w:val="24"/>
                <w:szCs w:val="24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D01DE6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73F353" w14:textId="77777777" w:rsidR="0099669E" w:rsidRPr="00D01DE6" w:rsidRDefault="00E15055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b/>
                <w:bCs/>
                <w:i/>
                <w:color w:val="00000A"/>
                <w:sz w:val="24"/>
                <w:szCs w:val="24"/>
              </w:rPr>
            </w:pP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t>Устанавливается преимущество в отношении товаров российского происхождения, выполняемых работ, оказываемых услуг российскими лицами, в соответствии с Постановлением Правительства РФ от 23.12.2025 N 1875 «О мерах по предоставлению национального режима при осуществлении закупок товаров, работ».</w:t>
            </w:r>
          </w:p>
          <w:p w14:paraId="04EBF3BC" w14:textId="77777777" w:rsidR="00D01DE6" w:rsidRPr="00D01DE6" w:rsidRDefault="00D01DE6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b/>
                <w:bCs/>
                <w:i/>
                <w:color w:val="00000A"/>
                <w:sz w:val="24"/>
                <w:szCs w:val="24"/>
              </w:rPr>
            </w:pP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t xml:space="preserve">Устанавливается </w:t>
            </w: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t>ограничение</w:t>
            </w: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t xml:space="preserve"> в отношении товаров российского происхождения, выполняемых работ, оказываемых услуг российскими лицами, в соответствии с Постановлением Правительства РФ от 23.12.2025 N 1875 «О мерах по предоставлению </w:t>
            </w: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lastRenderedPageBreak/>
              <w:t>национального режима при осуществлении закупок товаров, работ».</w:t>
            </w:r>
          </w:p>
          <w:p w14:paraId="5CC77541" w14:textId="6442F1E9" w:rsidR="00D01DE6" w:rsidRPr="00D01DE6" w:rsidRDefault="00D01DE6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sz w:val="24"/>
                <w:szCs w:val="24"/>
                <w:highlight w:val="yellow"/>
              </w:rPr>
            </w:pP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t xml:space="preserve">Устанавливается </w:t>
            </w: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t>запрет</w:t>
            </w:r>
            <w:r w:rsidRPr="00D01DE6">
              <w:rPr>
                <w:b/>
                <w:bCs/>
                <w:i/>
                <w:color w:val="00000A"/>
                <w:sz w:val="24"/>
                <w:szCs w:val="24"/>
              </w:rPr>
              <w:t xml:space="preserve"> в отношении товаров российского происхождения, выполняемых работ, оказываемых услуг российскими лицами, в соответствии с Постановлением Правительства РФ от 23.12.2025 N 1875 «О мерах по предоставлению национального режима при осуществлении закупок товаров, работ».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D01DE6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390CD3A1" w:rsidR="0099669E" w:rsidRPr="00D01DE6" w:rsidRDefault="00E15055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D01DE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Установлены дополнительные требования к участникам закупки: об отсутствии сведений об участнике закупки в реестре недобросовестных поставщиков (подрядчиков, исполнителей), предусмотренном статьей 5 Федерального закона №223-ФЗ, и (или) в реестре недобросовестных поставщиков (подрядчиков, исполнителей), предусмотренном Законом № 44-ФЗ.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физического лица, в том числе индивидуального предпринимателя, банкротом и об открытии конкурсного производства; </w:t>
            </w:r>
            <w:proofErr w:type="spellStart"/>
            <w:r w:rsidRPr="00D01DE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неприостановление</w:t>
            </w:r>
            <w:proofErr w:type="spellEnd"/>
            <w:r w:rsidRPr="00D01DE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конкурентной закупке;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D01DE6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 w:rsidRPr="00D01DE6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договора, срок и порядок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D01DE6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D01DE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D01DE6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E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гарантийных обязательств</w:t>
            </w:r>
            <w:r w:rsidR="00017C6C" w:rsidRPr="00D01DE6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D01DE6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D01DE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BEF81" w14:textId="77777777" w:rsidR="00C10C3C" w:rsidRDefault="00C10C3C" w:rsidP="00DB19DF">
      <w:pPr>
        <w:spacing w:line="240" w:lineRule="auto"/>
      </w:pPr>
      <w:r>
        <w:separator/>
      </w:r>
    </w:p>
  </w:endnote>
  <w:endnote w:type="continuationSeparator" w:id="0">
    <w:p w14:paraId="247B07E1" w14:textId="77777777" w:rsidR="00C10C3C" w:rsidRDefault="00C10C3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E82CC" w14:textId="77777777" w:rsidR="00C10C3C" w:rsidRDefault="00C10C3C" w:rsidP="00DB19DF">
      <w:pPr>
        <w:spacing w:line="240" w:lineRule="auto"/>
      </w:pPr>
      <w:r>
        <w:separator/>
      </w:r>
    </w:p>
  </w:footnote>
  <w:footnote w:type="continuationSeparator" w:id="0">
    <w:p w14:paraId="27D0C112" w14:textId="77777777" w:rsidR="00C10C3C" w:rsidRDefault="00C10C3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B2C15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0C3C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01DE6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15055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Карамнова А.Ю.</cp:lastModifiedBy>
  <cp:revision>3</cp:revision>
  <cp:lastPrinted>2019-12-11T07:04:00Z</cp:lastPrinted>
  <dcterms:created xsi:type="dcterms:W3CDTF">2026-10-12T14:52:00Z</dcterms:created>
  <dcterms:modified xsi:type="dcterms:W3CDTF">2026-10-13T07:05:00Z</dcterms:modified>
</cp:coreProperties>
</file>