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канцелярских товаров для дошкольного отделения № 24 (г. Балашиха, мкр. Дзержинского, ул. Баландина, д. 7)</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ОБЩЕОБРАЗОВАТЕЛЬНОЕ УЧРЕЖДЕНИЕ ГОРОДСКОГО ОКРУГА БАЛАШИХА "СРЕДНЯЯ ОБЩЕОБРАЗОВАТЕЛЬНАЯ ШКОЛА № 16 ИМЕНИ ГЕРОЯ СОВЕТСКОГО СОЮЗА СЕРЕЖНИКОВА А.И."</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Филатовой Ольги Викторовны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60.1.2. - 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канцелярских товаров для дошкольного отделения № 24 (г. Балашиха, мкр. Дзержинского, ул. Баландина, д. 7)</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 ых учреждений (за исключением целевых) - Приносящая доход деятельность</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000-0000-0000000000-244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30903000581</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процентов цены Договора (этапа).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5</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 г</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w:r>
      <w:r w:rsidR="009942F2" w:rsidRPr="00A623E5">
        <w:rPr>
          <w:szCs w:val="24"/>
        </w:rPr>
        <w:t/>
      </w:r>
      <w:r w:rsidR="00D1073E" w:rsidRPr="00A623E5">
        <w:rPr>
          <w:szCs w:val="24"/>
        </w:rPr>
        <w:t xml:space="preserve"/>
      </w:r>
      <w:r w:rsidR="009942F2" w:rsidRPr="00A623E5">
        <w:rPr>
          <w:szCs w:val="24"/>
        </w:rPr>
        <w:t xml:space="preserve">, приложение 5 «Описание предмета закупки (техническое задание)»</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ОБЩЕОБРАЗОВАТЕЛЬНОЕ УЧРЕЖДЕНИЕ ГОРОДСКОГО ОКРУГА БАЛАШИХА "СРЕДНЯЯ ОБЩЕОБРАЗОВАТЕЛЬНАЯ ШКОЛА № 16 ИМЕНИ ГЕРОЯ СОВЕТСКОГО СОЮЗА СЕРЕЖНИКОВА А.И."</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МАОУ "ШКОЛА № 16"</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143914 Московская область г.Балашиха мкр.Дзержинского д.50</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143914 Московская область г.Балашиха мкр.Дзержинского д.50</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5001023183</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500101001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1035000708643</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Финансовой управления Администрации Городского округа Балашиха</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30903000581, </w:t>
            </w:r>
            <w:proofErr w:type="spellStart"/>
            <w:r w:rsidR="009942F2" w:rsidRPr="00A623E5">
              <w:rPr>
                <w:lang w:val="en-US" w:eastAsia="en-US"/>
              </w:rPr>
              <w:t/>
            </w:r>
            <w:proofErr w:type="spellEnd"/>
            <w:r w:rsidR="009942F2" w:rsidRPr="00A623E5">
              <w:rPr>
                <w:lang w:val="en-US" w:eastAsia="en-US"/>
              </w:rPr>
              <w:t xml:space="preserve"> МАОУ "ШКОЛА № 16"</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03234643467040004800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42291017</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46704000001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75401</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7-495-5246441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blsh_school16@mosreg.ru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В. Филатова</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