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77E" w:rsidRDefault="004F577E" w:rsidP="004F577E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</w:p>
    <w:p w:rsidR="004F577E" w:rsidRPr="00E5094A" w:rsidRDefault="004F577E" w:rsidP="004F577E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ТЕХНИЧЕСКОНЕ ЗАДАНИЕ</w:t>
      </w:r>
    </w:p>
    <w:p w:rsidR="004F577E" w:rsidRPr="008A5BB1" w:rsidRDefault="004F577E" w:rsidP="004F577E">
      <w:pPr>
        <w:spacing w:after="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 п</w:t>
      </w:r>
      <w:r w:rsidRPr="008C44A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оставк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</w:t>
      </w:r>
      <w:r w:rsidRPr="008C44A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бумаги для офисной техники</w:t>
      </w:r>
    </w:p>
    <w:p w:rsidR="004F577E" w:rsidRDefault="004F577E" w:rsidP="004F577E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</w:p>
    <w:p w:rsidR="004F577E" w:rsidRPr="00081B16" w:rsidRDefault="004F577E" w:rsidP="004F577E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081B16">
        <w:rPr>
          <w:rFonts w:ascii="Times New Roman" w:hAnsi="Times New Roman" w:cs="Times New Roman"/>
          <w:b/>
          <w:bCs/>
          <w:sz w:val="22"/>
          <w:szCs w:val="22"/>
        </w:rPr>
        <w:t>1.Общие сведения:</w:t>
      </w:r>
    </w:p>
    <w:p w:rsidR="004F577E" w:rsidRPr="000B04C0" w:rsidRDefault="004F577E" w:rsidP="004F577E">
      <w:pPr>
        <w:numPr>
          <w:ilvl w:val="1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0B04C0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Срок </w:t>
      </w:r>
      <w:r w:rsidRPr="003C1E28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поставки: в течение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10</w:t>
      </w:r>
      <w:r w:rsidRPr="003C1E28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(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десять</w:t>
      </w:r>
      <w:r w:rsidRPr="003C1E28">
        <w:rPr>
          <w:rFonts w:ascii="Times New Roman" w:eastAsia="Times New Roman" w:hAnsi="Times New Roman" w:cs="Times New Roman"/>
          <w:color w:val="auto"/>
          <w:sz w:val="22"/>
          <w:szCs w:val="22"/>
        </w:rPr>
        <w:t>) рабочих</w:t>
      </w:r>
      <w:r w:rsidRPr="000B04C0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дней с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даты заключения Договора.</w:t>
      </w:r>
    </w:p>
    <w:p w:rsidR="004F577E" w:rsidRPr="001D2EAF" w:rsidRDefault="004F577E" w:rsidP="004F577E">
      <w:pPr>
        <w:jc w:val="both"/>
        <w:rPr>
          <w:rFonts w:ascii="Times New Roman" w:hAnsi="Times New Roman" w:cs="Times New Roman"/>
          <w:sz w:val="22"/>
          <w:szCs w:val="22"/>
        </w:rPr>
      </w:pPr>
      <w:r w:rsidRPr="00081B16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1.2. Место поставки: </w:t>
      </w:r>
      <w:r w:rsidRPr="001D2EAF">
        <w:rPr>
          <w:rFonts w:ascii="Times New Roman" w:hAnsi="Times New Roman" w:cs="Times New Roman"/>
          <w:sz w:val="22"/>
          <w:szCs w:val="22"/>
        </w:rPr>
        <w:t xml:space="preserve">141980, г. Дубна, Московская область, </w:t>
      </w:r>
      <w:r>
        <w:rPr>
          <w:rFonts w:ascii="Times New Roman" w:hAnsi="Times New Roman" w:cs="Times New Roman"/>
          <w:sz w:val="22"/>
          <w:szCs w:val="22"/>
        </w:rPr>
        <w:t>Хлебозаводской переулок, 28/37</w:t>
      </w:r>
    </w:p>
    <w:p w:rsidR="004F577E" w:rsidRPr="00081B16" w:rsidRDefault="004F577E" w:rsidP="004F577E">
      <w:pPr>
        <w:tabs>
          <w:tab w:val="left" w:pos="567"/>
        </w:tabs>
        <w:spacing w:before="6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081B16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1.3. В Цену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Договора</w:t>
      </w:r>
      <w:r w:rsidRPr="00081B16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включены стоимость упаковки, фур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нитуры, погрузочно-разгрузочных</w:t>
      </w:r>
      <w:r w:rsidRPr="00081B16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работ, транспортные расходы, расходы по уборке и вывозу упаковочного материала, таможенному оформлению и страхованию товара и иные расходы, связанные с поставкой товара.</w:t>
      </w:r>
    </w:p>
    <w:p w:rsidR="004F577E" w:rsidRPr="00081B16" w:rsidRDefault="004F577E" w:rsidP="004F577E">
      <w:pPr>
        <w:pStyle w:val="Style9"/>
        <w:spacing w:before="48" w:line="360" w:lineRule="auto"/>
        <w:ind w:firstLine="0"/>
        <w:contextualSpacing/>
        <w:rPr>
          <w:sz w:val="22"/>
          <w:szCs w:val="22"/>
        </w:rPr>
      </w:pPr>
      <w:r>
        <w:rPr>
          <w:sz w:val="22"/>
          <w:szCs w:val="22"/>
        </w:rPr>
        <w:t>1.4.</w:t>
      </w:r>
      <w:r w:rsidRPr="00081B16">
        <w:rPr>
          <w:sz w:val="22"/>
          <w:szCs w:val="22"/>
        </w:rPr>
        <w:t xml:space="preserve"> Поставляемый товар должен соответствовать требованиям сертификации, безопасности, государственным стандартам, санитарным нормам и правилам. Товар должен сопровождаться необходимой документацией о качестве и комплектности в соответствии с действующим законодательством Российской Федерации</w:t>
      </w:r>
      <w:r>
        <w:rPr>
          <w:sz w:val="22"/>
          <w:szCs w:val="22"/>
        </w:rPr>
        <w:t xml:space="preserve"> (наличие </w:t>
      </w:r>
      <w:r w:rsidRPr="00D05A50">
        <w:rPr>
          <w:sz w:val="22"/>
          <w:szCs w:val="22"/>
        </w:rPr>
        <w:t>регистрационных удостоверений РФ и сертификатов соответствия или документов, их подтверждающих</w:t>
      </w:r>
      <w:r>
        <w:rPr>
          <w:sz w:val="22"/>
          <w:szCs w:val="22"/>
        </w:rPr>
        <w:t>, копии этих документов)</w:t>
      </w:r>
      <w:r w:rsidRPr="00081B16">
        <w:rPr>
          <w:sz w:val="22"/>
          <w:szCs w:val="22"/>
        </w:rPr>
        <w:t>. Маркировка, упаковка товара должна соответствовать требованиям нормативно-технической документации, утвержденной в установленном порядке.</w:t>
      </w:r>
    </w:p>
    <w:p w:rsidR="004F577E" w:rsidRPr="00081B16" w:rsidRDefault="004F577E" w:rsidP="004F577E">
      <w:pPr>
        <w:pStyle w:val="Style9"/>
        <w:widowControl/>
        <w:spacing w:before="48" w:line="360" w:lineRule="auto"/>
        <w:ind w:firstLine="0"/>
        <w:contextualSpacing/>
        <w:rPr>
          <w:sz w:val="22"/>
          <w:szCs w:val="22"/>
        </w:rPr>
      </w:pPr>
      <w:r>
        <w:rPr>
          <w:sz w:val="22"/>
          <w:szCs w:val="22"/>
        </w:rPr>
        <w:t>1.5</w:t>
      </w:r>
      <w:r w:rsidRPr="00081B16">
        <w:rPr>
          <w:sz w:val="22"/>
          <w:szCs w:val="22"/>
        </w:rPr>
        <w:t>. Все расходы, связанные с возвратом некачественного (бракованного) товара осуществляются за счет поставщика.</w:t>
      </w:r>
    </w:p>
    <w:p w:rsidR="004F577E" w:rsidRPr="00081B16" w:rsidRDefault="004F577E" w:rsidP="004F577E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bookmarkStart w:id="0" w:name="_Toc288119591"/>
      <w:bookmarkStart w:id="1" w:name="_Toc296613181"/>
      <w:bookmarkStart w:id="2" w:name="_Toc297295100"/>
      <w:bookmarkStart w:id="3" w:name="_Toc297306511"/>
      <w:bookmarkStart w:id="4" w:name="_Toc297534772"/>
      <w:bookmarkStart w:id="5" w:name="_Toc297536318"/>
      <w:bookmarkStart w:id="6" w:name="_Toc297540117"/>
      <w:bookmarkStart w:id="7" w:name="_Toc297621358"/>
      <w:r>
        <w:rPr>
          <w:rFonts w:ascii="Times New Roman" w:hAnsi="Times New Roman" w:cs="Times New Roman"/>
          <w:b/>
          <w:sz w:val="22"/>
          <w:szCs w:val="22"/>
        </w:rPr>
        <w:t>2</w:t>
      </w:r>
      <w:r w:rsidRPr="00081B16">
        <w:rPr>
          <w:rFonts w:ascii="Times New Roman" w:hAnsi="Times New Roman" w:cs="Times New Roman"/>
          <w:b/>
          <w:sz w:val="22"/>
          <w:szCs w:val="22"/>
        </w:rPr>
        <w:t>. Требования к комплектности и упаковке (маркировке) товара.</w:t>
      </w:r>
    </w:p>
    <w:p w:rsidR="004F577E" w:rsidRPr="00081B16" w:rsidRDefault="004F577E" w:rsidP="004F577E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bookmarkStart w:id="8" w:name="bookmark10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Times New Roman" w:hAnsi="Times New Roman" w:cs="Times New Roman"/>
          <w:sz w:val="22"/>
          <w:szCs w:val="22"/>
        </w:rPr>
        <w:t>2</w:t>
      </w:r>
      <w:r w:rsidRPr="00081B16">
        <w:rPr>
          <w:rFonts w:ascii="Times New Roman" w:hAnsi="Times New Roman" w:cs="Times New Roman"/>
          <w:sz w:val="22"/>
          <w:szCs w:val="22"/>
        </w:rPr>
        <w:t>.1. Поставляемый товар должен поставляться новым, в упаковке производителя, исключающей его повреждение и порчу, не иметь вмятин, потертостей, царапин, следов вскрытия и др., в том числе допущенных при транспортировке и разгрузочных работах.</w:t>
      </w:r>
    </w:p>
    <w:p w:rsidR="004F577E" w:rsidRPr="00081B16" w:rsidRDefault="004F577E" w:rsidP="004F577E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081B16">
        <w:rPr>
          <w:rFonts w:ascii="Times New Roman" w:hAnsi="Times New Roman" w:cs="Times New Roman"/>
          <w:sz w:val="22"/>
          <w:szCs w:val="22"/>
        </w:rPr>
        <w:t>.2. Товар должен поставляться в упаковке, обеспечивающей сохранность Товара при транспортировке. На упаковку товара должна быть нанесена необходимая маркировка. Тара и упаковка входят в цену поставляемого Товара и должны быть прочными, чистыми, сухими, без нарушения целостности.</w:t>
      </w:r>
    </w:p>
    <w:p w:rsidR="004F577E" w:rsidRPr="00081B16" w:rsidRDefault="004F577E" w:rsidP="004F577E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081B16">
        <w:rPr>
          <w:rFonts w:ascii="Times New Roman" w:hAnsi="Times New Roman" w:cs="Times New Roman"/>
          <w:sz w:val="22"/>
          <w:szCs w:val="22"/>
        </w:rPr>
        <w:t>.3.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</w:t>
      </w:r>
    </w:p>
    <w:p w:rsidR="004F577E" w:rsidRPr="00081B16" w:rsidRDefault="004F577E" w:rsidP="004F577E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081B16">
        <w:rPr>
          <w:rFonts w:ascii="Times New Roman" w:hAnsi="Times New Roman" w:cs="Times New Roman"/>
          <w:sz w:val="22"/>
          <w:szCs w:val="22"/>
        </w:rPr>
        <w:t>.4.  Маркировка товара должна содержать: наименование изделия, наименование фирмы-изготовителя, место нахождения и адрес изготовителя, дату выпуска и гарантийный срок службы. Маркировка упаковки должна строго соответствовать маркировке товара.</w:t>
      </w:r>
      <w:r w:rsidRPr="00081B16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bookmarkEnd w:id="8"/>
    </w:p>
    <w:p w:rsidR="004F577E" w:rsidRDefault="004F577E" w:rsidP="004F577E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</w:t>
      </w:r>
      <w:r w:rsidRPr="00081B16">
        <w:rPr>
          <w:rFonts w:ascii="Times New Roman" w:hAnsi="Times New Roman" w:cs="Times New Roman"/>
          <w:b/>
          <w:sz w:val="22"/>
          <w:szCs w:val="22"/>
        </w:rPr>
        <w:t>. Требования к качеству и безопасности товара:</w:t>
      </w:r>
    </w:p>
    <w:p w:rsidR="004F577E" w:rsidRPr="0038588F" w:rsidRDefault="004F577E" w:rsidP="004F577E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3.1. </w:t>
      </w:r>
      <w:r w:rsidRPr="0038588F">
        <w:rPr>
          <w:rFonts w:ascii="Times New Roman" w:eastAsia="Calibri" w:hAnsi="Times New Roman" w:cs="Times New Roman"/>
          <w:sz w:val="22"/>
          <w:szCs w:val="22"/>
          <w:lang w:eastAsia="en-US"/>
        </w:rPr>
        <w:t>Качество продукции, подлежаще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е</w:t>
      </w:r>
      <w:r w:rsidRPr="0038588F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поставке, должно соответствовать предусмотренным по нему стандартам, техническим условиям и регламентам, соответствовать требованиям, установленным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Законодательством РФ на данный вид товара</w:t>
      </w:r>
      <w:r w:rsidRPr="0038588F">
        <w:rPr>
          <w:rFonts w:ascii="Times New Roman" w:eastAsia="Calibri" w:hAnsi="Times New Roman" w:cs="Times New Roman"/>
          <w:sz w:val="22"/>
          <w:szCs w:val="22"/>
          <w:lang w:eastAsia="en-US"/>
        </w:rPr>
        <w:t>, подтверждаться соответствующими документами.</w:t>
      </w:r>
    </w:p>
    <w:p w:rsidR="004F577E" w:rsidRDefault="004F577E" w:rsidP="004F577E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Pr="00081B16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081B16">
        <w:rPr>
          <w:rFonts w:ascii="Times New Roman" w:hAnsi="Times New Roman" w:cs="Times New Roman"/>
          <w:sz w:val="22"/>
          <w:szCs w:val="22"/>
        </w:rPr>
        <w:t xml:space="preserve">. 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</w:t>
      </w:r>
      <w:r w:rsidRPr="00081B16">
        <w:rPr>
          <w:rFonts w:ascii="Times New Roman" w:hAnsi="Times New Roman" w:cs="Times New Roman"/>
          <w:sz w:val="22"/>
          <w:szCs w:val="22"/>
        </w:rPr>
        <w:lastRenderedPageBreak/>
        <w:t>стандартам и т.п.), лицензирования, если такие требования предъявляются действующим законодательством Российской Федерации</w:t>
      </w:r>
      <w:r>
        <w:rPr>
          <w:rFonts w:ascii="Times New Roman" w:hAnsi="Times New Roman" w:cs="Times New Roman"/>
          <w:sz w:val="22"/>
          <w:szCs w:val="22"/>
        </w:rPr>
        <w:t xml:space="preserve"> к данному виду товара</w:t>
      </w:r>
      <w:r w:rsidRPr="00081B16">
        <w:rPr>
          <w:rFonts w:ascii="Times New Roman" w:hAnsi="Times New Roman" w:cs="Times New Roman"/>
          <w:sz w:val="22"/>
          <w:szCs w:val="22"/>
        </w:rPr>
        <w:t>. Товар должен соответствовать требованиям, указанным в настоящем Техническом задании.</w:t>
      </w:r>
      <w:r w:rsidRPr="00081B16">
        <w:rPr>
          <w:rFonts w:ascii="Times New Roman" w:hAnsi="Times New Roman" w:cs="Times New Roman"/>
          <w:b/>
          <w:noProof/>
          <w:sz w:val="22"/>
          <w:szCs w:val="22"/>
        </w:rPr>
        <w:t xml:space="preserve"> </w:t>
      </w:r>
    </w:p>
    <w:p w:rsidR="004F577E" w:rsidRPr="004F577E" w:rsidRDefault="004F577E" w:rsidP="004F577E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75859">
        <w:rPr>
          <w:rFonts w:ascii="Times New Roman" w:hAnsi="Times New Roman" w:cs="Times New Roman"/>
          <w:b/>
          <w:sz w:val="22"/>
          <w:szCs w:val="22"/>
        </w:rPr>
        <w:t>4. Срок и условия оплаты поставок товаров:</w:t>
      </w:r>
      <w:r w:rsidRPr="00175859">
        <w:rPr>
          <w:rFonts w:ascii="Times New Roman" w:hAnsi="Times New Roman" w:cs="Times New Roman"/>
          <w:sz w:val="22"/>
          <w:szCs w:val="22"/>
        </w:rPr>
        <w:t xml:space="preserve"> оплата поставленного товара безналичная, производится на основании выставленного счета по факту поставки товара в течение 5 (пяти) рабочих дней со дня </w:t>
      </w:r>
      <w:r w:rsidRPr="004F577E">
        <w:rPr>
          <w:rFonts w:ascii="Times New Roman" w:hAnsi="Times New Roman" w:cs="Times New Roman"/>
          <w:sz w:val="22"/>
          <w:szCs w:val="22"/>
        </w:rPr>
        <w:t xml:space="preserve">подписания </w:t>
      </w:r>
      <w:bookmarkStart w:id="9" w:name="obligation_doc_44819643"/>
      <w:r w:rsidRPr="004F577E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Pr="004F577E">
        <w:rPr>
          <w:rFonts w:ascii="Times New Roman" w:hAnsi="Times New Roman" w:cs="Times New Roman"/>
          <w:color w:val="auto"/>
          <w:sz w:val="22"/>
          <w:szCs w:val="22"/>
        </w:rPr>
        <w:instrText xml:space="preserve"> HYPERLINK "https://pik.mosreg.ru/client/" \l "!/eschedules/tenderPlan/1061277/position/6323825/contractTermsSchedule/10772370/obligations/accountingEvents/44819643/obligation" </w:instrText>
      </w:r>
      <w:r w:rsidRPr="004F577E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Pr="004F577E">
        <w:rPr>
          <w:rStyle w:val="a3"/>
          <w:rFonts w:ascii="Times New Roman" w:hAnsi="Times New Roman" w:cs="Times New Roman"/>
          <w:bCs/>
          <w:color w:val="auto"/>
          <w:sz w:val="22"/>
          <w:szCs w:val="22"/>
          <w:u w:val="none"/>
        </w:rPr>
        <w:t>Универсальный передаточный документ (СЧФДОП), формат УПД, утвержденный приказом ФНС России</w:t>
      </w:r>
      <w:r w:rsidRPr="004F577E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bookmarkEnd w:id="9"/>
      <w:r w:rsidRPr="004F577E">
        <w:rPr>
          <w:rFonts w:ascii="Times New Roman" w:hAnsi="Times New Roman" w:cs="Times New Roman"/>
          <w:color w:val="auto"/>
          <w:sz w:val="22"/>
          <w:szCs w:val="22"/>
        </w:rPr>
        <w:t>. Ав</w:t>
      </w:r>
      <w:r w:rsidRPr="004F577E">
        <w:rPr>
          <w:rFonts w:ascii="Times New Roman" w:hAnsi="Times New Roman" w:cs="Times New Roman"/>
          <w:sz w:val="22"/>
          <w:szCs w:val="22"/>
        </w:rPr>
        <w:t>анс не предусмотрен.</w:t>
      </w:r>
    </w:p>
    <w:p w:rsidR="00C261D6" w:rsidRDefault="00C261D6" w:rsidP="00C261D6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C261D6" w:rsidRDefault="00C261D6" w:rsidP="00C261D6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C261D6" w:rsidRPr="002D7075" w:rsidRDefault="00C261D6" w:rsidP="00C261D6">
      <w:pPr>
        <w:jc w:val="center"/>
        <w:rPr>
          <w:rFonts w:eastAsia="Times New Roman"/>
          <w:b/>
          <w:bCs/>
        </w:rPr>
      </w:pPr>
      <w:r w:rsidRPr="00C261D6">
        <w:rPr>
          <w:rFonts w:ascii="Times New Roman" w:eastAsia="Times New Roman" w:hAnsi="Times New Roman" w:cs="Times New Roman"/>
          <w:b/>
          <w:bCs/>
          <w:sz w:val="22"/>
          <w:szCs w:val="22"/>
        </w:rPr>
        <w:t>5. СПЕЦИФИКАЦИЯ ТОВАРА</w:t>
      </w: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11"/>
        <w:gridCol w:w="5812"/>
        <w:gridCol w:w="992"/>
        <w:gridCol w:w="850"/>
      </w:tblGrid>
      <w:tr w:rsidR="00C261D6" w:rsidRPr="00C261D6" w:rsidTr="00C261D6">
        <w:trPr>
          <w:trHeight w:val="469"/>
        </w:trPr>
        <w:tc>
          <w:tcPr>
            <w:tcW w:w="567" w:type="dxa"/>
            <w:shd w:val="clear" w:color="auto" w:fill="auto"/>
            <w:vAlign w:val="center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Функциональные, качественные характеристики, комплектность, требования к упаковке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</w:tr>
      <w:tr w:rsidR="00C261D6" w:rsidRPr="00C261D6" w:rsidTr="00C261D6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  <w:shd w:val="clear" w:color="auto" w:fill="auto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12" w:type="dxa"/>
            <w:shd w:val="clear" w:color="auto" w:fill="auto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261D6" w:rsidRPr="00C261D6" w:rsidTr="00C261D6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D6" w:rsidRPr="00C261D6" w:rsidRDefault="00C261D6" w:rsidP="00C55D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D6" w:rsidRPr="00C261D6" w:rsidRDefault="00C261D6" w:rsidP="00C55D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hAnsi="Times New Roman" w:cs="Times New Roman"/>
                <w:sz w:val="20"/>
                <w:szCs w:val="20"/>
              </w:rPr>
              <w:t xml:space="preserve">Бумага для офисной техники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1D6" w:rsidRPr="00C261D6" w:rsidRDefault="00C261D6" w:rsidP="00C55DFA">
            <w:pPr>
              <w:rPr>
                <w:rFonts w:ascii="Times New Roman" w:hAnsi="Times New Roman" w:cs="Times New Roman"/>
                <w:kern w:val="2"/>
                <w:sz w:val="20"/>
                <w:szCs w:val="22"/>
              </w:rPr>
            </w:pPr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Формат листов: А4</w:t>
            </w:r>
          </w:p>
          <w:p w:rsidR="00C261D6" w:rsidRPr="00C261D6" w:rsidRDefault="00C261D6" w:rsidP="00C55DFA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Количество листов в пачке: 500</w:t>
            </w:r>
          </w:p>
          <w:p w:rsidR="00C261D6" w:rsidRPr="00C261D6" w:rsidRDefault="00C261D6" w:rsidP="00C55DFA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Марка бумаги: С</w:t>
            </w:r>
          </w:p>
          <w:p w:rsidR="00C261D6" w:rsidRPr="00C261D6" w:rsidRDefault="00C261D6" w:rsidP="00C55DFA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Белизна CIE: 146 ± 3%</w:t>
            </w:r>
          </w:p>
          <w:p w:rsidR="00C261D6" w:rsidRPr="00C261D6" w:rsidRDefault="00C261D6" w:rsidP="00C55DFA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Непрозрачность: не менее 91%</w:t>
            </w:r>
          </w:p>
          <w:p w:rsidR="00C261D6" w:rsidRPr="00C261D6" w:rsidRDefault="00C261D6" w:rsidP="00C55DFA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C261D6">
              <w:rPr>
                <w:rFonts w:ascii="Times New Roman" w:hAnsi="Times New Roman" w:cs="Times New Roman"/>
                <w:sz w:val="20"/>
                <w:szCs w:val="22"/>
              </w:rPr>
              <w:t xml:space="preserve">Масса листа бумаги площадью 1 </w:t>
            </w:r>
            <w:proofErr w:type="spellStart"/>
            <w:proofErr w:type="gramStart"/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кв.м</w:t>
            </w:r>
            <w:proofErr w:type="spellEnd"/>
            <w:proofErr w:type="gramEnd"/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: 80 ± 3 г</w:t>
            </w:r>
          </w:p>
          <w:p w:rsidR="00C261D6" w:rsidRPr="00C261D6" w:rsidRDefault="00C261D6" w:rsidP="00C55DFA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Толщина, мкм: 104 ± 2</w:t>
            </w:r>
          </w:p>
          <w:p w:rsidR="00C261D6" w:rsidRPr="00C261D6" w:rsidRDefault="00C261D6" w:rsidP="00C55DFA">
            <w:pPr>
              <w:spacing w:line="276" w:lineRule="auto"/>
              <w:ind w:right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hAnsi="Times New Roman" w:cs="Times New Roman"/>
                <w:sz w:val="20"/>
                <w:szCs w:val="22"/>
              </w:rPr>
              <w:t>Бумага должна соответствовать ГОСТ Р 57641-2017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D6" w:rsidRPr="00C261D6" w:rsidRDefault="00C261D6" w:rsidP="00C55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1D6">
              <w:rPr>
                <w:rFonts w:ascii="Times New Roman" w:hAnsi="Times New Roman" w:cs="Times New Roman"/>
                <w:sz w:val="20"/>
                <w:szCs w:val="20"/>
              </w:rPr>
              <w:t>пачка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D6" w:rsidRPr="00C261D6" w:rsidRDefault="00737048" w:rsidP="00C55D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bookmarkStart w:id="10" w:name="_GoBack"/>
            <w:bookmarkEnd w:id="10"/>
          </w:p>
        </w:tc>
      </w:tr>
    </w:tbl>
    <w:p w:rsidR="007979E9" w:rsidRDefault="007979E9"/>
    <w:sectPr w:rsidR="007979E9" w:rsidSect="00C261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729E"/>
    <w:multiLevelType w:val="multilevel"/>
    <w:tmpl w:val="CEE81DA4"/>
    <w:lvl w:ilvl="0">
      <w:start w:val="1"/>
      <w:numFmt w:val="decimal"/>
      <w:lvlText w:val="%1."/>
      <w:lvlJc w:val="left"/>
      <w:pPr>
        <w:ind w:left="283" w:hanging="360"/>
      </w:pPr>
      <w:rPr>
        <w:rFonts w:eastAsia="Arial Unicode MS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283" w:hanging="360"/>
      </w:pPr>
      <w:rPr>
        <w:rFonts w:eastAsia="Arial Unicode MS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643" w:hanging="720"/>
      </w:pPr>
      <w:rPr>
        <w:rFonts w:eastAsia="Arial Unicode MS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643" w:hanging="720"/>
      </w:pPr>
      <w:rPr>
        <w:rFonts w:eastAsia="Arial Unicode MS" w:hint="default"/>
        <w:b/>
        <w:color w:val="000000"/>
      </w:rPr>
    </w:lvl>
    <w:lvl w:ilvl="4">
      <w:start w:val="1"/>
      <w:numFmt w:val="decimalZero"/>
      <w:lvlText w:val="%1.%2.%3.%4.%5."/>
      <w:lvlJc w:val="left"/>
      <w:pPr>
        <w:ind w:left="1003" w:hanging="1080"/>
      </w:pPr>
      <w:rPr>
        <w:rFonts w:eastAsia="Arial Unicode MS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03" w:hanging="1080"/>
      </w:pPr>
      <w:rPr>
        <w:rFonts w:eastAsia="Arial Unicode MS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363" w:hanging="1440"/>
      </w:pPr>
      <w:rPr>
        <w:rFonts w:eastAsia="Arial Unicode MS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eastAsia="Arial Unicode MS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723" w:hanging="1800"/>
      </w:pPr>
      <w:rPr>
        <w:rFonts w:eastAsia="Arial Unicode MS" w:hint="default"/>
        <w:b/>
        <w:color w:val="000000"/>
      </w:rPr>
    </w:lvl>
  </w:abstractNum>
  <w:abstractNum w:abstractNumId="1" w15:restartNumberingAfterBreak="0">
    <w:nsid w:val="50383D03"/>
    <w:multiLevelType w:val="multilevel"/>
    <w:tmpl w:val="BF1C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7D5"/>
    <w:rsid w:val="004F577E"/>
    <w:rsid w:val="00737048"/>
    <w:rsid w:val="007979E9"/>
    <w:rsid w:val="00C261D6"/>
    <w:rsid w:val="00CC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0562"/>
  <w15:chartTrackingRefBased/>
  <w15:docId w15:val="{BD6EADD1-8649-4829-A937-F8D4F873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77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rsid w:val="004F577E"/>
    <w:pPr>
      <w:widowControl w:val="0"/>
      <w:autoSpaceDE w:val="0"/>
      <w:autoSpaceDN w:val="0"/>
      <w:adjustRightInd w:val="0"/>
      <w:spacing w:line="269" w:lineRule="exact"/>
      <w:ind w:firstLine="667"/>
      <w:jc w:val="both"/>
    </w:pPr>
    <w:rPr>
      <w:rFonts w:ascii="Times New Roman" w:eastAsia="Times New Roman" w:hAnsi="Times New Roman" w:cs="Times New Roman"/>
      <w:color w:val="auto"/>
    </w:rPr>
  </w:style>
  <w:style w:type="character" w:styleId="a3">
    <w:name w:val="Hyperlink"/>
    <w:basedOn w:val="a0"/>
    <w:uiPriority w:val="99"/>
    <w:semiHidden/>
    <w:unhideWhenUsed/>
    <w:rsid w:val="004F577E"/>
    <w:rPr>
      <w:color w:val="0000FF"/>
      <w:u w:val="single"/>
    </w:rPr>
  </w:style>
  <w:style w:type="paragraph" w:customStyle="1" w:styleId="product-classificationrow">
    <w:name w:val="product-classification__row"/>
    <w:basedOn w:val="a"/>
    <w:rsid w:val="00C261D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product-classificationfeature">
    <w:name w:val="product-classification__feature"/>
    <w:basedOn w:val="a0"/>
    <w:rsid w:val="00C261D6"/>
  </w:style>
  <w:style w:type="character" w:customStyle="1" w:styleId="product-classificationvalues">
    <w:name w:val="product-classification__values"/>
    <w:basedOn w:val="a0"/>
    <w:rsid w:val="00C261D6"/>
  </w:style>
  <w:style w:type="character" w:customStyle="1" w:styleId="product-classificationunit">
    <w:name w:val="product-classification__unit"/>
    <w:basedOn w:val="a0"/>
    <w:rsid w:val="00C26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579</Words>
  <Characters>3302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2025-03-03T09:29:00Z</dcterms:created>
  <dcterms:modified xsi:type="dcterms:W3CDTF">2026-10-15T10:35:00Z</dcterms:modified>
</cp:coreProperties>
</file>