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977A40" w14:textId="65FEAB1E" w:rsidR="00565BCD" w:rsidRPr="00322748" w:rsidRDefault="00B332B0" w:rsidP="00565BCD">
      <w:pPr>
        <w:tabs>
          <w:tab w:val="left" w:pos="2175"/>
          <w:tab w:val="center" w:pos="4677"/>
        </w:tabs>
        <w:jc w:val="center"/>
        <w:rPr>
          <w:b/>
          <w:bCs/>
          <w:sz w:val="28"/>
          <w:szCs w:val="28"/>
          <w:u w:val="single"/>
        </w:rPr>
      </w:pPr>
      <w:bookmarkStart w:id="0" w:name="OLE_LINK3"/>
      <w:bookmarkStart w:id="1" w:name="OLE_LINK4"/>
      <w:bookmarkStart w:id="2" w:name="OLE_LINK5"/>
      <w:bookmarkStart w:id="3" w:name="OLE_LINK1"/>
      <w:bookmarkStart w:id="4" w:name="OLE_LINK2"/>
      <w:bookmarkStart w:id="5" w:name="OLE_LINK6"/>
      <w:r>
        <w:rPr>
          <w:b/>
          <w:bCs/>
          <w:sz w:val="28"/>
          <w:szCs w:val="28"/>
          <w:u w:val="single"/>
        </w:rPr>
        <w:t>Техническое задание</w:t>
      </w:r>
    </w:p>
    <w:bookmarkEnd w:id="0"/>
    <w:bookmarkEnd w:id="1"/>
    <w:bookmarkEnd w:id="2"/>
    <w:bookmarkEnd w:id="3"/>
    <w:bookmarkEnd w:id="4"/>
    <w:bookmarkEnd w:id="5"/>
    <w:p w14:paraId="31563C93" w14:textId="555DF539" w:rsidR="00F262BD" w:rsidRPr="00F262BD" w:rsidRDefault="00432800" w:rsidP="00F262BD">
      <w:pPr>
        <w:widowControl w:val="0"/>
        <w:autoSpaceDE w:val="0"/>
        <w:autoSpaceDN w:val="0"/>
        <w:adjustRightInd w:val="0"/>
        <w:spacing w:after="200" w:line="276" w:lineRule="auto"/>
        <w:ind w:left="360"/>
        <w:jc w:val="center"/>
        <w:outlineLvl w:val="1"/>
        <w:rPr>
          <w:b/>
        </w:rPr>
      </w:pPr>
      <w:r w:rsidRPr="00432800">
        <w:rPr>
          <w:b/>
        </w:rPr>
        <w:t xml:space="preserve">Поставка трелевочного захвата </w:t>
      </w:r>
      <w:r w:rsidR="00B332B0" w:rsidRPr="00F262BD">
        <w:rPr>
          <w:b/>
        </w:rPr>
        <w:t>для нужд Клинского филиала ГАУ МО "</w:t>
      </w:r>
      <w:proofErr w:type="spellStart"/>
      <w:r w:rsidR="00B332B0" w:rsidRPr="00F262BD">
        <w:rPr>
          <w:b/>
        </w:rPr>
        <w:t>Мособллес</w:t>
      </w:r>
      <w:proofErr w:type="spellEnd"/>
      <w:r w:rsidR="00B332B0" w:rsidRPr="00F262BD">
        <w:rPr>
          <w:b/>
        </w:rPr>
        <w:t>"</w:t>
      </w:r>
    </w:p>
    <w:p w14:paraId="4D1DCCBB" w14:textId="77777777" w:rsidR="00F262BD" w:rsidRDefault="00F262BD" w:rsidP="00F262BD">
      <w:pPr>
        <w:pStyle w:val="aa"/>
        <w:widowControl w:val="0"/>
        <w:autoSpaceDE w:val="0"/>
        <w:autoSpaceDN w:val="0"/>
        <w:adjustRightInd w:val="0"/>
        <w:spacing w:after="200" w:line="276" w:lineRule="auto"/>
        <w:outlineLvl w:val="1"/>
        <w:rPr>
          <w:b/>
          <w:sz w:val="24"/>
          <w:szCs w:val="24"/>
        </w:rPr>
      </w:pPr>
    </w:p>
    <w:p w14:paraId="479CE4AB" w14:textId="70C84791" w:rsidR="00766B40" w:rsidRPr="00FE6FF8" w:rsidRDefault="00D818AF" w:rsidP="00FE6FF8">
      <w:pPr>
        <w:widowControl w:val="0"/>
        <w:tabs>
          <w:tab w:val="left" w:pos="1134"/>
        </w:tabs>
        <w:ind w:firstLine="567"/>
        <w:jc w:val="both"/>
        <w:outlineLvl w:val="1"/>
        <w:rPr>
          <w:bCs/>
          <w:iCs/>
          <w:color w:val="000000"/>
        </w:rPr>
      </w:pPr>
      <w:r w:rsidRPr="00FE6FF8">
        <w:rPr>
          <w:bCs/>
          <w:iCs/>
          <w:color w:val="000000"/>
        </w:rPr>
        <w:t>Поставщик</w:t>
      </w:r>
      <w:r w:rsidR="007C7DAB" w:rsidRPr="00FE6FF8">
        <w:rPr>
          <w:bCs/>
          <w:iCs/>
          <w:color w:val="000000"/>
        </w:rPr>
        <w:t xml:space="preserve"> </w:t>
      </w:r>
      <w:r w:rsidR="00766B40" w:rsidRPr="00FE6FF8">
        <w:rPr>
          <w:bCs/>
          <w:iCs/>
          <w:color w:val="000000"/>
        </w:rPr>
        <w:t>обязуется поставить Заказчику качественный Товар, соответствующий стандартам и требованиям, предъявляемым к Товару такого рода.</w:t>
      </w:r>
    </w:p>
    <w:p w14:paraId="37E0F3ED" w14:textId="135AC6E5" w:rsidR="00116287" w:rsidRPr="00FE6FF8" w:rsidRDefault="00D818AF" w:rsidP="00FE6FF8">
      <w:pPr>
        <w:shd w:val="clear" w:color="auto" w:fill="FFFFFF"/>
        <w:ind w:firstLine="567"/>
        <w:jc w:val="both"/>
        <w:rPr>
          <w:color w:val="000000"/>
        </w:rPr>
      </w:pPr>
      <w:r w:rsidRPr="00FE6FF8">
        <w:rPr>
          <w:color w:val="000000"/>
        </w:rPr>
        <w:t>Поставщик</w:t>
      </w:r>
      <w:r w:rsidR="007C7DAB" w:rsidRPr="00FE6FF8">
        <w:rPr>
          <w:color w:val="000000"/>
        </w:rPr>
        <w:t xml:space="preserve"> </w:t>
      </w:r>
      <w:r w:rsidRPr="00FE6FF8">
        <w:rPr>
          <w:color w:val="000000"/>
        </w:rPr>
        <w:t>подтверждает</w:t>
      </w:r>
      <w:r w:rsidR="007C7DAB" w:rsidRPr="00FE6FF8">
        <w:rPr>
          <w:color w:val="000000"/>
        </w:rPr>
        <w:t xml:space="preserve"> </w:t>
      </w:r>
      <w:r w:rsidRPr="00FE6FF8">
        <w:rPr>
          <w:color w:val="000000"/>
        </w:rPr>
        <w:t>качество</w:t>
      </w:r>
      <w:r w:rsidR="007C7DAB" w:rsidRPr="00FE6FF8">
        <w:rPr>
          <w:color w:val="000000"/>
        </w:rPr>
        <w:t xml:space="preserve"> </w:t>
      </w:r>
      <w:r w:rsidRPr="00FE6FF8">
        <w:rPr>
          <w:color w:val="000000"/>
        </w:rPr>
        <w:t>Товара</w:t>
      </w:r>
      <w:r w:rsidR="007C7DAB" w:rsidRPr="00FE6FF8">
        <w:rPr>
          <w:color w:val="000000"/>
        </w:rPr>
        <w:t xml:space="preserve"> </w:t>
      </w:r>
      <w:r w:rsidRPr="00FE6FF8">
        <w:rPr>
          <w:color w:val="000000"/>
        </w:rPr>
        <w:t>сопроводительными</w:t>
      </w:r>
      <w:r w:rsidR="007C7DAB" w:rsidRPr="00FE6FF8">
        <w:rPr>
          <w:color w:val="000000"/>
        </w:rPr>
        <w:t xml:space="preserve"> </w:t>
      </w:r>
      <w:r w:rsidRPr="00FE6FF8">
        <w:rPr>
          <w:color w:val="000000"/>
        </w:rPr>
        <w:t>документами</w:t>
      </w:r>
      <w:r w:rsidR="007C7DAB" w:rsidRPr="00FE6FF8">
        <w:rPr>
          <w:color w:val="000000"/>
        </w:rPr>
        <w:t xml:space="preserve"> </w:t>
      </w:r>
      <w:r w:rsidRPr="00FE6FF8">
        <w:rPr>
          <w:color w:val="000000"/>
        </w:rPr>
        <w:t>или</w:t>
      </w:r>
      <w:r w:rsidR="007C7DAB" w:rsidRPr="00FE6FF8">
        <w:rPr>
          <w:color w:val="000000"/>
        </w:rPr>
        <w:t xml:space="preserve"> </w:t>
      </w:r>
      <w:r w:rsidRPr="00FE6FF8">
        <w:rPr>
          <w:color w:val="000000"/>
        </w:rPr>
        <w:t>их</w:t>
      </w:r>
      <w:r w:rsidR="007C7DAB" w:rsidRPr="00FE6FF8">
        <w:rPr>
          <w:color w:val="000000"/>
        </w:rPr>
        <w:t xml:space="preserve"> </w:t>
      </w:r>
      <w:r w:rsidRPr="00FE6FF8">
        <w:rPr>
          <w:color w:val="000000"/>
        </w:rPr>
        <w:t>заверенными</w:t>
      </w:r>
      <w:r w:rsidR="007C7DAB" w:rsidRPr="00FE6FF8">
        <w:rPr>
          <w:color w:val="000000"/>
        </w:rPr>
        <w:t xml:space="preserve"> </w:t>
      </w:r>
      <w:r w:rsidRPr="00FE6FF8">
        <w:rPr>
          <w:color w:val="000000"/>
        </w:rPr>
        <w:t>надлежащим</w:t>
      </w:r>
      <w:r w:rsidR="007C7DAB" w:rsidRPr="00FE6FF8">
        <w:rPr>
          <w:color w:val="000000"/>
        </w:rPr>
        <w:t xml:space="preserve"> </w:t>
      </w:r>
      <w:r w:rsidRPr="00FE6FF8">
        <w:rPr>
          <w:color w:val="000000"/>
        </w:rPr>
        <w:t>образом</w:t>
      </w:r>
      <w:r w:rsidR="007C7DAB" w:rsidRPr="00FE6FF8">
        <w:rPr>
          <w:color w:val="000000"/>
        </w:rPr>
        <w:t xml:space="preserve"> </w:t>
      </w:r>
      <w:r w:rsidRPr="00FE6FF8">
        <w:rPr>
          <w:color w:val="000000"/>
        </w:rPr>
        <w:t>копиями,</w:t>
      </w:r>
      <w:r w:rsidR="007C7DAB" w:rsidRPr="00FE6FF8">
        <w:rPr>
          <w:color w:val="000000"/>
        </w:rPr>
        <w:t xml:space="preserve"> </w:t>
      </w:r>
      <w:r w:rsidRPr="00FE6FF8">
        <w:rPr>
          <w:color w:val="000000"/>
        </w:rPr>
        <w:t>подтверждающими</w:t>
      </w:r>
      <w:r w:rsidR="007C7DAB" w:rsidRPr="00FE6FF8">
        <w:rPr>
          <w:color w:val="000000"/>
        </w:rPr>
        <w:t xml:space="preserve"> </w:t>
      </w:r>
      <w:r w:rsidRPr="00FE6FF8">
        <w:rPr>
          <w:color w:val="000000"/>
        </w:rPr>
        <w:t>соответствие</w:t>
      </w:r>
      <w:r w:rsidR="007C7DAB" w:rsidRPr="00FE6FF8">
        <w:rPr>
          <w:color w:val="000000"/>
        </w:rPr>
        <w:t xml:space="preserve"> </w:t>
      </w:r>
      <w:r w:rsidRPr="00FE6FF8">
        <w:rPr>
          <w:color w:val="000000"/>
        </w:rPr>
        <w:t>Товара</w:t>
      </w:r>
      <w:r w:rsidR="007C7DAB" w:rsidRPr="00FE6FF8">
        <w:rPr>
          <w:color w:val="000000"/>
        </w:rPr>
        <w:t xml:space="preserve"> </w:t>
      </w:r>
      <w:r w:rsidRPr="00FE6FF8">
        <w:rPr>
          <w:color w:val="000000"/>
        </w:rPr>
        <w:t>обязательным</w:t>
      </w:r>
      <w:r w:rsidR="007C7DAB" w:rsidRPr="00FE6FF8">
        <w:rPr>
          <w:color w:val="000000"/>
        </w:rPr>
        <w:t xml:space="preserve"> </w:t>
      </w:r>
      <w:r w:rsidRPr="00FE6FF8">
        <w:rPr>
          <w:color w:val="000000"/>
        </w:rPr>
        <w:t>требованиям,</w:t>
      </w:r>
      <w:r w:rsidR="007C7DAB" w:rsidRPr="00FE6FF8">
        <w:rPr>
          <w:color w:val="000000"/>
        </w:rPr>
        <w:t xml:space="preserve"> </w:t>
      </w:r>
      <w:r w:rsidRPr="00FE6FF8">
        <w:rPr>
          <w:color w:val="000000"/>
        </w:rPr>
        <w:t>установленным</w:t>
      </w:r>
      <w:r w:rsidR="007C7DAB" w:rsidRPr="00FE6FF8">
        <w:rPr>
          <w:color w:val="000000"/>
        </w:rPr>
        <w:t xml:space="preserve"> </w:t>
      </w:r>
      <w:r w:rsidRPr="00FE6FF8">
        <w:rPr>
          <w:color w:val="000000"/>
        </w:rPr>
        <w:t>нормативными</w:t>
      </w:r>
      <w:r w:rsidR="007C7DAB" w:rsidRPr="00FE6FF8">
        <w:rPr>
          <w:color w:val="000000"/>
        </w:rPr>
        <w:t xml:space="preserve"> </w:t>
      </w:r>
      <w:r w:rsidRPr="00FE6FF8">
        <w:rPr>
          <w:color w:val="000000"/>
        </w:rPr>
        <w:t>и/или</w:t>
      </w:r>
      <w:r w:rsidR="007C7DAB" w:rsidRPr="00FE6FF8">
        <w:rPr>
          <w:color w:val="000000"/>
        </w:rPr>
        <w:t xml:space="preserve"> </w:t>
      </w:r>
      <w:r w:rsidRPr="00FE6FF8">
        <w:rPr>
          <w:color w:val="000000"/>
        </w:rPr>
        <w:t>нормативными</w:t>
      </w:r>
      <w:r w:rsidR="007C7DAB" w:rsidRPr="00FE6FF8">
        <w:rPr>
          <w:color w:val="000000"/>
        </w:rPr>
        <w:t xml:space="preserve"> </w:t>
      </w:r>
      <w:r w:rsidRPr="00FE6FF8">
        <w:rPr>
          <w:color w:val="000000"/>
        </w:rPr>
        <w:t>правовыми</w:t>
      </w:r>
      <w:r w:rsidR="007C7DAB" w:rsidRPr="00FE6FF8">
        <w:rPr>
          <w:color w:val="000000"/>
        </w:rPr>
        <w:t xml:space="preserve"> </w:t>
      </w:r>
      <w:r w:rsidRPr="00FE6FF8">
        <w:rPr>
          <w:color w:val="000000"/>
        </w:rPr>
        <w:t>актами</w:t>
      </w:r>
      <w:r w:rsidR="007C7DAB" w:rsidRPr="00FE6FF8">
        <w:rPr>
          <w:color w:val="000000"/>
        </w:rPr>
        <w:t xml:space="preserve"> </w:t>
      </w:r>
      <w:r w:rsidRPr="00FE6FF8">
        <w:rPr>
          <w:color w:val="000000"/>
        </w:rPr>
        <w:t>и</w:t>
      </w:r>
      <w:r w:rsidR="007C7DAB" w:rsidRPr="00FE6FF8">
        <w:rPr>
          <w:color w:val="000000"/>
        </w:rPr>
        <w:t xml:space="preserve"> </w:t>
      </w:r>
      <w:r w:rsidRPr="00FE6FF8">
        <w:rPr>
          <w:color w:val="000000"/>
        </w:rPr>
        <w:t>предъявляемым</w:t>
      </w:r>
      <w:r w:rsidR="007C7DAB" w:rsidRPr="00FE6FF8">
        <w:rPr>
          <w:color w:val="000000"/>
        </w:rPr>
        <w:t xml:space="preserve"> </w:t>
      </w:r>
      <w:r w:rsidRPr="00FE6FF8">
        <w:rPr>
          <w:color w:val="000000"/>
        </w:rPr>
        <w:t>к</w:t>
      </w:r>
      <w:r w:rsidR="007C7DAB" w:rsidRPr="00FE6FF8">
        <w:rPr>
          <w:color w:val="000000"/>
        </w:rPr>
        <w:t xml:space="preserve"> </w:t>
      </w:r>
      <w:r w:rsidRPr="00FE6FF8">
        <w:rPr>
          <w:color w:val="000000"/>
        </w:rPr>
        <w:t>Товару,</w:t>
      </w:r>
      <w:r w:rsidR="007C7DAB" w:rsidRPr="00FE6FF8">
        <w:rPr>
          <w:color w:val="000000"/>
        </w:rPr>
        <w:t xml:space="preserve"> </w:t>
      </w:r>
      <w:r w:rsidRPr="00FE6FF8">
        <w:rPr>
          <w:color w:val="000000"/>
        </w:rPr>
        <w:t>в</w:t>
      </w:r>
      <w:r w:rsidR="007C7DAB" w:rsidRPr="00FE6FF8">
        <w:rPr>
          <w:color w:val="000000"/>
        </w:rPr>
        <w:t xml:space="preserve"> </w:t>
      </w:r>
      <w:r w:rsidRPr="00FE6FF8">
        <w:rPr>
          <w:color w:val="000000"/>
        </w:rPr>
        <w:t>том</w:t>
      </w:r>
      <w:r w:rsidR="007C7DAB" w:rsidRPr="00FE6FF8">
        <w:rPr>
          <w:color w:val="000000"/>
        </w:rPr>
        <w:t xml:space="preserve"> </w:t>
      </w:r>
      <w:r w:rsidRPr="00FE6FF8">
        <w:rPr>
          <w:color w:val="000000"/>
        </w:rPr>
        <w:t>числе</w:t>
      </w:r>
      <w:r w:rsidR="007C7DAB" w:rsidRPr="00FE6FF8">
        <w:rPr>
          <w:color w:val="000000"/>
        </w:rPr>
        <w:t xml:space="preserve"> </w:t>
      </w:r>
      <w:r w:rsidRPr="00FE6FF8">
        <w:rPr>
          <w:color w:val="000000"/>
        </w:rPr>
        <w:t>сертификаты</w:t>
      </w:r>
      <w:r w:rsidR="007C7DAB" w:rsidRPr="00FE6FF8">
        <w:rPr>
          <w:color w:val="000000"/>
        </w:rPr>
        <w:t xml:space="preserve"> </w:t>
      </w:r>
      <w:r w:rsidRPr="00FE6FF8">
        <w:rPr>
          <w:color w:val="000000"/>
        </w:rPr>
        <w:t>(декларации)</w:t>
      </w:r>
      <w:r w:rsidR="007C7DAB" w:rsidRPr="00FE6FF8">
        <w:rPr>
          <w:color w:val="000000"/>
        </w:rPr>
        <w:t xml:space="preserve"> </w:t>
      </w:r>
      <w:r w:rsidRPr="00FE6FF8">
        <w:rPr>
          <w:color w:val="000000"/>
        </w:rPr>
        <w:t>соответствия,</w:t>
      </w:r>
      <w:r w:rsidR="007C7DAB" w:rsidRPr="00FE6FF8">
        <w:rPr>
          <w:color w:val="000000"/>
        </w:rPr>
        <w:t xml:space="preserve"> </w:t>
      </w:r>
      <w:r w:rsidRPr="00FE6FF8">
        <w:rPr>
          <w:color w:val="000000"/>
        </w:rPr>
        <w:t>удостоверения</w:t>
      </w:r>
      <w:r w:rsidR="007C7DAB" w:rsidRPr="00FE6FF8">
        <w:rPr>
          <w:color w:val="000000"/>
        </w:rPr>
        <w:t xml:space="preserve"> </w:t>
      </w:r>
      <w:r w:rsidRPr="00FE6FF8">
        <w:rPr>
          <w:color w:val="000000"/>
        </w:rPr>
        <w:t>качества</w:t>
      </w:r>
      <w:r w:rsidR="007C7DAB" w:rsidRPr="00FE6FF8">
        <w:rPr>
          <w:color w:val="000000"/>
        </w:rPr>
        <w:t xml:space="preserve"> </w:t>
      </w:r>
      <w:r w:rsidRPr="00FE6FF8">
        <w:rPr>
          <w:color w:val="000000"/>
        </w:rPr>
        <w:t>и</w:t>
      </w:r>
      <w:r w:rsidR="007C7DAB" w:rsidRPr="00FE6FF8">
        <w:rPr>
          <w:color w:val="000000"/>
        </w:rPr>
        <w:t xml:space="preserve"> </w:t>
      </w:r>
      <w:r w:rsidRPr="00FE6FF8">
        <w:rPr>
          <w:color w:val="000000"/>
        </w:rPr>
        <w:t>безопасности,</w:t>
      </w:r>
      <w:r w:rsidR="007C7DAB" w:rsidRPr="00FE6FF8">
        <w:rPr>
          <w:color w:val="000000"/>
        </w:rPr>
        <w:t xml:space="preserve"> </w:t>
      </w:r>
      <w:r w:rsidRPr="00FE6FF8">
        <w:rPr>
          <w:color w:val="000000"/>
        </w:rPr>
        <w:t>заключения</w:t>
      </w:r>
      <w:r w:rsidR="007C7DAB" w:rsidRPr="00FE6FF8">
        <w:rPr>
          <w:color w:val="000000"/>
        </w:rPr>
        <w:t xml:space="preserve"> </w:t>
      </w:r>
      <w:r w:rsidRPr="00FE6FF8">
        <w:rPr>
          <w:color w:val="000000"/>
        </w:rPr>
        <w:t>уполномоченных</w:t>
      </w:r>
      <w:r w:rsidR="007C7DAB" w:rsidRPr="00FE6FF8">
        <w:rPr>
          <w:color w:val="000000"/>
        </w:rPr>
        <w:t xml:space="preserve"> </w:t>
      </w:r>
      <w:r w:rsidR="00EA6B6D" w:rsidRPr="00FE6FF8">
        <w:rPr>
          <w:color w:val="000000"/>
        </w:rPr>
        <w:t>органов.</w:t>
      </w:r>
    </w:p>
    <w:p w14:paraId="220419DC" w14:textId="26356F07" w:rsidR="00D818AF" w:rsidRPr="00FE6FF8" w:rsidRDefault="00D818AF" w:rsidP="00FE6FF8">
      <w:pPr>
        <w:shd w:val="clear" w:color="auto" w:fill="FFFFFF"/>
        <w:ind w:firstLine="567"/>
        <w:jc w:val="both"/>
        <w:rPr>
          <w:color w:val="000000"/>
        </w:rPr>
      </w:pPr>
      <w:r w:rsidRPr="00FE6FF8">
        <w:rPr>
          <w:color w:val="000000"/>
        </w:rPr>
        <w:t>Претензии</w:t>
      </w:r>
      <w:r w:rsidR="007C7DAB" w:rsidRPr="00FE6FF8">
        <w:rPr>
          <w:color w:val="000000"/>
        </w:rPr>
        <w:t xml:space="preserve"> </w:t>
      </w:r>
      <w:r w:rsidRPr="00FE6FF8">
        <w:rPr>
          <w:color w:val="000000"/>
        </w:rPr>
        <w:t>по</w:t>
      </w:r>
      <w:r w:rsidR="007C7DAB" w:rsidRPr="00FE6FF8">
        <w:rPr>
          <w:color w:val="000000"/>
        </w:rPr>
        <w:t xml:space="preserve"> </w:t>
      </w:r>
      <w:r w:rsidRPr="00FE6FF8">
        <w:rPr>
          <w:color w:val="000000"/>
        </w:rPr>
        <w:t>качеству</w:t>
      </w:r>
      <w:r w:rsidR="007C7DAB" w:rsidRPr="00FE6FF8">
        <w:rPr>
          <w:color w:val="000000"/>
        </w:rPr>
        <w:t xml:space="preserve"> </w:t>
      </w:r>
      <w:r w:rsidRPr="00FE6FF8">
        <w:rPr>
          <w:color w:val="000000"/>
        </w:rPr>
        <w:t>Товара</w:t>
      </w:r>
      <w:r w:rsidR="007C7DAB" w:rsidRPr="00FE6FF8">
        <w:rPr>
          <w:color w:val="000000"/>
        </w:rPr>
        <w:t xml:space="preserve"> </w:t>
      </w:r>
      <w:r w:rsidRPr="00FE6FF8">
        <w:rPr>
          <w:color w:val="000000"/>
        </w:rPr>
        <w:t>удовлетворяются</w:t>
      </w:r>
      <w:r w:rsidR="007C7DAB" w:rsidRPr="00FE6FF8">
        <w:rPr>
          <w:color w:val="000000"/>
        </w:rPr>
        <w:t xml:space="preserve"> </w:t>
      </w:r>
      <w:r w:rsidRPr="00FE6FF8">
        <w:rPr>
          <w:color w:val="000000"/>
        </w:rPr>
        <w:t>путем</w:t>
      </w:r>
      <w:r w:rsidR="007C7DAB" w:rsidRPr="00FE6FF8">
        <w:rPr>
          <w:color w:val="000000"/>
        </w:rPr>
        <w:t xml:space="preserve"> </w:t>
      </w:r>
      <w:r w:rsidRPr="00FE6FF8">
        <w:rPr>
          <w:color w:val="000000"/>
        </w:rPr>
        <w:t>замены</w:t>
      </w:r>
      <w:r w:rsidR="007C7DAB" w:rsidRPr="00FE6FF8">
        <w:rPr>
          <w:color w:val="000000"/>
        </w:rPr>
        <w:t xml:space="preserve"> </w:t>
      </w:r>
      <w:r w:rsidRPr="00FE6FF8">
        <w:rPr>
          <w:color w:val="000000"/>
        </w:rPr>
        <w:t>Товара</w:t>
      </w:r>
      <w:r w:rsidR="007C7DAB" w:rsidRPr="00FE6FF8">
        <w:rPr>
          <w:color w:val="000000"/>
        </w:rPr>
        <w:t xml:space="preserve"> </w:t>
      </w:r>
      <w:r w:rsidRPr="00FE6FF8">
        <w:rPr>
          <w:color w:val="000000"/>
        </w:rPr>
        <w:t>ненадлежащего</w:t>
      </w:r>
      <w:r w:rsidR="007C7DAB" w:rsidRPr="00FE6FF8">
        <w:rPr>
          <w:color w:val="000000"/>
        </w:rPr>
        <w:t xml:space="preserve"> </w:t>
      </w:r>
      <w:r w:rsidRPr="00FE6FF8">
        <w:rPr>
          <w:color w:val="000000"/>
        </w:rPr>
        <w:t>качества.</w:t>
      </w:r>
    </w:p>
    <w:p w14:paraId="1260D9BA" w14:textId="26E308ED" w:rsidR="00D818AF" w:rsidRPr="00FE6FF8" w:rsidRDefault="00D818AF" w:rsidP="00FE6FF8">
      <w:pPr>
        <w:shd w:val="clear" w:color="auto" w:fill="FFFFFF"/>
        <w:ind w:firstLine="567"/>
        <w:jc w:val="both"/>
        <w:rPr>
          <w:color w:val="000000"/>
        </w:rPr>
      </w:pPr>
      <w:r w:rsidRPr="00FE6FF8">
        <w:rPr>
          <w:color w:val="000000"/>
        </w:rPr>
        <w:t>Заказчик</w:t>
      </w:r>
      <w:r w:rsidR="007C7DAB" w:rsidRPr="00FE6FF8">
        <w:rPr>
          <w:color w:val="000000"/>
        </w:rPr>
        <w:t xml:space="preserve"> </w:t>
      </w:r>
      <w:r w:rsidRPr="00FE6FF8">
        <w:rPr>
          <w:color w:val="000000"/>
        </w:rPr>
        <w:t>вправе</w:t>
      </w:r>
      <w:r w:rsidR="007C7DAB" w:rsidRPr="00FE6FF8">
        <w:rPr>
          <w:color w:val="000000"/>
        </w:rPr>
        <w:t xml:space="preserve"> </w:t>
      </w:r>
      <w:r w:rsidRPr="00FE6FF8">
        <w:rPr>
          <w:color w:val="000000"/>
        </w:rPr>
        <w:t>отказаться</w:t>
      </w:r>
      <w:r w:rsidR="007C7DAB" w:rsidRPr="00FE6FF8">
        <w:rPr>
          <w:color w:val="000000"/>
        </w:rPr>
        <w:t xml:space="preserve"> </w:t>
      </w:r>
      <w:r w:rsidRPr="00FE6FF8">
        <w:rPr>
          <w:color w:val="000000"/>
        </w:rPr>
        <w:t>от</w:t>
      </w:r>
      <w:r w:rsidR="007C7DAB" w:rsidRPr="00FE6FF8">
        <w:rPr>
          <w:color w:val="000000"/>
        </w:rPr>
        <w:t xml:space="preserve"> </w:t>
      </w:r>
      <w:r w:rsidRPr="00FE6FF8">
        <w:rPr>
          <w:color w:val="000000"/>
        </w:rPr>
        <w:t>приемки</w:t>
      </w:r>
      <w:r w:rsidR="007C7DAB" w:rsidRPr="00FE6FF8">
        <w:rPr>
          <w:color w:val="000000"/>
        </w:rPr>
        <w:t xml:space="preserve"> </w:t>
      </w:r>
      <w:r w:rsidRPr="00FE6FF8">
        <w:rPr>
          <w:color w:val="000000"/>
        </w:rPr>
        <w:t>Товара</w:t>
      </w:r>
      <w:r w:rsidR="007C7DAB" w:rsidRPr="00FE6FF8">
        <w:rPr>
          <w:color w:val="000000"/>
        </w:rPr>
        <w:t xml:space="preserve"> </w:t>
      </w:r>
      <w:r w:rsidRPr="00FE6FF8">
        <w:rPr>
          <w:color w:val="000000"/>
        </w:rPr>
        <w:t>ненадлежащего</w:t>
      </w:r>
      <w:r w:rsidR="007C7DAB" w:rsidRPr="00FE6FF8">
        <w:rPr>
          <w:color w:val="000000"/>
        </w:rPr>
        <w:t xml:space="preserve"> </w:t>
      </w:r>
      <w:r w:rsidRPr="00FE6FF8">
        <w:rPr>
          <w:color w:val="000000"/>
        </w:rPr>
        <w:t>качества.</w:t>
      </w:r>
      <w:r w:rsidR="007C7DAB" w:rsidRPr="00FE6FF8">
        <w:rPr>
          <w:color w:val="000000"/>
        </w:rPr>
        <w:t xml:space="preserve"> </w:t>
      </w:r>
    </w:p>
    <w:p w14:paraId="4A3BC840" w14:textId="05468309" w:rsidR="007F7433" w:rsidRPr="00FE6FF8" w:rsidRDefault="00D818AF" w:rsidP="00FE6FF8">
      <w:pPr>
        <w:shd w:val="clear" w:color="auto" w:fill="FFFFFF"/>
        <w:ind w:firstLine="567"/>
        <w:jc w:val="both"/>
        <w:rPr>
          <w:color w:val="000000"/>
        </w:rPr>
      </w:pPr>
      <w:r w:rsidRPr="00FE6FF8">
        <w:rPr>
          <w:color w:val="000000"/>
        </w:rPr>
        <w:t>Требования</w:t>
      </w:r>
      <w:r w:rsidR="007C7DAB" w:rsidRPr="00FE6FF8">
        <w:rPr>
          <w:color w:val="000000"/>
        </w:rPr>
        <w:t xml:space="preserve"> </w:t>
      </w:r>
      <w:r w:rsidRPr="00FE6FF8">
        <w:rPr>
          <w:color w:val="000000"/>
        </w:rPr>
        <w:t>к</w:t>
      </w:r>
      <w:r w:rsidR="007C7DAB" w:rsidRPr="00FE6FF8">
        <w:rPr>
          <w:color w:val="000000"/>
        </w:rPr>
        <w:t xml:space="preserve"> </w:t>
      </w:r>
      <w:r w:rsidRPr="00FE6FF8">
        <w:rPr>
          <w:color w:val="000000"/>
        </w:rPr>
        <w:t>качеству</w:t>
      </w:r>
      <w:r w:rsidR="007C7DAB" w:rsidRPr="00FE6FF8">
        <w:rPr>
          <w:color w:val="000000"/>
        </w:rPr>
        <w:t xml:space="preserve"> </w:t>
      </w:r>
      <w:r w:rsidRPr="00FE6FF8">
        <w:rPr>
          <w:color w:val="000000"/>
        </w:rPr>
        <w:t>товара:</w:t>
      </w:r>
      <w:r w:rsidR="007C7DAB" w:rsidRPr="00FE6FF8">
        <w:rPr>
          <w:color w:val="000000"/>
        </w:rPr>
        <w:t xml:space="preserve"> </w:t>
      </w:r>
      <w:r w:rsidRPr="00FE6FF8">
        <w:rPr>
          <w:color w:val="000000"/>
        </w:rPr>
        <w:t>поставляемый</w:t>
      </w:r>
      <w:r w:rsidR="007C7DAB" w:rsidRPr="00FE6FF8">
        <w:rPr>
          <w:color w:val="000000"/>
        </w:rPr>
        <w:t xml:space="preserve"> </w:t>
      </w:r>
      <w:r w:rsidRPr="00FE6FF8">
        <w:rPr>
          <w:color w:val="000000"/>
        </w:rPr>
        <w:t>товар</w:t>
      </w:r>
      <w:r w:rsidR="007C7DAB" w:rsidRPr="00FE6FF8">
        <w:rPr>
          <w:color w:val="000000"/>
        </w:rPr>
        <w:t xml:space="preserve"> </w:t>
      </w:r>
      <w:r w:rsidRPr="00FE6FF8">
        <w:rPr>
          <w:color w:val="000000"/>
        </w:rPr>
        <w:t>не</w:t>
      </w:r>
      <w:r w:rsidR="007C7DAB" w:rsidRPr="00FE6FF8">
        <w:rPr>
          <w:color w:val="000000"/>
        </w:rPr>
        <w:t xml:space="preserve"> </w:t>
      </w:r>
      <w:r w:rsidRPr="00FE6FF8">
        <w:rPr>
          <w:color w:val="000000"/>
        </w:rPr>
        <w:t>должен</w:t>
      </w:r>
      <w:r w:rsidR="007C7DAB" w:rsidRPr="00FE6FF8">
        <w:rPr>
          <w:color w:val="000000"/>
        </w:rPr>
        <w:t xml:space="preserve"> </w:t>
      </w:r>
      <w:r w:rsidRPr="00FE6FF8">
        <w:rPr>
          <w:color w:val="000000"/>
        </w:rPr>
        <w:t>ранее</w:t>
      </w:r>
      <w:r w:rsidR="007C7DAB" w:rsidRPr="00FE6FF8">
        <w:rPr>
          <w:color w:val="000000"/>
        </w:rPr>
        <w:t xml:space="preserve"> </w:t>
      </w:r>
      <w:r w:rsidRPr="00FE6FF8">
        <w:rPr>
          <w:color w:val="000000"/>
        </w:rPr>
        <w:t>быть</w:t>
      </w:r>
      <w:r w:rsidR="007C7DAB" w:rsidRPr="00FE6FF8">
        <w:rPr>
          <w:color w:val="000000"/>
        </w:rPr>
        <w:t xml:space="preserve"> </w:t>
      </w:r>
      <w:r w:rsidRPr="00FE6FF8">
        <w:rPr>
          <w:color w:val="000000"/>
        </w:rPr>
        <w:t>в</w:t>
      </w:r>
      <w:r w:rsidR="007C7DAB" w:rsidRPr="00FE6FF8">
        <w:rPr>
          <w:color w:val="000000"/>
        </w:rPr>
        <w:t xml:space="preserve"> </w:t>
      </w:r>
      <w:r w:rsidR="00367E89" w:rsidRPr="00FE6FF8">
        <w:rPr>
          <w:color w:val="000000"/>
        </w:rPr>
        <w:t>эксплуатации</w:t>
      </w:r>
      <w:r w:rsidR="0070228B" w:rsidRPr="00FE6FF8">
        <w:rPr>
          <w:color w:val="000000"/>
        </w:rPr>
        <w:t>, не должен иметь дефектов, связанных с материалами и/или работой по их изготовлению, либо проявляющихся в результате действия или упущения производителя</w:t>
      </w:r>
      <w:r w:rsidRPr="00FE6FF8">
        <w:rPr>
          <w:color w:val="000000"/>
        </w:rPr>
        <w:t>.</w:t>
      </w:r>
      <w:r w:rsidR="007C7DAB" w:rsidRPr="00FE6FF8">
        <w:rPr>
          <w:color w:val="000000"/>
        </w:rPr>
        <w:t xml:space="preserve">  </w:t>
      </w:r>
      <w:r w:rsidRPr="00FE6FF8">
        <w:rPr>
          <w:color w:val="000000"/>
        </w:rPr>
        <w:t>Товар</w:t>
      </w:r>
      <w:r w:rsidR="007C7DAB" w:rsidRPr="00FE6FF8">
        <w:rPr>
          <w:color w:val="000000"/>
        </w:rPr>
        <w:t xml:space="preserve"> </w:t>
      </w:r>
      <w:r w:rsidRPr="00FE6FF8">
        <w:rPr>
          <w:color w:val="000000"/>
        </w:rPr>
        <w:t>должен</w:t>
      </w:r>
      <w:r w:rsidR="007C7DAB" w:rsidRPr="00FE6FF8">
        <w:rPr>
          <w:color w:val="000000"/>
        </w:rPr>
        <w:t xml:space="preserve"> </w:t>
      </w:r>
      <w:r w:rsidRPr="00FE6FF8">
        <w:rPr>
          <w:color w:val="000000"/>
        </w:rPr>
        <w:t>быть</w:t>
      </w:r>
      <w:r w:rsidR="007C7DAB" w:rsidRPr="00FE6FF8">
        <w:rPr>
          <w:color w:val="000000"/>
        </w:rPr>
        <w:t xml:space="preserve"> </w:t>
      </w:r>
      <w:r w:rsidRPr="00FE6FF8">
        <w:rPr>
          <w:color w:val="000000"/>
        </w:rPr>
        <w:t>пригоден</w:t>
      </w:r>
      <w:r w:rsidR="007C7DAB" w:rsidRPr="00FE6FF8">
        <w:rPr>
          <w:color w:val="000000"/>
        </w:rPr>
        <w:t xml:space="preserve"> </w:t>
      </w:r>
      <w:r w:rsidRPr="00FE6FF8">
        <w:rPr>
          <w:color w:val="000000"/>
        </w:rPr>
        <w:t>для</w:t>
      </w:r>
      <w:r w:rsidR="007C7DAB" w:rsidRPr="00FE6FF8">
        <w:rPr>
          <w:color w:val="000000"/>
        </w:rPr>
        <w:t xml:space="preserve"> </w:t>
      </w:r>
      <w:r w:rsidRPr="00FE6FF8">
        <w:rPr>
          <w:color w:val="000000"/>
        </w:rPr>
        <w:t>целей,</w:t>
      </w:r>
      <w:r w:rsidR="007C7DAB" w:rsidRPr="00FE6FF8">
        <w:rPr>
          <w:color w:val="000000"/>
        </w:rPr>
        <w:t xml:space="preserve"> </w:t>
      </w:r>
      <w:r w:rsidRPr="00FE6FF8">
        <w:rPr>
          <w:color w:val="000000"/>
        </w:rPr>
        <w:t>для</w:t>
      </w:r>
      <w:r w:rsidR="007C7DAB" w:rsidRPr="00FE6FF8">
        <w:rPr>
          <w:color w:val="000000"/>
        </w:rPr>
        <w:t xml:space="preserve"> </w:t>
      </w:r>
      <w:r w:rsidRPr="00FE6FF8">
        <w:rPr>
          <w:color w:val="000000"/>
        </w:rPr>
        <w:t>которых</w:t>
      </w:r>
      <w:r w:rsidR="007C7DAB" w:rsidRPr="00FE6FF8">
        <w:rPr>
          <w:color w:val="000000"/>
        </w:rPr>
        <w:t xml:space="preserve"> </w:t>
      </w:r>
      <w:r w:rsidRPr="00FE6FF8">
        <w:rPr>
          <w:color w:val="000000"/>
        </w:rPr>
        <w:t>товары</w:t>
      </w:r>
      <w:r w:rsidR="007C7DAB" w:rsidRPr="00FE6FF8">
        <w:rPr>
          <w:color w:val="000000"/>
        </w:rPr>
        <w:t xml:space="preserve"> </w:t>
      </w:r>
      <w:r w:rsidR="00B06887" w:rsidRPr="00FE6FF8">
        <w:rPr>
          <w:color w:val="000000"/>
        </w:rPr>
        <w:t>такого</w:t>
      </w:r>
      <w:r w:rsidR="007C7DAB" w:rsidRPr="00FE6FF8">
        <w:rPr>
          <w:color w:val="000000"/>
        </w:rPr>
        <w:t xml:space="preserve"> </w:t>
      </w:r>
      <w:r w:rsidR="00B06887" w:rsidRPr="00FE6FF8">
        <w:rPr>
          <w:color w:val="000000"/>
        </w:rPr>
        <w:t>рода</w:t>
      </w:r>
      <w:r w:rsidR="007C7DAB" w:rsidRPr="00FE6FF8">
        <w:rPr>
          <w:color w:val="000000"/>
        </w:rPr>
        <w:t xml:space="preserve"> </w:t>
      </w:r>
      <w:r w:rsidR="00B06887" w:rsidRPr="00FE6FF8">
        <w:rPr>
          <w:color w:val="000000"/>
        </w:rPr>
        <w:t>обычно</w:t>
      </w:r>
      <w:r w:rsidR="007C7DAB" w:rsidRPr="00FE6FF8">
        <w:rPr>
          <w:color w:val="000000"/>
        </w:rPr>
        <w:t xml:space="preserve"> </w:t>
      </w:r>
      <w:r w:rsidR="00B06887" w:rsidRPr="00FE6FF8">
        <w:rPr>
          <w:color w:val="000000"/>
        </w:rPr>
        <w:t>используются</w:t>
      </w:r>
    </w:p>
    <w:p w14:paraId="377E0988" w14:textId="03D59CD2" w:rsidR="00486EF6" w:rsidRPr="00FE6FF8" w:rsidRDefault="00486EF6" w:rsidP="00FE6FF8">
      <w:pPr>
        <w:widowControl w:val="0"/>
        <w:ind w:firstLine="567"/>
        <w:jc w:val="both"/>
        <w:outlineLvl w:val="1"/>
        <w:rPr>
          <w:bCs/>
          <w:iCs/>
          <w:color w:val="000000"/>
        </w:rPr>
      </w:pPr>
      <w:r w:rsidRPr="00FE6FF8">
        <w:rPr>
          <w:bCs/>
          <w:iCs/>
          <w:color w:val="000000"/>
        </w:rPr>
        <w:t xml:space="preserve">Срок </w:t>
      </w:r>
      <w:r w:rsidR="00FE6FF8">
        <w:rPr>
          <w:bCs/>
          <w:iCs/>
          <w:color w:val="000000"/>
        </w:rPr>
        <w:t>отгрузки</w:t>
      </w:r>
      <w:r w:rsidRPr="00FE6FF8">
        <w:rPr>
          <w:bCs/>
          <w:iCs/>
          <w:color w:val="000000"/>
        </w:rPr>
        <w:t xml:space="preserve"> товара: </w:t>
      </w:r>
    </w:p>
    <w:p w14:paraId="30049A65" w14:textId="50007BC4" w:rsidR="00F02E69" w:rsidRPr="00FE6FF8" w:rsidRDefault="00486EF6" w:rsidP="00FE6FF8">
      <w:pPr>
        <w:widowControl w:val="0"/>
        <w:tabs>
          <w:tab w:val="left" w:pos="1134"/>
        </w:tabs>
        <w:ind w:firstLine="567"/>
        <w:jc w:val="both"/>
        <w:outlineLvl w:val="1"/>
        <w:rPr>
          <w:b/>
          <w:bCs/>
          <w:iCs/>
          <w:color w:val="000000"/>
        </w:rPr>
      </w:pPr>
      <w:r w:rsidRPr="00FE6FF8">
        <w:rPr>
          <w:b/>
          <w:bCs/>
          <w:iCs/>
          <w:color w:val="000000"/>
        </w:rPr>
        <w:t xml:space="preserve">Срок </w:t>
      </w:r>
      <w:r w:rsidR="00FE6FF8">
        <w:rPr>
          <w:b/>
          <w:bCs/>
          <w:iCs/>
          <w:color w:val="000000"/>
        </w:rPr>
        <w:t>отгрузки</w:t>
      </w:r>
      <w:r w:rsidRPr="00FE6FF8">
        <w:rPr>
          <w:b/>
          <w:bCs/>
          <w:iCs/>
          <w:color w:val="000000"/>
        </w:rPr>
        <w:t xml:space="preserve"> товара Поставщиком: </w:t>
      </w:r>
      <w:r w:rsidR="00A91185" w:rsidRPr="00FE6FF8">
        <w:rPr>
          <w:b/>
          <w:bCs/>
          <w:iCs/>
          <w:color w:val="000000"/>
        </w:rPr>
        <w:t>1</w:t>
      </w:r>
      <w:r w:rsidR="00FE6FF8">
        <w:rPr>
          <w:b/>
          <w:bCs/>
          <w:iCs/>
          <w:color w:val="000000"/>
        </w:rPr>
        <w:t>0</w:t>
      </w:r>
      <w:r w:rsidR="00A91185" w:rsidRPr="00FE6FF8">
        <w:rPr>
          <w:b/>
          <w:bCs/>
          <w:iCs/>
          <w:color w:val="000000"/>
        </w:rPr>
        <w:t xml:space="preserve"> раб</w:t>
      </w:r>
      <w:r w:rsidRPr="00FE6FF8">
        <w:rPr>
          <w:b/>
          <w:bCs/>
          <w:iCs/>
          <w:color w:val="000000"/>
        </w:rPr>
        <w:t xml:space="preserve"> </w:t>
      </w:r>
      <w:proofErr w:type="spellStart"/>
      <w:r w:rsidRPr="00FE6FF8">
        <w:rPr>
          <w:b/>
          <w:bCs/>
          <w:iCs/>
          <w:color w:val="000000"/>
        </w:rPr>
        <w:t>д</w:t>
      </w:r>
      <w:r w:rsidR="00230F6F" w:rsidRPr="00FE6FF8">
        <w:rPr>
          <w:b/>
          <w:bCs/>
          <w:iCs/>
          <w:color w:val="000000"/>
        </w:rPr>
        <w:t>н</w:t>
      </w:r>
      <w:proofErr w:type="spellEnd"/>
      <w:r w:rsidR="00230F6F" w:rsidRPr="00FE6FF8">
        <w:rPr>
          <w:b/>
          <w:bCs/>
          <w:iCs/>
          <w:color w:val="000000"/>
        </w:rPr>
        <w:t xml:space="preserve">. от даты заключения </w:t>
      </w:r>
      <w:r w:rsidR="00A91185" w:rsidRPr="00FE6FF8">
        <w:rPr>
          <w:b/>
          <w:bCs/>
          <w:iCs/>
          <w:color w:val="000000"/>
        </w:rPr>
        <w:t>договора</w:t>
      </w:r>
      <w:r w:rsidR="00230F6F" w:rsidRPr="00FE6FF8">
        <w:rPr>
          <w:b/>
          <w:bCs/>
          <w:iCs/>
          <w:color w:val="000000"/>
        </w:rPr>
        <w:t>.</w:t>
      </w:r>
    </w:p>
    <w:p w14:paraId="5A620D51" w14:textId="3488B0DF" w:rsidR="00FE6FF8" w:rsidRDefault="00FE6FF8" w:rsidP="00FE6FF8">
      <w:pPr>
        <w:widowControl w:val="0"/>
        <w:tabs>
          <w:tab w:val="left" w:pos="1134"/>
        </w:tabs>
        <w:ind w:firstLine="567"/>
        <w:jc w:val="both"/>
        <w:outlineLvl w:val="1"/>
        <w:rPr>
          <w:bCs/>
          <w:iCs/>
          <w:color w:val="000000"/>
        </w:rPr>
      </w:pPr>
      <w:r>
        <w:rPr>
          <w:bCs/>
          <w:iCs/>
          <w:color w:val="000000"/>
        </w:rPr>
        <w:t xml:space="preserve">Заказчик самостоятельно забирает товар со склада поставщика в радиусе 160 км от местоположения Заказчика по адресу:  Московская область, </w:t>
      </w:r>
      <w:proofErr w:type="spellStart"/>
      <w:r>
        <w:rPr>
          <w:bCs/>
          <w:iCs/>
          <w:color w:val="000000"/>
        </w:rPr>
        <w:t>г.о</w:t>
      </w:r>
      <w:proofErr w:type="gramStart"/>
      <w:r>
        <w:rPr>
          <w:bCs/>
          <w:iCs/>
          <w:color w:val="000000"/>
        </w:rPr>
        <w:t>.К</w:t>
      </w:r>
      <w:proofErr w:type="gramEnd"/>
      <w:r>
        <w:rPr>
          <w:bCs/>
          <w:iCs/>
          <w:color w:val="000000"/>
        </w:rPr>
        <w:t>лин</w:t>
      </w:r>
      <w:proofErr w:type="spellEnd"/>
      <w:r>
        <w:rPr>
          <w:bCs/>
          <w:iCs/>
          <w:color w:val="000000"/>
        </w:rPr>
        <w:t xml:space="preserve">, </w:t>
      </w:r>
      <w:proofErr w:type="spellStart"/>
      <w:r>
        <w:rPr>
          <w:bCs/>
          <w:iCs/>
          <w:color w:val="000000"/>
        </w:rPr>
        <w:t>г.Клин</w:t>
      </w:r>
      <w:proofErr w:type="spellEnd"/>
      <w:r>
        <w:rPr>
          <w:bCs/>
          <w:iCs/>
          <w:color w:val="000000"/>
        </w:rPr>
        <w:t xml:space="preserve">, </w:t>
      </w:r>
      <w:proofErr w:type="spellStart"/>
      <w:r>
        <w:rPr>
          <w:bCs/>
          <w:iCs/>
          <w:color w:val="000000"/>
        </w:rPr>
        <w:t>Талицкий</w:t>
      </w:r>
      <w:proofErr w:type="spellEnd"/>
      <w:r>
        <w:rPr>
          <w:bCs/>
          <w:iCs/>
          <w:color w:val="000000"/>
        </w:rPr>
        <w:t xml:space="preserve"> проезд, д.1. В случае нахождения товара за пределами указанного радиуса, Поставщик самостоятельно организовывает и оплачивает доставку товара по адресу: </w:t>
      </w:r>
      <w:r>
        <w:rPr>
          <w:bCs/>
          <w:iCs/>
          <w:color w:val="000000"/>
        </w:rPr>
        <w:t xml:space="preserve">Московская область, </w:t>
      </w:r>
      <w:proofErr w:type="spellStart"/>
      <w:r>
        <w:rPr>
          <w:bCs/>
          <w:iCs/>
          <w:color w:val="000000"/>
        </w:rPr>
        <w:t>г.о</w:t>
      </w:r>
      <w:proofErr w:type="gramStart"/>
      <w:r>
        <w:rPr>
          <w:bCs/>
          <w:iCs/>
          <w:color w:val="000000"/>
        </w:rPr>
        <w:t>.К</w:t>
      </w:r>
      <w:proofErr w:type="gramEnd"/>
      <w:r>
        <w:rPr>
          <w:bCs/>
          <w:iCs/>
          <w:color w:val="000000"/>
        </w:rPr>
        <w:t>лин</w:t>
      </w:r>
      <w:proofErr w:type="spellEnd"/>
      <w:r>
        <w:rPr>
          <w:bCs/>
          <w:iCs/>
          <w:color w:val="000000"/>
        </w:rPr>
        <w:t xml:space="preserve">, </w:t>
      </w:r>
      <w:proofErr w:type="spellStart"/>
      <w:r>
        <w:rPr>
          <w:bCs/>
          <w:iCs/>
          <w:color w:val="000000"/>
        </w:rPr>
        <w:t>г.Клин</w:t>
      </w:r>
      <w:proofErr w:type="spellEnd"/>
      <w:r>
        <w:rPr>
          <w:bCs/>
          <w:iCs/>
          <w:color w:val="000000"/>
        </w:rPr>
        <w:t xml:space="preserve">, </w:t>
      </w:r>
      <w:proofErr w:type="spellStart"/>
      <w:r>
        <w:rPr>
          <w:bCs/>
          <w:iCs/>
          <w:color w:val="000000"/>
        </w:rPr>
        <w:t>Талицкий</w:t>
      </w:r>
      <w:proofErr w:type="spellEnd"/>
      <w:r>
        <w:rPr>
          <w:bCs/>
          <w:iCs/>
          <w:color w:val="000000"/>
        </w:rPr>
        <w:t xml:space="preserve"> проезд, д.1</w:t>
      </w:r>
      <w:r>
        <w:rPr>
          <w:bCs/>
          <w:iCs/>
          <w:color w:val="000000"/>
        </w:rPr>
        <w:t>.</w:t>
      </w:r>
    </w:p>
    <w:p w14:paraId="7EA5D26F" w14:textId="77777777" w:rsidR="00FE6FF8" w:rsidRDefault="00FE6FF8" w:rsidP="00FE6FF8">
      <w:pPr>
        <w:widowControl w:val="0"/>
        <w:tabs>
          <w:tab w:val="left" w:pos="1134"/>
        </w:tabs>
        <w:ind w:firstLine="567"/>
        <w:jc w:val="both"/>
        <w:outlineLvl w:val="1"/>
        <w:rPr>
          <w:bCs/>
          <w:iCs/>
          <w:color w:val="000000"/>
        </w:rPr>
      </w:pPr>
    </w:p>
    <w:p w14:paraId="283D734B" w14:textId="14F088E1" w:rsidR="00230F6F" w:rsidRPr="00FE6FF8" w:rsidRDefault="00230F6F" w:rsidP="00FE6FF8">
      <w:pPr>
        <w:widowControl w:val="0"/>
        <w:tabs>
          <w:tab w:val="left" w:pos="1134"/>
        </w:tabs>
        <w:ind w:firstLine="567"/>
        <w:jc w:val="both"/>
        <w:outlineLvl w:val="1"/>
        <w:rPr>
          <w:bCs/>
          <w:iCs/>
          <w:color w:val="000000"/>
        </w:rPr>
      </w:pPr>
      <w:r w:rsidRPr="00FE6FF8">
        <w:rPr>
          <w:bCs/>
          <w:iCs/>
          <w:color w:val="000000"/>
        </w:rPr>
        <w:t xml:space="preserve"> Поставщик обязан известить Заказчика о точном времени и дате поставки</w:t>
      </w:r>
      <w:r w:rsidR="007F0CD3">
        <w:rPr>
          <w:bCs/>
          <w:iCs/>
          <w:color w:val="000000"/>
        </w:rPr>
        <w:t xml:space="preserve"> (отгрузки)</w:t>
      </w:r>
      <w:r w:rsidRPr="00FE6FF8">
        <w:rPr>
          <w:bCs/>
          <w:iCs/>
          <w:color w:val="000000"/>
        </w:rPr>
        <w:t xml:space="preserve"> товара не менее чем за 1 (один) рабочий день до даты поставки</w:t>
      </w:r>
      <w:r w:rsidR="007F0CD3">
        <w:rPr>
          <w:bCs/>
          <w:iCs/>
          <w:color w:val="000000"/>
        </w:rPr>
        <w:t xml:space="preserve"> (отгрузки)</w:t>
      </w:r>
      <w:r w:rsidRPr="00FE6FF8">
        <w:rPr>
          <w:bCs/>
          <w:iCs/>
          <w:color w:val="000000"/>
        </w:rPr>
        <w:t xml:space="preserve"> товара.</w:t>
      </w:r>
    </w:p>
    <w:p w14:paraId="021873BA" w14:textId="48D8BA75" w:rsidR="00230F6F" w:rsidRPr="00FE6FF8" w:rsidRDefault="00230F6F" w:rsidP="00FE6FF8">
      <w:pPr>
        <w:widowControl w:val="0"/>
        <w:tabs>
          <w:tab w:val="left" w:pos="1134"/>
        </w:tabs>
        <w:ind w:firstLine="567"/>
        <w:jc w:val="both"/>
        <w:outlineLvl w:val="1"/>
        <w:rPr>
          <w:bCs/>
          <w:iCs/>
          <w:color w:val="000000"/>
        </w:rPr>
      </w:pPr>
      <w:r w:rsidRPr="00FE6FF8">
        <w:rPr>
          <w:bCs/>
          <w:iCs/>
          <w:color w:val="000000"/>
        </w:rPr>
        <w:t xml:space="preserve">1.11. Во избежание поставки товаров, несоответствующих требованиям Технического задания, на этапе «приема предложений» необходимо направить на электронную почту </w:t>
      </w:r>
      <w:hyperlink r:id="rId9" w:history="1">
        <w:r w:rsidR="00A91185" w:rsidRPr="00FE6FF8">
          <w:rPr>
            <w:rStyle w:val="a6"/>
            <w:bCs/>
            <w:iCs/>
          </w:rPr>
          <w:t>klinles_glavbuh@mail.ru</w:t>
        </w:r>
      </w:hyperlink>
      <w:r w:rsidR="00A91185" w:rsidRPr="00FE6FF8">
        <w:rPr>
          <w:bCs/>
          <w:iCs/>
          <w:color w:val="000000"/>
        </w:rPr>
        <w:t xml:space="preserve"> </w:t>
      </w:r>
      <w:r w:rsidRPr="00FE6FF8">
        <w:rPr>
          <w:bCs/>
          <w:iCs/>
          <w:color w:val="000000"/>
        </w:rPr>
        <w:t xml:space="preserve">письмо с характеристиками товаров, планируемых к поставке с указанием стоимости за единицу и страной происхождения товара, а также карточку организации с полными реквизитами. В случае замены товара к поставке аналогом, необходимо указать улучшенные характеристики аналога. Заказчик оставляет за собой право отказаться от предлагаемых аналогов. Также информируем, что изменение условий закупки, касающееся увеличение суммы или любых других изменений условий закупки, недопустимо. Обращаем Ваше внимание, что не предоставление требуемых документов будет основанием для отказа заключения </w:t>
      </w:r>
      <w:r w:rsidR="00A91185" w:rsidRPr="00FE6FF8">
        <w:rPr>
          <w:bCs/>
          <w:iCs/>
          <w:color w:val="000000"/>
        </w:rPr>
        <w:t>договора</w:t>
      </w:r>
      <w:r w:rsidRPr="00FE6FF8">
        <w:rPr>
          <w:bCs/>
          <w:iCs/>
          <w:color w:val="000000"/>
        </w:rPr>
        <w:t>.</w:t>
      </w:r>
    </w:p>
    <w:p w14:paraId="1A6BC335" w14:textId="77777777" w:rsidR="00E411B1" w:rsidRPr="00322748" w:rsidRDefault="00E411B1" w:rsidP="00E411B1">
      <w:pPr>
        <w:pStyle w:val="aa"/>
        <w:widowControl w:val="0"/>
        <w:ind w:left="709"/>
        <w:jc w:val="both"/>
        <w:outlineLvl w:val="1"/>
        <w:rPr>
          <w:bCs/>
          <w:iCs/>
          <w:color w:val="000000"/>
          <w:sz w:val="22"/>
          <w:szCs w:val="22"/>
        </w:rPr>
      </w:pPr>
    </w:p>
    <w:p w14:paraId="3F4FA68A" w14:textId="322AEC6D" w:rsidR="00D818AF" w:rsidRPr="00322748" w:rsidRDefault="00D818AF" w:rsidP="00D818AF">
      <w:pPr>
        <w:ind w:firstLine="709"/>
        <w:jc w:val="center"/>
        <w:rPr>
          <w:b/>
          <w:iCs/>
          <w:sz w:val="22"/>
          <w:szCs w:val="22"/>
        </w:rPr>
      </w:pPr>
      <w:r w:rsidRPr="00322748">
        <w:rPr>
          <w:b/>
          <w:iCs/>
          <w:sz w:val="22"/>
          <w:szCs w:val="22"/>
        </w:rPr>
        <w:t>2.</w:t>
      </w:r>
      <w:r w:rsidR="007C7DAB" w:rsidRPr="00322748">
        <w:rPr>
          <w:b/>
          <w:iCs/>
          <w:sz w:val="22"/>
          <w:szCs w:val="22"/>
        </w:rPr>
        <w:t xml:space="preserve"> </w:t>
      </w:r>
      <w:r w:rsidRPr="00322748">
        <w:rPr>
          <w:b/>
          <w:iCs/>
          <w:sz w:val="22"/>
          <w:szCs w:val="22"/>
        </w:rPr>
        <w:t>ПЕРЕЧЕНЬ</w:t>
      </w:r>
      <w:r w:rsidR="007C7DAB" w:rsidRPr="00322748">
        <w:rPr>
          <w:b/>
          <w:iCs/>
          <w:sz w:val="22"/>
          <w:szCs w:val="22"/>
        </w:rPr>
        <w:t xml:space="preserve"> </w:t>
      </w:r>
      <w:r w:rsidRPr="00322748">
        <w:rPr>
          <w:b/>
          <w:iCs/>
          <w:sz w:val="22"/>
          <w:szCs w:val="22"/>
        </w:rPr>
        <w:t>И</w:t>
      </w:r>
      <w:r w:rsidR="007C7DAB" w:rsidRPr="00322748">
        <w:rPr>
          <w:b/>
          <w:iCs/>
          <w:sz w:val="22"/>
          <w:szCs w:val="22"/>
        </w:rPr>
        <w:t xml:space="preserve"> </w:t>
      </w:r>
      <w:r w:rsidRPr="00322748">
        <w:rPr>
          <w:b/>
          <w:iCs/>
          <w:sz w:val="22"/>
          <w:szCs w:val="22"/>
        </w:rPr>
        <w:t>ОБЪЕМЫ</w:t>
      </w:r>
    </w:p>
    <w:tbl>
      <w:tblPr>
        <w:tblW w:w="49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2006"/>
        <w:gridCol w:w="4690"/>
        <w:gridCol w:w="1254"/>
        <w:gridCol w:w="1502"/>
      </w:tblGrid>
      <w:tr w:rsidR="00C242C0" w:rsidRPr="00322748" w14:paraId="021C361E" w14:textId="77777777" w:rsidTr="007F0CD3">
        <w:trPr>
          <w:trHeight w:val="841"/>
          <w:jc w:val="center"/>
        </w:trPr>
        <w:tc>
          <w:tcPr>
            <w:tcW w:w="298" w:type="pct"/>
          </w:tcPr>
          <w:p w14:paraId="1372A0BF" w14:textId="6A2070E1" w:rsidR="00293160" w:rsidRPr="00322748" w:rsidRDefault="00293160" w:rsidP="00F863EF">
            <w:pPr>
              <w:ind w:right="54"/>
              <w:jc w:val="center"/>
              <w:rPr>
                <w:b/>
                <w:sz w:val="22"/>
                <w:szCs w:val="22"/>
              </w:rPr>
            </w:pPr>
            <w:r>
              <w:rPr>
                <w:b/>
                <w:sz w:val="22"/>
                <w:szCs w:val="22"/>
              </w:rPr>
              <w:t>№ п/п</w:t>
            </w:r>
          </w:p>
        </w:tc>
        <w:tc>
          <w:tcPr>
            <w:tcW w:w="998" w:type="pct"/>
            <w:shd w:val="clear" w:color="auto" w:fill="auto"/>
            <w:vAlign w:val="center"/>
            <w:hideMark/>
          </w:tcPr>
          <w:p w14:paraId="2C087897" w14:textId="2A0EC399" w:rsidR="00293160" w:rsidRPr="00322748" w:rsidRDefault="00293160" w:rsidP="00F863EF">
            <w:pPr>
              <w:ind w:right="54"/>
              <w:jc w:val="center"/>
              <w:rPr>
                <w:b/>
                <w:sz w:val="22"/>
                <w:szCs w:val="22"/>
              </w:rPr>
            </w:pPr>
            <w:r w:rsidRPr="00322748">
              <w:rPr>
                <w:b/>
                <w:sz w:val="22"/>
                <w:szCs w:val="22"/>
              </w:rPr>
              <w:t>Наименование</w:t>
            </w:r>
            <w:r w:rsidRPr="00322748">
              <w:t xml:space="preserve"> </w:t>
            </w:r>
            <w:r w:rsidRPr="00322748">
              <w:rPr>
                <w:b/>
                <w:sz w:val="22"/>
                <w:szCs w:val="22"/>
              </w:rPr>
              <w:t>объекта закупки</w:t>
            </w:r>
          </w:p>
        </w:tc>
        <w:tc>
          <w:tcPr>
            <w:tcW w:w="2333" w:type="pct"/>
          </w:tcPr>
          <w:p w14:paraId="3B774F36" w14:textId="2179B12A" w:rsidR="00293160" w:rsidRPr="00322748" w:rsidRDefault="00293160" w:rsidP="00DB5178">
            <w:pPr>
              <w:ind w:right="-41"/>
              <w:jc w:val="center"/>
              <w:rPr>
                <w:b/>
                <w:sz w:val="22"/>
                <w:szCs w:val="22"/>
              </w:rPr>
            </w:pPr>
            <w:r>
              <w:rPr>
                <w:b/>
                <w:sz w:val="22"/>
                <w:szCs w:val="22"/>
              </w:rPr>
              <w:t>Характеристики объекта закупки</w:t>
            </w:r>
          </w:p>
        </w:tc>
        <w:tc>
          <w:tcPr>
            <w:tcW w:w="624" w:type="pct"/>
            <w:shd w:val="clear" w:color="auto" w:fill="auto"/>
            <w:vAlign w:val="center"/>
            <w:hideMark/>
          </w:tcPr>
          <w:p w14:paraId="5C070AD3" w14:textId="329C911A" w:rsidR="00293160" w:rsidRPr="00322748" w:rsidRDefault="00293160" w:rsidP="00DB5178">
            <w:pPr>
              <w:ind w:right="-41"/>
              <w:jc w:val="center"/>
              <w:rPr>
                <w:b/>
                <w:sz w:val="22"/>
                <w:szCs w:val="22"/>
              </w:rPr>
            </w:pPr>
            <w:r w:rsidRPr="00322748">
              <w:rPr>
                <w:b/>
                <w:sz w:val="22"/>
                <w:szCs w:val="22"/>
              </w:rPr>
              <w:t>Единица измерения</w:t>
            </w:r>
          </w:p>
        </w:tc>
        <w:tc>
          <w:tcPr>
            <w:tcW w:w="747" w:type="pct"/>
            <w:shd w:val="clear" w:color="auto" w:fill="auto"/>
            <w:vAlign w:val="center"/>
            <w:hideMark/>
          </w:tcPr>
          <w:p w14:paraId="153735EB" w14:textId="77777777" w:rsidR="00293160" w:rsidRPr="00322748" w:rsidRDefault="00293160" w:rsidP="00DB5178">
            <w:pPr>
              <w:ind w:right="-41"/>
              <w:jc w:val="center"/>
              <w:rPr>
                <w:b/>
                <w:sz w:val="22"/>
                <w:szCs w:val="22"/>
              </w:rPr>
            </w:pPr>
            <w:r w:rsidRPr="00322748">
              <w:rPr>
                <w:b/>
                <w:sz w:val="22"/>
                <w:szCs w:val="22"/>
              </w:rPr>
              <w:t>Количество</w:t>
            </w:r>
          </w:p>
        </w:tc>
      </w:tr>
      <w:tr w:rsidR="00C242C0" w:rsidRPr="00322748" w14:paraId="1C8B8E2E" w14:textId="77777777" w:rsidTr="007F0CD3">
        <w:trPr>
          <w:trHeight w:val="841"/>
          <w:jc w:val="center"/>
        </w:trPr>
        <w:tc>
          <w:tcPr>
            <w:tcW w:w="298" w:type="pct"/>
            <w:vAlign w:val="center"/>
          </w:tcPr>
          <w:p w14:paraId="5874DECE" w14:textId="7B42712F" w:rsidR="00D36766" w:rsidRPr="00230F6F" w:rsidRDefault="00230F6F" w:rsidP="00F863EF">
            <w:pPr>
              <w:ind w:right="54"/>
              <w:jc w:val="center"/>
              <w:rPr>
                <w:sz w:val="22"/>
                <w:szCs w:val="22"/>
              </w:rPr>
            </w:pPr>
            <w:r w:rsidRPr="00230F6F">
              <w:rPr>
                <w:sz w:val="22"/>
                <w:szCs w:val="22"/>
              </w:rPr>
              <w:t>1.</w:t>
            </w:r>
          </w:p>
        </w:tc>
        <w:tc>
          <w:tcPr>
            <w:tcW w:w="998" w:type="pct"/>
            <w:shd w:val="clear" w:color="auto" w:fill="auto"/>
            <w:vAlign w:val="center"/>
          </w:tcPr>
          <w:p w14:paraId="16945BAE" w14:textId="224C9214" w:rsidR="00C242C0" w:rsidRPr="000D5BA3" w:rsidRDefault="007F0CD3" w:rsidP="00A91185">
            <w:pPr>
              <w:ind w:right="54"/>
              <w:jc w:val="center"/>
              <w:rPr>
                <w:b/>
                <w:sz w:val="22"/>
                <w:szCs w:val="22"/>
              </w:rPr>
            </w:pPr>
            <w:r w:rsidRPr="007F0CD3">
              <w:rPr>
                <w:b/>
                <w:sz w:val="22"/>
                <w:szCs w:val="22"/>
              </w:rPr>
              <w:t>Трелевочный захват «Горыныч-800»</w:t>
            </w:r>
          </w:p>
        </w:tc>
        <w:tc>
          <w:tcPr>
            <w:tcW w:w="2333" w:type="pct"/>
            <w:vAlign w:val="center"/>
          </w:tcPr>
          <w:p w14:paraId="7F8C709D" w14:textId="6503E4C6" w:rsidR="00C91757" w:rsidRPr="00FA2AE5" w:rsidRDefault="00FA2AE5" w:rsidP="00C91757">
            <w:pPr>
              <w:rPr>
                <w:u w:val="single"/>
              </w:rPr>
            </w:pPr>
            <w:r w:rsidRPr="00FA2AE5">
              <w:rPr>
                <w:u w:val="single"/>
              </w:rPr>
              <w:t>Характеристики:</w:t>
            </w:r>
          </w:p>
          <w:p w14:paraId="616C7C62" w14:textId="6DA07A3C" w:rsidR="00FA2AE5" w:rsidRDefault="00FA2AE5" w:rsidP="00C91757">
            <w:r>
              <w:t xml:space="preserve">Тип: </w:t>
            </w:r>
            <w:r w:rsidR="007F0CD3" w:rsidRPr="007F0CD3">
              <w:t>Трелевочный захват</w:t>
            </w:r>
          </w:p>
          <w:p w14:paraId="196F23BD" w14:textId="3BEEB08F" w:rsidR="00653E0D" w:rsidRDefault="007F0CD3" w:rsidP="00C91757">
            <w:r w:rsidRPr="007F0CD3">
              <w:t xml:space="preserve">Усилие захвата, </w:t>
            </w:r>
            <w:proofErr w:type="spellStart"/>
            <w:r w:rsidRPr="007F0CD3">
              <w:t>тн</w:t>
            </w:r>
            <w:proofErr w:type="spellEnd"/>
            <w:r>
              <w:t>: 8</w:t>
            </w:r>
          </w:p>
          <w:p w14:paraId="4EF827FA" w14:textId="0D2BA4BF" w:rsidR="007F0CD3" w:rsidRDefault="007F0CD3" w:rsidP="00C91757">
            <w:r w:rsidRPr="007F0CD3">
              <w:t xml:space="preserve">Диаметр бревна, </w:t>
            </w:r>
            <w:proofErr w:type="spellStart"/>
            <w:r w:rsidRPr="007F0CD3">
              <w:t>min</w:t>
            </w:r>
            <w:proofErr w:type="spellEnd"/>
            <w:r w:rsidRPr="007F0CD3">
              <w:t>/</w:t>
            </w:r>
            <w:proofErr w:type="spellStart"/>
            <w:r w:rsidRPr="007F0CD3">
              <w:t>max</w:t>
            </w:r>
            <w:proofErr w:type="spellEnd"/>
            <w:r w:rsidRPr="007F0CD3">
              <w:t xml:space="preserve"> см</w:t>
            </w:r>
            <w:r>
              <w:t xml:space="preserve">: </w:t>
            </w:r>
            <w:r w:rsidRPr="007F0CD3">
              <w:t>7, 80</w:t>
            </w:r>
          </w:p>
          <w:p w14:paraId="5E5BDF85" w14:textId="65B9C58C" w:rsidR="007F0CD3" w:rsidRDefault="007F0CD3" w:rsidP="00C91757">
            <w:r w:rsidRPr="007F0CD3">
              <w:t xml:space="preserve">Высота подъема, </w:t>
            </w:r>
            <w:proofErr w:type="gramStart"/>
            <w:r w:rsidRPr="007F0CD3">
              <w:t>см</w:t>
            </w:r>
            <w:proofErr w:type="gramEnd"/>
            <w:r>
              <w:t>: 100</w:t>
            </w:r>
          </w:p>
          <w:p w14:paraId="22DC7ECD" w14:textId="1160FD32" w:rsidR="007F0CD3" w:rsidRDefault="007F0CD3" w:rsidP="00C91757">
            <w:r w:rsidRPr="007F0CD3">
              <w:t xml:space="preserve">Масса, </w:t>
            </w:r>
            <w:proofErr w:type="gramStart"/>
            <w:r w:rsidRPr="007F0CD3">
              <w:t>кг</w:t>
            </w:r>
            <w:proofErr w:type="gramEnd"/>
            <w:r>
              <w:t>: 350</w:t>
            </w:r>
          </w:p>
          <w:p w14:paraId="50DE134C" w14:textId="5F3FB545" w:rsidR="007F0CD3" w:rsidRDefault="007F0CD3" w:rsidP="00C91757">
            <w:r w:rsidRPr="007F0CD3">
              <w:t xml:space="preserve">Толщина листа челюстей, </w:t>
            </w:r>
            <w:proofErr w:type="gramStart"/>
            <w:r w:rsidRPr="007F0CD3">
              <w:t>мм</w:t>
            </w:r>
            <w:proofErr w:type="gramEnd"/>
            <w:r>
              <w:t>:</w:t>
            </w:r>
            <w:r w:rsidRPr="007F0CD3">
              <w:t xml:space="preserve"> 16</w:t>
            </w:r>
          </w:p>
          <w:p w14:paraId="01EE1C6E" w14:textId="77777777" w:rsidR="00C91757" w:rsidRDefault="007F0CD3" w:rsidP="00653E0D">
            <w:r w:rsidRPr="007F0CD3">
              <w:t xml:space="preserve">Толщина усиливающей накладки на </w:t>
            </w:r>
            <w:r w:rsidRPr="007F0CD3">
              <w:lastRenderedPageBreak/>
              <w:t xml:space="preserve">внешней челюсти, </w:t>
            </w:r>
            <w:proofErr w:type="gramStart"/>
            <w:r w:rsidRPr="007F0CD3">
              <w:t>мм</w:t>
            </w:r>
            <w:proofErr w:type="gramEnd"/>
            <w:r>
              <w:t>: 12</w:t>
            </w:r>
          </w:p>
          <w:p w14:paraId="217EB900" w14:textId="77777777" w:rsidR="007F0CD3" w:rsidRDefault="007F0CD3" w:rsidP="00653E0D">
            <w:r>
              <w:t>Т</w:t>
            </w:r>
            <w:r w:rsidRPr="007F0CD3">
              <w:t xml:space="preserve">олщина листа поворотного устройства, </w:t>
            </w:r>
            <w:proofErr w:type="gramStart"/>
            <w:r w:rsidRPr="007F0CD3">
              <w:t>мм</w:t>
            </w:r>
            <w:proofErr w:type="gramEnd"/>
            <w:r>
              <w:t>: 30</w:t>
            </w:r>
          </w:p>
          <w:p w14:paraId="3A799C1F" w14:textId="77777777" w:rsidR="007F0CD3" w:rsidRDefault="007F0CD3" w:rsidP="00653E0D">
            <w:r w:rsidRPr="007F0CD3">
              <w:t xml:space="preserve">Толщина стенок труб кронштейна, </w:t>
            </w:r>
            <w:proofErr w:type="gramStart"/>
            <w:r w:rsidRPr="007F0CD3">
              <w:t>мм</w:t>
            </w:r>
            <w:proofErr w:type="gramEnd"/>
            <w:r>
              <w:t>: 8</w:t>
            </w:r>
          </w:p>
          <w:p w14:paraId="6ACA4C92" w14:textId="769EFF1C" w:rsidR="007F0CD3" w:rsidRPr="00C242C0" w:rsidRDefault="007F0CD3" w:rsidP="00653E0D">
            <w:r w:rsidRPr="007F0CD3">
              <w:t>Расстояние между челюстями в раскрытом положении, мм</w:t>
            </w:r>
            <w:r>
              <w:t>: 1850</w:t>
            </w:r>
            <w:bookmarkStart w:id="6" w:name="_GoBack"/>
            <w:bookmarkEnd w:id="6"/>
          </w:p>
        </w:tc>
        <w:tc>
          <w:tcPr>
            <w:tcW w:w="624" w:type="pct"/>
            <w:shd w:val="clear" w:color="auto" w:fill="auto"/>
            <w:vAlign w:val="center"/>
          </w:tcPr>
          <w:p w14:paraId="634B1014" w14:textId="16D707A2" w:rsidR="00D36766" w:rsidRPr="00230F6F" w:rsidRDefault="00961BF6" w:rsidP="00DB5178">
            <w:pPr>
              <w:ind w:right="-41"/>
              <w:jc w:val="center"/>
              <w:rPr>
                <w:sz w:val="22"/>
                <w:szCs w:val="22"/>
              </w:rPr>
            </w:pPr>
            <w:r>
              <w:rPr>
                <w:sz w:val="22"/>
                <w:szCs w:val="22"/>
              </w:rPr>
              <w:lastRenderedPageBreak/>
              <w:t>Штука</w:t>
            </w:r>
          </w:p>
        </w:tc>
        <w:tc>
          <w:tcPr>
            <w:tcW w:w="747" w:type="pct"/>
            <w:shd w:val="clear" w:color="auto" w:fill="auto"/>
            <w:vAlign w:val="center"/>
          </w:tcPr>
          <w:p w14:paraId="51B4B4DE" w14:textId="5C9AF0B4" w:rsidR="00D36766" w:rsidRPr="00230F6F" w:rsidRDefault="007F0CD3" w:rsidP="00961BF6">
            <w:pPr>
              <w:ind w:right="-41"/>
              <w:jc w:val="center"/>
              <w:rPr>
                <w:sz w:val="22"/>
                <w:szCs w:val="22"/>
              </w:rPr>
            </w:pPr>
            <w:r>
              <w:rPr>
                <w:sz w:val="22"/>
                <w:szCs w:val="22"/>
              </w:rPr>
              <w:t>2</w:t>
            </w:r>
          </w:p>
        </w:tc>
      </w:tr>
    </w:tbl>
    <w:p w14:paraId="174F4245" w14:textId="26C562A2" w:rsidR="001A369C" w:rsidRDefault="001A369C" w:rsidP="00293160">
      <w:pPr>
        <w:pStyle w:val="ab"/>
      </w:pPr>
    </w:p>
    <w:sectPr w:rsidR="001A369C" w:rsidSect="00293160">
      <w:headerReference w:type="default" r:id="rId1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4EE484" w14:textId="77777777" w:rsidR="00085348" w:rsidRDefault="00085348" w:rsidP="00AF614D">
      <w:r>
        <w:separator/>
      </w:r>
    </w:p>
  </w:endnote>
  <w:endnote w:type="continuationSeparator" w:id="0">
    <w:p w14:paraId="3A0DBD71" w14:textId="77777777" w:rsidR="00085348" w:rsidRDefault="00085348" w:rsidP="00AF6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AFA7C7" w14:textId="77777777" w:rsidR="00085348" w:rsidRDefault="00085348" w:rsidP="00AF614D">
      <w:r>
        <w:separator/>
      </w:r>
    </w:p>
  </w:footnote>
  <w:footnote w:type="continuationSeparator" w:id="0">
    <w:p w14:paraId="4FB72BE1" w14:textId="77777777" w:rsidR="00085348" w:rsidRDefault="00085348" w:rsidP="00AF61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19DBC" w14:textId="44997361" w:rsidR="00576111" w:rsidRPr="001C1569" w:rsidRDefault="00576111" w:rsidP="00D36766">
    <w:pPr>
      <w:pStyle w:val="ab"/>
      <w:rPr>
        <w:b/>
        <w:i/>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86608"/>
    <w:multiLevelType w:val="hybridMultilevel"/>
    <w:tmpl w:val="669A7CCC"/>
    <w:lvl w:ilvl="0" w:tplc="0419000F">
      <w:start w:val="1"/>
      <w:numFmt w:val="decimal"/>
      <w:lvlText w:val="%1."/>
      <w:lvlJc w:val="left"/>
      <w:pPr>
        <w:ind w:left="1353"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6F64AD1"/>
    <w:multiLevelType w:val="multilevel"/>
    <w:tmpl w:val="F43C5274"/>
    <w:lvl w:ilvl="0">
      <w:start w:val="1"/>
      <w:numFmt w:val="decimal"/>
      <w:lvlText w:val="%1."/>
      <w:lvlJc w:val="left"/>
      <w:pPr>
        <w:ind w:left="720" w:hanging="360"/>
      </w:pPr>
      <w:rPr>
        <w:rFonts w:hint="default"/>
      </w:rPr>
    </w:lvl>
    <w:lvl w:ilvl="1">
      <w:start w:val="1"/>
      <w:numFmt w:val="decimal"/>
      <w:isLgl/>
      <w:lvlText w:val="%1.%2."/>
      <w:lvlJc w:val="left"/>
      <w:pPr>
        <w:ind w:left="1885" w:hanging="1176"/>
      </w:pPr>
      <w:rPr>
        <w:rFonts w:hint="default"/>
      </w:rPr>
    </w:lvl>
    <w:lvl w:ilvl="2">
      <w:start w:val="1"/>
      <w:numFmt w:val="decimal"/>
      <w:isLgl/>
      <w:lvlText w:val="%1.%2.%3."/>
      <w:lvlJc w:val="left"/>
      <w:pPr>
        <w:ind w:left="2234" w:hanging="1176"/>
      </w:pPr>
      <w:rPr>
        <w:rFonts w:hint="default"/>
      </w:rPr>
    </w:lvl>
    <w:lvl w:ilvl="3">
      <w:start w:val="1"/>
      <w:numFmt w:val="decimal"/>
      <w:isLgl/>
      <w:lvlText w:val="%1.%2.%3.%4."/>
      <w:lvlJc w:val="left"/>
      <w:pPr>
        <w:ind w:left="2583" w:hanging="1176"/>
      </w:pPr>
      <w:rPr>
        <w:rFonts w:hint="default"/>
      </w:rPr>
    </w:lvl>
    <w:lvl w:ilvl="4">
      <w:start w:val="1"/>
      <w:numFmt w:val="decimal"/>
      <w:isLgl/>
      <w:lvlText w:val="%1.%2.%3.%4.%5."/>
      <w:lvlJc w:val="left"/>
      <w:pPr>
        <w:ind w:left="2932" w:hanging="1176"/>
      </w:pPr>
      <w:rPr>
        <w:rFonts w:hint="default"/>
      </w:rPr>
    </w:lvl>
    <w:lvl w:ilvl="5">
      <w:start w:val="1"/>
      <w:numFmt w:val="decimal"/>
      <w:isLgl/>
      <w:lvlText w:val="%1.%2.%3.%4.%5.%6."/>
      <w:lvlJc w:val="left"/>
      <w:pPr>
        <w:ind w:left="3281" w:hanging="1176"/>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11691087"/>
    <w:multiLevelType w:val="hybridMultilevel"/>
    <w:tmpl w:val="6B0ADDD4"/>
    <w:lvl w:ilvl="0" w:tplc="AC7EEBE4">
      <w:start w:val="1"/>
      <w:numFmt w:val="bullet"/>
      <w:lvlText w:val=""/>
      <w:lvlJc w:val="left"/>
      <w:pPr>
        <w:ind w:left="220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2667F3E"/>
    <w:multiLevelType w:val="multilevel"/>
    <w:tmpl w:val="7B26F01E"/>
    <w:lvl w:ilvl="0">
      <w:start w:val="1"/>
      <w:numFmt w:val="decimal"/>
      <w:lvlText w:val="%1."/>
      <w:lvlJc w:val="left"/>
      <w:pPr>
        <w:ind w:left="720" w:hanging="360"/>
      </w:pPr>
      <w:rPr>
        <w:rFonts w:hint="default"/>
      </w:rPr>
    </w:lvl>
    <w:lvl w:ilvl="1">
      <w:start w:val="1"/>
      <w:numFmt w:val="decimal"/>
      <w:isLgl/>
      <w:lvlText w:val="%1.%2."/>
      <w:lvlJc w:val="left"/>
      <w:pPr>
        <w:ind w:left="1885" w:hanging="1176"/>
      </w:pPr>
      <w:rPr>
        <w:rFonts w:hint="default"/>
      </w:rPr>
    </w:lvl>
    <w:lvl w:ilvl="2">
      <w:start w:val="1"/>
      <w:numFmt w:val="decimal"/>
      <w:isLgl/>
      <w:lvlText w:val="%1.%2.%3."/>
      <w:lvlJc w:val="left"/>
      <w:pPr>
        <w:ind w:left="2234" w:hanging="1176"/>
      </w:pPr>
      <w:rPr>
        <w:rFonts w:hint="default"/>
      </w:rPr>
    </w:lvl>
    <w:lvl w:ilvl="3">
      <w:start w:val="1"/>
      <w:numFmt w:val="decimal"/>
      <w:isLgl/>
      <w:lvlText w:val="%1.%2.%3.%4."/>
      <w:lvlJc w:val="left"/>
      <w:pPr>
        <w:ind w:left="2583" w:hanging="1176"/>
      </w:pPr>
      <w:rPr>
        <w:rFonts w:hint="default"/>
      </w:rPr>
    </w:lvl>
    <w:lvl w:ilvl="4">
      <w:start w:val="1"/>
      <w:numFmt w:val="decimal"/>
      <w:isLgl/>
      <w:lvlText w:val="%1.%2.%3.%4.%5."/>
      <w:lvlJc w:val="left"/>
      <w:pPr>
        <w:ind w:left="2932" w:hanging="1176"/>
      </w:pPr>
      <w:rPr>
        <w:rFonts w:hint="default"/>
      </w:rPr>
    </w:lvl>
    <w:lvl w:ilvl="5">
      <w:start w:val="1"/>
      <w:numFmt w:val="decimal"/>
      <w:isLgl/>
      <w:lvlText w:val="%1.%2.%3.%4.%5.%6."/>
      <w:lvlJc w:val="left"/>
      <w:pPr>
        <w:ind w:left="3281" w:hanging="1176"/>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28A6209A"/>
    <w:multiLevelType w:val="hybridMultilevel"/>
    <w:tmpl w:val="123C09A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E145D9"/>
    <w:multiLevelType w:val="multilevel"/>
    <w:tmpl w:val="7B26F01E"/>
    <w:lvl w:ilvl="0">
      <w:start w:val="1"/>
      <w:numFmt w:val="decimal"/>
      <w:lvlText w:val="%1."/>
      <w:lvlJc w:val="left"/>
      <w:pPr>
        <w:ind w:left="720" w:hanging="360"/>
      </w:pPr>
      <w:rPr>
        <w:rFonts w:hint="default"/>
      </w:rPr>
    </w:lvl>
    <w:lvl w:ilvl="1">
      <w:start w:val="1"/>
      <w:numFmt w:val="decimal"/>
      <w:isLgl/>
      <w:lvlText w:val="%1.%2."/>
      <w:lvlJc w:val="left"/>
      <w:pPr>
        <w:ind w:left="1885" w:hanging="1176"/>
      </w:pPr>
      <w:rPr>
        <w:rFonts w:hint="default"/>
      </w:rPr>
    </w:lvl>
    <w:lvl w:ilvl="2">
      <w:start w:val="1"/>
      <w:numFmt w:val="decimal"/>
      <w:isLgl/>
      <w:lvlText w:val="%1.%2.%3."/>
      <w:lvlJc w:val="left"/>
      <w:pPr>
        <w:ind w:left="2234" w:hanging="1176"/>
      </w:pPr>
      <w:rPr>
        <w:rFonts w:hint="default"/>
      </w:rPr>
    </w:lvl>
    <w:lvl w:ilvl="3">
      <w:start w:val="1"/>
      <w:numFmt w:val="decimal"/>
      <w:isLgl/>
      <w:lvlText w:val="%1.%2.%3.%4."/>
      <w:lvlJc w:val="left"/>
      <w:pPr>
        <w:ind w:left="2583" w:hanging="1176"/>
      </w:pPr>
      <w:rPr>
        <w:rFonts w:hint="default"/>
      </w:rPr>
    </w:lvl>
    <w:lvl w:ilvl="4">
      <w:start w:val="1"/>
      <w:numFmt w:val="decimal"/>
      <w:isLgl/>
      <w:lvlText w:val="%1.%2.%3.%4.%5."/>
      <w:lvlJc w:val="left"/>
      <w:pPr>
        <w:ind w:left="2932" w:hanging="1176"/>
      </w:pPr>
      <w:rPr>
        <w:rFonts w:hint="default"/>
      </w:rPr>
    </w:lvl>
    <w:lvl w:ilvl="5">
      <w:start w:val="1"/>
      <w:numFmt w:val="decimal"/>
      <w:isLgl/>
      <w:lvlText w:val="%1.%2.%3.%4.%5.%6."/>
      <w:lvlJc w:val="left"/>
      <w:pPr>
        <w:ind w:left="3281" w:hanging="1176"/>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33B860A0"/>
    <w:multiLevelType w:val="hybridMultilevel"/>
    <w:tmpl w:val="098A5380"/>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AA90010"/>
    <w:multiLevelType w:val="hybridMultilevel"/>
    <w:tmpl w:val="338AAD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3A55634"/>
    <w:multiLevelType w:val="hybridMultilevel"/>
    <w:tmpl w:val="C74676A6"/>
    <w:lvl w:ilvl="0" w:tplc="1B48F438">
      <w:start w:val="11"/>
      <w:numFmt w:val="bullet"/>
      <w:lvlText w:val=""/>
      <w:lvlJc w:val="left"/>
      <w:pPr>
        <w:ind w:left="921" w:hanging="360"/>
      </w:pPr>
      <w:rPr>
        <w:rFonts w:ascii="Symbol" w:eastAsia="Times New Roman" w:hAnsi="Symbol" w:cs="Times New Roman" w:hint="default"/>
      </w:rPr>
    </w:lvl>
    <w:lvl w:ilvl="1" w:tplc="04190003" w:tentative="1">
      <w:start w:val="1"/>
      <w:numFmt w:val="bullet"/>
      <w:lvlText w:val="o"/>
      <w:lvlJc w:val="left"/>
      <w:pPr>
        <w:ind w:left="1641" w:hanging="360"/>
      </w:pPr>
      <w:rPr>
        <w:rFonts w:ascii="Courier New" w:hAnsi="Courier New" w:cs="Courier New" w:hint="default"/>
      </w:rPr>
    </w:lvl>
    <w:lvl w:ilvl="2" w:tplc="04190005" w:tentative="1">
      <w:start w:val="1"/>
      <w:numFmt w:val="bullet"/>
      <w:lvlText w:val=""/>
      <w:lvlJc w:val="left"/>
      <w:pPr>
        <w:ind w:left="2361" w:hanging="360"/>
      </w:pPr>
      <w:rPr>
        <w:rFonts w:ascii="Wingdings" w:hAnsi="Wingdings" w:hint="default"/>
      </w:rPr>
    </w:lvl>
    <w:lvl w:ilvl="3" w:tplc="04190001" w:tentative="1">
      <w:start w:val="1"/>
      <w:numFmt w:val="bullet"/>
      <w:lvlText w:val=""/>
      <w:lvlJc w:val="left"/>
      <w:pPr>
        <w:ind w:left="3081" w:hanging="360"/>
      </w:pPr>
      <w:rPr>
        <w:rFonts w:ascii="Symbol" w:hAnsi="Symbol" w:hint="default"/>
      </w:rPr>
    </w:lvl>
    <w:lvl w:ilvl="4" w:tplc="04190003" w:tentative="1">
      <w:start w:val="1"/>
      <w:numFmt w:val="bullet"/>
      <w:lvlText w:val="o"/>
      <w:lvlJc w:val="left"/>
      <w:pPr>
        <w:ind w:left="3801" w:hanging="360"/>
      </w:pPr>
      <w:rPr>
        <w:rFonts w:ascii="Courier New" w:hAnsi="Courier New" w:cs="Courier New" w:hint="default"/>
      </w:rPr>
    </w:lvl>
    <w:lvl w:ilvl="5" w:tplc="04190005" w:tentative="1">
      <w:start w:val="1"/>
      <w:numFmt w:val="bullet"/>
      <w:lvlText w:val=""/>
      <w:lvlJc w:val="left"/>
      <w:pPr>
        <w:ind w:left="4521" w:hanging="360"/>
      </w:pPr>
      <w:rPr>
        <w:rFonts w:ascii="Wingdings" w:hAnsi="Wingdings" w:hint="default"/>
      </w:rPr>
    </w:lvl>
    <w:lvl w:ilvl="6" w:tplc="04190001" w:tentative="1">
      <w:start w:val="1"/>
      <w:numFmt w:val="bullet"/>
      <w:lvlText w:val=""/>
      <w:lvlJc w:val="left"/>
      <w:pPr>
        <w:ind w:left="5241" w:hanging="360"/>
      </w:pPr>
      <w:rPr>
        <w:rFonts w:ascii="Symbol" w:hAnsi="Symbol" w:hint="default"/>
      </w:rPr>
    </w:lvl>
    <w:lvl w:ilvl="7" w:tplc="04190003" w:tentative="1">
      <w:start w:val="1"/>
      <w:numFmt w:val="bullet"/>
      <w:lvlText w:val="o"/>
      <w:lvlJc w:val="left"/>
      <w:pPr>
        <w:ind w:left="5961" w:hanging="360"/>
      </w:pPr>
      <w:rPr>
        <w:rFonts w:ascii="Courier New" w:hAnsi="Courier New" w:cs="Courier New" w:hint="default"/>
      </w:rPr>
    </w:lvl>
    <w:lvl w:ilvl="8" w:tplc="04190005" w:tentative="1">
      <w:start w:val="1"/>
      <w:numFmt w:val="bullet"/>
      <w:lvlText w:val=""/>
      <w:lvlJc w:val="left"/>
      <w:pPr>
        <w:ind w:left="6681"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6"/>
  </w:num>
  <w:num w:numId="5">
    <w:abstractNumId w:val="0"/>
  </w:num>
  <w:num w:numId="6">
    <w:abstractNumId w:val="3"/>
  </w:num>
  <w:num w:numId="7">
    <w:abstractNumId w:val="2"/>
  </w:num>
  <w:num w:numId="8">
    <w:abstractNumId w:val="5"/>
  </w:num>
  <w:num w:numId="9">
    <w:abstractNumId w:val="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65A"/>
    <w:rsid w:val="00001989"/>
    <w:rsid w:val="000052F3"/>
    <w:rsid w:val="0001108D"/>
    <w:rsid w:val="00014072"/>
    <w:rsid w:val="000152B7"/>
    <w:rsid w:val="00015CA7"/>
    <w:rsid w:val="0002103E"/>
    <w:rsid w:val="00027667"/>
    <w:rsid w:val="00030C8A"/>
    <w:rsid w:val="00034CCC"/>
    <w:rsid w:val="00035104"/>
    <w:rsid w:val="000443DB"/>
    <w:rsid w:val="0004504F"/>
    <w:rsid w:val="000504DE"/>
    <w:rsid w:val="00050BAB"/>
    <w:rsid w:val="00055E95"/>
    <w:rsid w:val="000617C6"/>
    <w:rsid w:val="000620A8"/>
    <w:rsid w:val="00066248"/>
    <w:rsid w:val="00066DF3"/>
    <w:rsid w:val="000704E7"/>
    <w:rsid w:val="00071B16"/>
    <w:rsid w:val="000769D8"/>
    <w:rsid w:val="0008116D"/>
    <w:rsid w:val="0008151B"/>
    <w:rsid w:val="000846AE"/>
    <w:rsid w:val="00085348"/>
    <w:rsid w:val="00094763"/>
    <w:rsid w:val="00096A7D"/>
    <w:rsid w:val="000B3301"/>
    <w:rsid w:val="000B4F63"/>
    <w:rsid w:val="000B5A7B"/>
    <w:rsid w:val="000C14F5"/>
    <w:rsid w:val="000C1C2C"/>
    <w:rsid w:val="000C3D61"/>
    <w:rsid w:val="000C6BB0"/>
    <w:rsid w:val="000D5BA3"/>
    <w:rsid w:val="000D62C0"/>
    <w:rsid w:val="000E21BA"/>
    <w:rsid w:val="000E5B25"/>
    <w:rsid w:val="000E6523"/>
    <w:rsid w:val="000F37E7"/>
    <w:rsid w:val="000F53FF"/>
    <w:rsid w:val="00114FDB"/>
    <w:rsid w:val="00115A4B"/>
    <w:rsid w:val="00116287"/>
    <w:rsid w:val="00117305"/>
    <w:rsid w:val="00122438"/>
    <w:rsid w:val="00140CBF"/>
    <w:rsid w:val="001431E5"/>
    <w:rsid w:val="001467BB"/>
    <w:rsid w:val="00157B84"/>
    <w:rsid w:val="00157EAA"/>
    <w:rsid w:val="00160B98"/>
    <w:rsid w:val="00163DE2"/>
    <w:rsid w:val="00177287"/>
    <w:rsid w:val="0018147E"/>
    <w:rsid w:val="00181696"/>
    <w:rsid w:val="00195CB5"/>
    <w:rsid w:val="001968AF"/>
    <w:rsid w:val="001972ED"/>
    <w:rsid w:val="001A369C"/>
    <w:rsid w:val="001C7BB6"/>
    <w:rsid w:val="001D67D5"/>
    <w:rsid w:val="001E2830"/>
    <w:rsid w:val="001E3775"/>
    <w:rsid w:val="00212015"/>
    <w:rsid w:val="0021792B"/>
    <w:rsid w:val="00223E18"/>
    <w:rsid w:val="00230F6F"/>
    <w:rsid w:val="002321F5"/>
    <w:rsid w:val="00235466"/>
    <w:rsid w:val="002364DB"/>
    <w:rsid w:val="0024260E"/>
    <w:rsid w:val="00242FE7"/>
    <w:rsid w:val="00252639"/>
    <w:rsid w:val="0025432D"/>
    <w:rsid w:val="002554F1"/>
    <w:rsid w:val="00255859"/>
    <w:rsid w:val="0026731B"/>
    <w:rsid w:val="00271131"/>
    <w:rsid w:val="00282F03"/>
    <w:rsid w:val="00291524"/>
    <w:rsid w:val="00293160"/>
    <w:rsid w:val="00293464"/>
    <w:rsid w:val="0029750F"/>
    <w:rsid w:val="002977B0"/>
    <w:rsid w:val="002A13F1"/>
    <w:rsid w:val="002A36A6"/>
    <w:rsid w:val="002A445E"/>
    <w:rsid w:val="002B089E"/>
    <w:rsid w:val="002D5F40"/>
    <w:rsid w:val="002E7165"/>
    <w:rsid w:val="002F52DF"/>
    <w:rsid w:val="00304E09"/>
    <w:rsid w:val="00305486"/>
    <w:rsid w:val="003064C9"/>
    <w:rsid w:val="0031163B"/>
    <w:rsid w:val="00322748"/>
    <w:rsid w:val="0032367C"/>
    <w:rsid w:val="00351699"/>
    <w:rsid w:val="0035548B"/>
    <w:rsid w:val="0035731F"/>
    <w:rsid w:val="003613B7"/>
    <w:rsid w:val="0036242B"/>
    <w:rsid w:val="00363A1B"/>
    <w:rsid w:val="00367E89"/>
    <w:rsid w:val="003821F3"/>
    <w:rsid w:val="00396BD8"/>
    <w:rsid w:val="00397286"/>
    <w:rsid w:val="003A3E54"/>
    <w:rsid w:val="003A5EC0"/>
    <w:rsid w:val="003D1C6C"/>
    <w:rsid w:val="003D4D24"/>
    <w:rsid w:val="003D6E6A"/>
    <w:rsid w:val="003E1899"/>
    <w:rsid w:val="003E33F8"/>
    <w:rsid w:val="003F540E"/>
    <w:rsid w:val="0041004A"/>
    <w:rsid w:val="00413443"/>
    <w:rsid w:val="004146C3"/>
    <w:rsid w:val="00414A9C"/>
    <w:rsid w:val="00415D4B"/>
    <w:rsid w:val="00417A9E"/>
    <w:rsid w:val="00432800"/>
    <w:rsid w:val="0044021E"/>
    <w:rsid w:val="004439CA"/>
    <w:rsid w:val="00450A90"/>
    <w:rsid w:val="004551EC"/>
    <w:rsid w:val="00455A70"/>
    <w:rsid w:val="004561F0"/>
    <w:rsid w:val="004618B7"/>
    <w:rsid w:val="00474858"/>
    <w:rsid w:val="004813BF"/>
    <w:rsid w:val="00485B85"/>
    <w:rsid w:val="00486EF6"/>
    <w:rsid w:val="004877BA"/>
    <w:rsid w:val="00487B79"/>
    <w:rsid w:val="00496863"/>
    <w:rsid w:val="004A22BD"/>
    <w:rsid w:val="004C0ECF"/>
    <w:rsid w:val="004D02FF"/>
    <w:rsid w:val="004D1C40"/>
    <w:rsid w:val="004D33CC"/>
    <w:rsid w:val="004E4329"/>
    <w:rsid w:val="004E465A"/>
    <w:rsid w:val="004E79D4"/>
    <w:rsid w:val="004F50B6"/>
    <w:rsid w:val="004F526D"/>
    <w:rsid w:val="0050164A"/>
    <w:rsid w:val="00501746"/>
    <w:rsid w:val="00501A5C"/>
    <w:rsid w:val="00502942"/>
    <w:rsid w:val="005137F5"/>
    <w:rsid w:val="00514339"/>
    <w:rsid w:val="005168B8"/>
    <w:rsid w:val="00523BE9"/>
    <w:rsid w:val="00534976"/>
    <w:rsid w:val="005537B3"/>
    <w:rsid w:val="00561227"/>
    <w:rsid w:val="00565BCD"/>
    <w:rsid w:val="0056760A"/>
    <w:rsid w:val="0056773F"/>
    <w:rsid w:val="00576111"/>
    <w:rsid w:val="005840D4"/>
    <w:rsid w:val="0058794B"/>
    <w:rsid w:val="00592092"/>
    <w:rsid w:val="005974A8"/>
    <w:rsid w:val="005A2863"/>
    <w:rsid w:val="005A74B3"/>
    <w:rsid w:val="005B424C"/>
    <w:rsid w:val="005B5914"/>
    <w:rsid w:val="005D2E9C"/>
    <w:rsid w:val="005D4DE9"/>
    <w:rsid w:val="005D6AA6"/>
    <w:rsid w:val="005E4582"/>
    <w:rsid w:val="005F1C7F"/>
    <w:rsid w:val="00603B55"/>
    <w:rsid w:val="00612CC8"/>
    <w:rsid w:val="00625120"/>
    <w:rsid w:val="006268E6"/>
    <w:rsid w:val="00626A7A"/>
    <w:rsid w:val="0063493A"/>
    <w:rsid w:val="00644E9B"/>
    <w:rsid w:val="00651FDE"/>
    <w:rsid w:val="00653E0D"/>
    <w:rsid w:val="00662D04"/>
    <w:rsid w:val="00666CCE"/>
    <w:rsid w:val="00672A43"/>
    <w:rsid w:val="00673B0F"/>
    <w:rsid w:val="006921B0"/>
    <w:rsid w:val="006933C0"/>
    <w:rsid w:val="00693739"/>
    <w:rsid w:val="0069595B"/>
    <w:rsid w:val="00695A27"/>
    <w:rsid w:val="006A2DC4"/>
    <w:rsid w:val="006B2DF9"/>
    <w:rsid w:val="006B41CE"/>
    <w:rsid w:val="006B426F"/>
    <w:rsid w:val="006C514A"/>
    <w:rsid w:val="006D3860"/>
    <w:rsid w:val="006D7D82"/>
    <w:rsid w:val="006E080C"/>
    <w:rsid w:val="006E3553"/>
    <w:rsid w:val="006F1714"/>
    <w:rsid w:val="007017DA"/>
    <w:rsid w:val="0070228B"/>
    <w:rsid w:val="00706517"/>
    <w:rsid w:val="00706DFE"/>
    <w:rsid w:val="00715696"/>
    <w:rsid w:val="00721CA9"/>
    <w:rsid w:val="00721E2A"/>
    <w:rsid w:val="00722D38"/>
    <w:rsid w:val="00723D02"/>
    <w:rsid w:val="007334CC"/>
    <w:rsid w:val="0073443B"/>
    <w:rsid w:val="007348ED"/>
    <w:rsid w:val="00735DA5"/>
    <w:rsid w:val="00740C0B"/>
    <w:rsid w:val="0074623F"/>
    <w:rsid w:val="00747C3B"/>
    <w:rsid w:val="00752EFC"/>
    <w:rsid w:val="00753674"/>
    <w:rsid w:val="007543E9"/>
    <w:rsid w:val="00761B7D"/>
    <w:rsid w:val="007622FE"/>
    <w:rsid w:val="00764011"/>
    <w:rsid w:val="00764CA6"/>
    <w:rsid w:val="00766B40"/>
    <w:rsid w:val="007720A5"/>
    <w:rsid w:val="00772C7F"/>
    <w:rsid w:val="00777A49"/>
    <w:rsid w:val="00780011"/>
    <w:rsid w:val="007811D2"/>
    <w:rsid w:val="00793CE0"/>
    <w:rsid w:val="00794E54"/>
    <w:rsid w:val="0079709B"/>
    <w:rsid w:val="007B163A"/>
    <w:rsid w:val="007B59ED"/>
    <w:rsid w:val="007C3A3E"/>
    <w:rsid w:val="007C45CE"/>
    <w:rsid w:val="007C7DAB"/>
    <w:rsid w:val="007D072F"/>
    <w:rsid w:val="007D1B68"/>
    <w:rsid w:val="007D6DFF"/>
    <w:rsid w:val="007E3BAE"/>
    <w:rsid w:val="007F0CD3"/>
    <w:rsid w:val="007F7433"/>
    <w:rsid w:val="00800C4B"/>
    <w:rsid w:val="00801282"/>
    <w:rsid w:val="00810B04"/>
    <w:rsid w:val="00810DC8"/>
    <w:rsid w:val="00812D0F"/>
    <w:rsid w:val="00842815"/>
    <w:rsid w:val="00854CC7"/>
    <w:rsid w:val="008550FB"/>
    <w:rsid w:val="00864FBE"/>
    <w:rsid w:val="00877056"/>
    <w:rsid w:val="00877701"/>
    <w:rsid w:val="00882D67"/>
    <w:rsid w:val="00885020"/>
    <w:rsid w:val="00885B98"/>
    <w:rsid w:val="008869A7"/>
    <w:rsid w:val="00890D77"/>
    <w:rsid w:val="00891FB6"/>
    <w:rsid w:val="00892391"/>
    <w:rsid w:val="008A4984"/>
    <w:rsid w:val="008B20D6"/>
    <w:rsid w:val="008B76BC"/>
    <w:rsid w:val="008C3BF1"/>
    <w:rsid w:val="008D330C"/>
    <w:rsid w:val="008D62B3"/>
    <w:rsid w:val="008E1395"/>
    <w:rsid w:val="008E3583"/>
    <w:rsid w:val="008E3C32"/>
    <w:rsid w:val="008E7FA1"/>
    <w:rsid w:val="008F7B82"/>
    <w:rsid w:val="009054AD"/>
    <w:rsid w:val="00910A2A"/>
    <w:rsid w:val="00910F01"/>
    <w:rsid w:val="0091248D"/>
    <w:rsid w:val="00913DB5"/>
    <w:rsid w:val="00925B63"/>
    <w:rsid w:val="00941B89"/>
    <w:rsid w:val="009510AC"/>
    <w:rsid w:val="00961BF6"/>
    <w:rsid w:val="00975C38"/>
    <w:rsid w:val="009812E9"/>
    <w:rsid w:val="0098193B"/>
    <w:rsid w:val="00986B44"/>
    <w:rsid w:val="00987352"/>
    <w:rsid w:val="00991180"/>
    <w:rsid w:val="00991396"/>
    <w:rsid w:val="00992E4C"/>
    <w:rsid w:val="009965AF"/>
    <w:rsid w:val="009A3E0D"/>
    <w:rsid w:val="009A6C74"/>
    <w:rsid w:val="009B1206"/>
    <w:rsid w:val="009B47E1"/>
    <w:rsid w:val="009B4CF1"/>
    <w:rsid w:val="009B6721"/>
    <w:rsid w:val="009C587D"/>
    <w:rsid w:val="009D3B99"/>
    <w:rsid w:val="00A0008D"/>
    <w:rsid w:val="00A0085E"/>
    <w:rsid w:val="00A0441D"/>
    <w:rsid w:val="00A11569"/>
    <w:rsid w:val="00A20E8B"/>
    <w:rsid w:val="00A372DE"/>
    <w:rsid w:val="00A446DE"/>
    <w:rsid w:val="00A46B5C"/>
    <w:rsid w:val="00A47A14"/>
    <w:rsid w:val="00A51F03"/>
    <w:rsid w:val="00A54547"/>
    <w:rsid w:val="00A549E0"/>
    <w:rsid w:val="00A70293"/>
    <w:rsid w:val="00A70579"/>
    <w:rsid w:val="00A70A6A"/>
    <w:rsid w:val="00A77865"/>
    <w:rsid w:val="00A80C47"/>
    <w:rsid w:val="00A8162D"/>
    <w:rsid w:val="00A85D96"/>
    <w:rsid w:val="00A86849"/>
    <w:rsid w:val="00A86F33"/>
    <w:rsid w:val="00A904BB"/>
    <w:rsid w:val="00A91185"/>
    <w:rsid w:val="00AA1DCE"/>
    <w:rsid w:val="00AA4525"/>
    <w:rsid w:val="00AB02FD"/>
    <w:rsid w:val="00AB0A9F"/>
    <w:rsid w:val="00AB0D07"/>
    <w:rsid w:val="00AB14D9"/>
    <w:rsid w:val="00AB32EE"/>
    <w:rsid w:val="00AC41A0"/>
    <w:rsid w:val="00AC6026"/>
    <w:rsid w:val="00AD4F83"/>
    <w:rsid w:val="00AE6E44"/>
    <w:rsid w:val="00AF614D"/>
    <w:rsid w:val="00AF62ED"/>
    <w:rsid w:val="00B025B7"/>
    <w:rsid w:val="00B03033"/>
    <w:rsid w:val="00B03685"/>
    <w:rsid w:val="00B03774"/>
    <w:rsid w:val="00B06887"/>
    <w:rsid w:val="00B16925"/>
    <w:rsid w:val="00B173F4"/>
    <w:rsid w:val="00B214B1"/>
    <w:rsid w:val="00B23E42"/>
    <w:rsid w:val="00B24529"/>
    <w:rsid w:val="00B332B0"/>
    <w:rsid w:val="00B4079A"/>
    <w:rsid w:val="00B4089F"/>
    <w:rsid w:val="00B52F79"/>
    <w:rsid w:val="00B56834"/>
    <w:rsid w:val="00B576D5"/>
    <w:rsid w:val="00B57FB0"/>
    <w:rsid w:val="00B63E75"/>
    <w:rsid w:val="00B720B0"/>
    <w:rsid w:val="00B73DB1"/>
    <w:rsid w:val="00B7413E"/>
    <w:rsid w:val="00B75A46"/>
    <w:rsid w:val="00B931D7"/>
    <w:rsid w:val="00B96401"/>
    <w:rsid w:val="00B97F3A"/>
    <w:rsid w:val="00BA081D"/>
    <w:rsid w:val="00BA2AEA"/>
    <w:rsid w:val="00BC315B"/>
    <w:rsid w:val="00BC3460"/>
    <w:rsid w:val="00BF53AA"/>
    <w:rsid w:val="00C02951"/>
    <w:rsid w:val="00C030BD"/>
    <w:rsid w:val="00C073D3"/>
    <w:rsid w:val="00C11BE2"/>
    <w:rsid w:val="00C15FF5"/>
    <w:rsid w:val="00C242C0"/>
    <w:rsid w:val="00C301A9"/>
    <w:rsid w:val="00C44B19"/>
    <w:rsid w:val="00C45189"/>
    <w:rsid w:val="00C50843"/>
    <w:rsid w:val="00C50D3C"/>
    <w:rsid w:val="00C51C09"/>
    <w:rsid w:val="00C57F83"/>
    <w:rsid w:val="00C60CB8"/>
    <w:rsid w:val="00C64B80"/>
    <w:rsid w:val="00C64FBD"/>
    <w:rsid w:val="00C67CC8"/>
    <w:rsid w:val="00C73A1F"/>
    <w:rsid w:val="00C74259"/>
    <w:rsid w:val="00C74D73"/>
    <w:rsid w:val="00C76DFE"/>
    <w:rsid w:val="00C84561"/>
    <w:rsid w:val="00C91437"/>
    <w:rsid w:val="00C91757"/>
    <w:rsid w:val="00C92422"/>
    <w:rsid w:val="00C976C3"/>
    <w:rsid w:val="00CB19B0"/>
    <w:rsid w:val="00CC38B9"/>
    <w:rsid w:val="00CC78E6"/>
    <w:rsid w:val="00CD3646"/>
    <w:rsid w:val="00CE5A3B"/>
    <w:rsid w:val="00CF0756"/>
    <w:rsid w:val="00CF0E98"/>
    <w:rsid w:val="00CF2A33"/>
    <w:rsid w:val="00D001D7"/>
    <w:rsid w:val="00D122F1"/>
    <w:rsid w:val="00D1340D"/>
    <w:rsid w:val="00D14578"/>
    <w:rsid w:val="00D233A4"/>
    <w:rsid w:val="00D31789"/>
    <w:rsid w:val="00D3315F"/>
    <w:rsid w:val="00D33C60"/>
    <w:rsid w:val="00D35FEF"/>
    <w:rsid w:val="00D36520"/>
    <w:rsid w:val="00D36766"/>
    <w:rsid w:val="00D44EF1"/>
    <w:rsid w:val="00D52153"/>
    <w:rsid w:val="00D541AD"/>
    <w:rsid w:val="00D547D6"/>
    <w:rsid w:val="00D70351"/>
    <w:rsid w:val="00D7050A"/>
    <w:rsid w:val="00D70F87"/>
    <w:rsid w:val="00D71FA8"/>
    <w:rsid w:val="00D76AE4"/>
    <w:rsid w:val="00D77FA0"/>
    <w:rsid w:val="00D808F5"/>
    <w:rsid w:val="00D818AF"/>
    <w:rsid w:val="00D86724"/>
    <w:rsid w:val="00D949E5"/>
    <w:rsid w:val="00D96BB9"/>
    <w:rsid w:val="00D96D00"/>
    <w:rsid w:val="00D9729C"/>
    <w:rsid w:val="00DA0A33"/>
    <w:rsid w:val="00DA4F6D"/>
    <w:rsid w:val="00DA64EB"/>
    <w:rsid w:val="00DB0555"/>
    <w:rsid w:val="00DB066C"/>
    <w:rsid w:val="00DB1A35"/>
    <w:rsid w:val="00DB5178"/>
    <w:rsid w:val="00DB6426"/>
    <w:rsid w:val="00DC398E"/>
    <w:rsid w:val="00DC3D84"/>
    <w:rsid w:val="00DD12AF"/>
    <w:rsid w:val="00DF2031"/>
    <w:rsid w:val="00E040F7"/>
    <w:rsid w:val="00E04E27"/>
    <w:rsid w:val="00E10B23"/>
    <w:rsid w:val="00E14BBF"/>
    <w:rsid w:val="00E321BE"/>
    <w:rsid w:val="00E402B6"/>
    <w:rsid w:val="00E411B1"/>
    <w:rsid w:val="00E43BFB"/>
    <w:rsid w:val="00E54340"/>
    <w:rsid w:val="00E54882"/>
    <w:rsid w:val="00E74217"/>
    <w:rsid w:val="00E74EA6"/>
    <w:rsid w:val="00E75D53"/>
    <w:rsid w:val="00E76F91"/>
    <w:rsid w:val="00E80C24"/>
    <w:rsid w:val="00E90215"/>
    <w:rsid w:val="00E93529"/>
    <w:rsid w:val="00E95FE6"/>
    <w:rsid w:val="00E962AE"/>
    <w:rsid w:val="00E97E19"/>
    <w:rsid w:val="00EA4042"/>
    <w:rsid w:val="00EA6735"/>
    <w:rsid w:val="00EA6B6D"/>
    <w:rsid w:val="00EA7517"/>
    <w:rsid w:val="00EB4EDC"/>
    <w:rsid w:val="00EC0C99"/>
    <w:rsid w:val="00EC567E"/>
    <w:rsid w:val="00EE0437"/>
    <w:rsid w:val="00EE0ABB"/>
    <w:rsid w:val="00EE3B75"/>
    <w:rsid w:val="00EF159D"/>
    <w:rsid w:val="00F02C9D"/>
    <w:rsid w:val="00F02E69"/>
    <w:rsid w:val="00F04DC2"/>
    <w:rsid w:val="00F04F9E"/>
    <w:rsid w:val="00F076D8"/>
    <w:rsid w:val="00F10120"/>
    <w:rsid w:val="00F13476"/>
    <w:rsid w:val="00F140B5"/>
    <w:rsid w:val="00F262BD"/>
    <w:rsid w:val="00F26E2E"/>
    <w:rsid w:val="00F400BB"/>
    <w:rsid w:val="00F44B48"/>
    <w:rsid w:val="00F53610"/>
    <w:rsid w:val="00F540D7"/>
    <w:rsid w:val="00F54934"/>
    <w:rsid w:val="00F57C55"/>
    <w:rsid w:val="00F63D7F"/>
    <w:rsid w:val="00F64E39"/>
    <w:rsid w:val="00F65412"/>
    <w:rsid w:val="00F66C05"/>
    <w:rsid w:val="00F70490"/>
    <w:rsid w:val="00F82644"/>
    <w:rsid w:val="00F863EF"/>
    <w:rsid w:val="00F930B8"/>
    <w:rsid w:val="00F93827"/>
    <w:rsid w:val="00FA2AE5"/>
    <w:rsid w:val="00FA319E"/>
    <w:rsid w:val="00FC2198"/>
    <w:rsid w:val="00FC3666"/>
    <w:rsid w:val="00FC3C8C"/>
    <w:rsid w:val="00FC4E69"/>
    <w:rsid w:val="00FC65A8"/>
    <w:rsid w:val="00FD08AC"/>
    <w:rsid w:val="00FD3051"/>
    <w:rsid w:val="00FE16DA"/>
    <w:rsid w:val="00FE6FF8"/>
    <w:rsid w:val="00FF12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6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6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E465A"/>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7F0C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465A"/>
    <w:rPr>
      <w:rFonts w:ascii="Cambria" w:eastAsia="Times New Roman" w:hAnsi="Cambria" w:cs="Times New Roman"/>
      <w:b/>
      <w:bCs/>
      <w:kern w:val="32"/>
      <w:sz w:val="32"/>
      <w:szCs w:val="32"/>
      <w:lang w:eastAsia="ru-RU"/>
    </w:rPr>
  </w:style>
  <w:style w:type="paragraph" w:styleId="3">
    <w:name w:val="Body Text 3"/>
    <w:basedOn w:val="a"/>
    <w:link w:val="30"/>
    <w:rsid w:val="004E465A"/>
    <w:pPr>
      <w:tabs>
        <w:tab w:val="left" w:pos="708"/>
        <w:tab w:val="left" w:pos="2140"/>
      </w:tabs>
      <w:jc w:val="center"/>
    </w:pPr>
    <w:rPr>
      <w:b/>
      <w:bCs/>
      <w:sz w:val="28"/>
    </w:rPr>
  </w:style>
  <w:style w:type="character" w:customStyle="1" w:styleId="30">
    <w:name w:val="Основной текст 3 Знак"/>
    <w:basedOn w:val="a0"/>
    <w:link w:val="3"/>
    <w:rsid w:val="004E465A"/>
    <w:rPr>
      <w:rFonts w:ascii="Times New Roman" w:eastAsia="Times New Roman" w:hAnsi="Times New Roman" w:cs="Times New Roman"/>
      <w:b/>
      <w:bCs/>
      <w:sz w:val="28"/>
      <w:szCs w:val="24"/>
      <w:lang w:eastAsia="ru-RU"/>
    </w:rPr>
  </w:style>
  <w:style w:type="paragraph" w:customStyle="1" w:styleId="ConsPlusNormal">
    <w:name w:val="ConsPlusNormal"/>
    <w:link w:val="ConsPlusNormal0"/>
    <w:rsid w:val="004E46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3">
    <w:name w:val="Готовый"/>
    <w:basedOn w:val="a"/>
    <w:rsid w:val="004E465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4">
    <w:name w:val="footer"/>
    <w:basedOn w:val="a"/>
    <w:link w:val="a5"/>
    <w:uiPriority w:val="99"/>
    <w:rsid w:val="004E465A"/>
    <w:pPr>
      <w:tabs>
        <w:tab w:val="center" w:pos="4677"/>
        <w:tab w:val="right" w:pos="9355"/>
      </w:tabs>
    </w:pPr>
  </w:style>
  <w:style w:type="character" w:customStyle="1" w:styleId="a5">
    <w:name w:val="Нижний колонтитул Знак"/>
    <w:basedOn w:val="a0"/>
    <w:link w:val="a4"/>
    <w:uiPriority w:val="99"/>
    <w:rsid w:val="004E465A"/>
    <w:rPr>
      <w:rFonts w:ascii="Times New Roman" w:eastAsia="Times New Roman" w:hAnsi="Times New Roman" w:cs="Times New Roman"/>
      <w:sz w:val="24"/>
      <w:szCs w:val="24"/>
      <w:lang w:eastAsia="ru-RU"/>
    </w:rPr>
  </w:style>
  <w:style w:type="character" w:styleId="a6">
    <w:name w:val="Hyperlink"/>
    <w:uiPriority w:val="99"/>
    <w:unhideWhenUsed/>
    <w:rsid w:val="004E465A"/>
    <w:rPr>
      <w:color w:val="0000FF"/>
      <w:u w:val="single"/>
    </w:rPr>
  </w:style>
  <w:style w:type="paragraph" w:styleId="a7">
    <w:name w:val="Normal (Web)"/>
    <w:aliases w:val="Обычный (веб)1,Обычный (веб)11"/>
    <w:basedOn w:val="a"/>
    <w:uiPriority w:val="99"/>
    <w:rsid w:val="004E465A"/>
    <w:pPr>
      <w:widowControl w:val="0"/>
      <w:autoSpaceDE w:val="0"/>
      <w:autoSpaceDN w:val="0"/>
      <w:adjustRightInd w:val="0"/>
      <w:ind w:left="720"/>
      <w:contextualSpacing/>
    </w:pPr>
    <w:rPr>
      <w:sz w:val="20"/>
      <w:szCs w:val="20"/>
    </w:rPr>
  </w:style>
  <w:style w:type="paragraph" w:styleId="a8">
    <w:name w:val="Body Text Indent"/>
    <w:basedOn w:val="a"/>
    <w:link w:val="a9"/>
    <w:rsid w:val="004E465A"/>
    <w:pPr>
      <w:spacing w:after="120"/>
      <w:ind w:left="283"/>
    </w:pPr>
  </w:style>
  <w:style w:type="character" w:customStyle="1" w:styleId="a9">
    <w:name w:val="Основной текст с отступом Знак"/>
    <w:basedOn w:val="a0"/>
    <w:link w:val="a8"/>
    <w:rsid w:val="004E465A"/>
    <w:rPr>
      <w:rFonts w:ascii="Times New Roman" w:eastAsia="Times New Roman" w:hAnsi="Times New Roman" w:cs="Times New Roman"/>
      <w:sz w:val="24"/>
      <w:szCs w:val="24"/>
      <w:lang w:eastAsia="ru-RU"/>
    </w:rPr>
  </w:style>
  <w:style w:type="paragraph" w:styleId="aa">
    <w:name w:val="List Paragraph"/>
    <w:basedOn w:val="a"/>
    <w:uiPriority w:val="34"/>
    <w:qFormat/>
    <w:rsid w:val="004E465A"/>
    <w:pPr>
      <w:ind w:left="720"/>
      <w:contextualSpacing/>
    </w:pPr>
    <w:rPr>
      <w:sz w:val="20"/>
      <w:szCs w:val="20"/>
    </w:rPr>
  </w:style>
  <w:style w:type="character" w:customStyle="1" w:styleId="ConsPlusNormal0">
    <w:name w:val="ConsPlusNormal Знак"/>
    <w:link w:val="ConsPlusNormal"/>
    <w:locked/>
    <w:rsid w:val="004E465A"/>
    <w:rPr>
      <w:rFonts w:ascii="Arial" w:eastAsia="Times New Roman" w:hAnsi="Arial" w:cs="Arial"/>
      <w:sz w:val="20"/>
      <w:szCs w:val="20"/>
      <w:lang w:eastAsia="ru-RU"/>
    </w:rPr>
  </w:style>
  <w:style w:type="character" w:customStyle="1" w:styleId="ng-binding">
    <w:name w:val="ng-binding"/>
    <w:basedOn w:val="a0"/>
    <w:rsid w:val="004E465A"/>
  </w:style>
  <w:style w:type="paragraph" w:styleId="ab">
    <w:name w:val="header"/>
    <w:basedOn w:val="a"/>
    <w:link w:val="ac"/>
    <w:uiPriority w:val="99"/>
    <w:unhideWhenUsed/>
    <w:rsid w:val="000C6BB0"/>
    <w:pPr>
      <w:tabs>
        <w:tab w:val="center" w:pos="4677"/>
        <w:tab w:val="right" w:pos="9355"/>
      </w:tabs>
    </w:pPr>
  </w:style>
  <w:style w:type="character" w:customStyle="1" w:styleId="ac">
    <w:name w:val="Верхний колонтитул Знак"/>
    <w:basedOn w:val="a0"/>
    <w:link w:val="ab"/>
    <w:uiPriority w:val="99"/>
    <w:rsid w:val="000C6BB0"/>
    <w:rPr>
      <w:rFonts w:ascii="Times New Roman" w:eastAsia="Times New Roman" w:hAnsi="Times New Roman" w:cs="Times New Roman"/>
      <w:sz w:val="24"/>
      <w:szCs w:val="24"/>
      <w:lang w:eastAsia="ru-RU"/>
    </w:rPr>
  </w:style>
  <w:style w:type="character" w:customStyle="1" w:styleId="Arial65pt">
    <w:name w:val="Основной текст + Arial;6;5 pt"/>
    <w:basedOn w:val="a0"/>
    <w:rsid w:val="00D818AF"/>
    <w:rPr>
      <w:rFonts w:ascii="Arial" w:eastAsia="Arial" w:hAnsi="Arial" w:cs="Arial"/>
      <w:color w:val="000000"/>
      <w:spacing w:val="0"/>
      <w:w w:val="100"/>
      <w:position w:val="0"/>
      <w:sz w:val="13"/>
      <w:szCs w:val="13"/>
      <w:shd w:val="clear" w:color="auto" w:fill="FFFFFF"/>
      <w:lang w:val="ru-RU"/>
    </w:rPr>
  </w:style>
  <w:style w:type="character" w:styleId="ad">
    <w:name w:val="Strong"/>
    <w:basedOn w:val="a0"/>
    <w:uiPriority w:val="22"/>
    <w:qFormat/>
    <w:rsid w:val="00B06887"/>
    <w:rPr>
      <w:b/>
      <w:bCs/>
    </w:rPr>
  </w:style>
  <w:style w:type="table" w:styleId="ae">
    <w:name w:val="Table Grid"/>
    <w:basedOn w:val="a1"/>
    <w:uiPriority w:val="39"/>
    <w:rsid w:val="007C7DAB"/>
    <w:pPr>
      <w:spacing w:after="0" w:line="240" w:lineRule="auto"/>
      <w:ind w:firstLine="709"/>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D3860"/>
    <w:rPr>
      <w:rFonts w:ascii="Tahoma" w:hAnsi="Tahoma" w:cs="Tahoma"/>
      <w:sz w:val="16"/>
      <w:szCs w:val="16"/>
    </w:rPr>
  </w:style>
  <w:style w:type="character" w:customStyle="1" w:styleId="af0">
    <w:name w:val="Текст выноски Знак"/>
    <w:basedOn w:val="a0"/>
    <w:link w:val="af"/>
    <w:uiPriority w:val="99"/>
    <w:semiHidden/>
    <w:rsid w:val="006D3860"/>
    <w:rPr>
      <w:rFonts w:ascii="Tahoma" w:eastAsia="Times New Roman" w:hAnsi="Tahoma" w:cs="Tahoma"/>
      <w:sz w:val="16"/>
      <w:szCs w:val="16"/>
      <w:lang w:eastAsia="ru-RU"/>
    </w:rPr>
  </w:style>
  <w:style w:type="table" w:customStyle="1" w:styleId="11">
    <w:name w:val="Сетка таблицы1"/>
    <w:basedOn w:val="a1"/>
    <w:next w:val="ae"/>
    <w:uiPriority w:val="39"/>
    <w:rsid w:val="00DC3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7F0CD3"/>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6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E465A"/>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7F0C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465A"/>
    <w:rPr>
      <w:rFonts w:ascii="Cambria" w:eastAsia="Times New Roman" w:hAnsi="Cambria" w:cs="Times New Roman"/>
      <w:b/>
      <w:bCs/>
      <w:kern w:val="32"/>
      <w:sz w:val="32"/>
      <w:szCs w:val="32"/>
      <w:lang w:eastAsia="ru-RU"/>
    </w:rPr>
  </w:style>
  <w:style w:type="paragraph" w:styleId="3">
    <w:name w:val="Body Text 3"/>
    <w:basedOn w:val="a"/>
    <w:link w:val="30"/>
    <w:rsid w:val="004E465A"/>
    <w:pPr>
      <w:tabs>
        <w:tab w:val="left" w:pos="708"/>
        <w:tab w:val="left" w:pos="2140"/>
      </w:tabs>
      <w:jc w:val="center"/>
    </w:pPr>
    <w:rPr>
      <w:b/>
      <w:bCs/>
      <w:sz w:val="28"/>
    </w:rPr>
  </w:style>
  <w:style w:type="character" w:customStyle="1" w:styleId="30">
    <w:name w:val="Основной текст 3 Знак"/>
    <w:basedOn w:val="a0"/>
    <w:link w:val="3"/>
    <w:rsid w:val="004E465A"/>
    <w:rPr>
      <w:rFonts w:ascii="Times New Roman" w:eastAsia="Times New Roman" w:hAnsi="Times New Roman" w:cs="Times New Roman"/>
      <w:b/>
      <w:bCs/>
      <w:sz w:val="28"/>
      <w:szCs w:val="24"/>
      <w:lang w:eastAsia="ru-RU"/>
    </w:rPr>
  </w:style>
  <w:style w:type="paragraph" w:customStyle="1" w:styleId="ConsPlusNormal">
    <w:name w:val="ConsPlusNormal"/>
    <w:link w:val="ConsPlusNormal0"/>
    <w:rsid w:val="004E46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3">
    <w:name w:val="Готовый"/>
    <w:basedOn w:val="a"/>
    <w:rsid w:val="004E465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4">
    <w:name w:val="footer"/>
    <w:basedOn w:val="a"/>
    <w:link w:val="a5"/>
    <w:uiPriority w:val="99"/>
    <w:rsid w:val="004E465A"/>
    <w:pPr>
      <w:tabs>
        <w:tab w:val="center" w:pos="4677"/>
        <w:tab w:val="right" w:pos="9355"/>
      </w:tabs>
    </w:pPr>
  </w:style>
  <w:style w:type="character" w:customStyle="1" w:styleId="a5">
    <w:name w:val="Нижний колонтитул Знак"/>
    <w:basedOn w:val="a0"/>
    <w:link w:val="a4"/>
    <w:uiPriority w:val="99"/>
    <w:rsid w:val="004E465A"/>
    <w:rPr>
      <w:rFonts w:ascii="Times New Roman" w:eastAsia="Times New Roman" w:hAnsi="Times New Roman" w:cs="Times New Roman"/>
      <w:sz w:val="24"/>
      <w:szCs w:val="24"/>
      <w:lang w:eastAsia="ru-RU"/>
    </w:rPr>
  </w:style>
  <w:style w:type="character" w:styleId="a6">
    <w:name w:val="Hyperlink"/>
    <w:uiPriority w:val="99"/>
    <w:unhideWhenUsed/>
    <w:rsid w:val="004E465A"/>
    <w:rPr>
      <w:color w:val="0000FF"/>
      <w:u w:val="single"/>
    </w:rPr>
  </w:style>
  <w:style w:type="paragraph" w:styleId="a7">
    <w:name w:val="Normal (Web)"/>
    <w:aliases w:val="Обычный (веб)1,Обычный (веб)11"/>
    <w:basedOn w:val="a"/>
    <w:uiPriority w:val="99"/>
    <w:rsid w:val="004E465A"/>
    <w:pPr>
      <w:widowControl w:val="0"/>
      <w:autoSpaceDE w:val="0"/>
      <w:autoSpaceDN w:val="0"/>
      <w:adjustRightInd w:val="0"/>
      <w:ind w:left="720"/>
      <w:contextualSpacing/>
    </w:pPr>
    <w:rPr>
      <w:sz w:val="20"/>
      <w:szCs w:val="20"/>
    </w:rPr>
  </w:style>
  <w:style w:type="paragraph" w:styleId="a8">
    <w:name w:val="Body Text Indent"/>
    <w:basedOn w:val="a"/>
    <w:link w:val="a9"/>
    <w:rsid w:val="004E465A"/>
    <w:pPr>
      <w:spacing w:after="120"/>
      <w:ind w:left="283"/>
    </w:pPr>
  </w:style>
  <w:style w:type="character" w:customStyle="1" w:styleId="a9">
    <w:name w:val="Основной текст с отступом Знак"/>
    <w:basedOn w:val="a0"/>
    <w:link w:val="a8"/>
    <w:rsid w:val="004E465A"/>
    <w:rPr>
      <w:rFonts w:ascii="Times New Roman" w:eastAsia="Times New Roman" w:hAnsi="Times New Roman" w:cs="Times New Roman"/>
      <w:sz w:val="24"/>
      <w:szCs w:val="24"/>
      <w:lang w:eastAsia="ru-RU"/>
    </w:rPr>
  </w:style>
  <w:style w:type="paragraph" w:styleId="aa">
    <w:name w:val="List Paragraph"/>
    <w:basedOn w:val="a"/>
    <w:uiPriority w:val="34"/>
    <w:qFormat/>
    <w:rsid w:val="004E465A"/>
    <w:pPr>
      <w:ind w:left="720"/>
      <w:contextualSpacing/>
    </w:pPr>
    <w:rPr>
      <w:sz w:val="20"/>
      <w:szCs w:val="20"/>
    </w:rPr>
  </w:style>
  <w:style w:type="character" w:customStyle="1" w:styleId="ConsPlusNormal0">
    <w:name w:val="ConsPlusNormal Знак"/>
    <w:link w:val="ConsPlusNormal"/>
    <w:locked/>
    <w:rsid w:val="004E465A"/>
    <w:rPr>
      <w:rFonts w:ascii="Arial" w:eastAsia="Times New Roman" w:hAnsi="Arial" w:cs="Arial"/>
      <w:sz w:val="20"/>
      <w:szCs w:val="20"/>
      <w:lang w:eastAsia="ru-RU"/>
    </w:rPr>
  </w:style>
  <w:style w:type="character" w:customStyle="1" w:styleId="ng-binding">
    <w:name w:val="ng-binding"/>
    <w:basedOn w:val="a0"/>
    <w:rsid w:val="004E465A"/>
  </w:style>
  <w:style w:type="paragraph" w:styleId="ab">
    <w:name w:val="header"/>
    <w:basedOn w:val="a"/>
    <w:link w:val="ac"/>
    <w:uiPriority w:val="99"/>
    <w:unhideWhenUsed/>
    <w:rsid w:val="000C6BB0"/>
    <w:pPr>
      <w:tabs>
        <w:tab w:val="center" w:pos="4677"/>
        <w:tab w:val="right" w:pos="9355"/>
      </w:tabs>
    </w:pPr>
  </w:style>
  <w:style w:type="character" w:customStyle="1" w:styleId="ac">
    <w:name w:val="Верхний колонтитул Знак"/>
    <w:basedOn w:val="a0"/>
    <w:link w:val="ab"/>
    <w:uiPriority w:val="99"/>
    <w:rsid w:val="000C6BB0"/>
    <w:rPr>
      <w:rFonts w:ascii="Times New Roman" w:eastAsia="Times New Roman" w:hAnsi="Times New Roman" w:cs="Times New Roman"/>
      <w:sz w:val="24"/>
      <w:szCs w:val="24"/>
      <w:lang w:eastAsia="ru-RU"/>
    </w:rPr>
  </w:style>
  <w:style w:type="character" w:customStyle="1" w:styleId="Arial65pt">
    <w:name w:val="Основной текст + Arial;6;5 pt"/>
    <w:basedOn w:val="a0"/>
    <w:rsid w:val="00D818AF"/>
    <w:rPr>
      <w:rFonts w:ascii="Arial" w:eastAsia="Arial" w:hAnsi="Arial" w:cs="Arial"/>
      <w:color w:val="000000"/>
      <w:spacing w:val="0"/>
      <w:w w:val="100"/>
      <w:position w:val="0"/>
      <w:sz w:val="13"/>
      <w:szCs w:val="13"/>
      <w:shd w:val="clear" w:color="auto" w:fill="FFFFFF"/>
      <w:lang w:val="ru-RU"/>
    </w:rPr>
  </w:style>
  <w:style w:type="character" w:styleId="ad">
    <w:name w:val="Strong"/>
    <w:basedOn w:val="a0"/>
    <w:uiPriority w:val="22"/>
    <w:qFormat/>
    <w:rsid w:val="00B06887"/>
    <w:rPr>
      <w:b/>
      <w:bCs/>
    </w:rPr>
  </w:style>
  <w:style w:type="table" w:styleId="ae">
    <w:name w:val="Table Grid"/>
    <w:basedOn w:val="a1"/>
    <w:uiPriority w:val="39"/>
    <w:rsid w:val="007C7DAB"/>
    <w:pPr>
      <w:spacing w:after="0" w:line="240" w:lineRule="auto"/>
      <w:ind w:firstLine="709"/>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D3860"/>
    <w:rPr>
      <w:rFonts w:ascii="Tahoma" w:hAnsi="Tahoma" w:cs="Tahoma"/>
      <w:sz w:val="16"/>
      <w:szCs w:val="16"/>
    </w:rPr>
  </w:style>
  <w:style w:type="character" w:customStyle="1" w:styleId="af0">
    <w:name w:val="Текст выноски Знак"/>
    <w:basedOn w:val="a0"/>
    <w:link w:val="af"/>
    <w:uiPriority w:val="99"/>
    <w:semiHidden/>
    <w:rsid w:val="006D3860"/>
    <w:rPr>
      <w:rFonts w:ascii="Tahoma" w:eastAsia="Times New Roman" w:hAnsi="Tahoma" w:cs="Tahoma"/>
      <w:sz w:val="16"/>
      <w:szCs w:val="16"/>
      <w:lang w:eastAsia="ru-RU"/>
    </w:rPr>
  </w:style>
  <w:style w:type="table" w:customStyle="1" w:styleId="11">
    <w:name w:val="Сетка таблицы1"/>
    <w:basedOn w:val="a1"/>
    <w:next w:val="ae"/>
    <w:uiPriority w:val="39"/>
    <w:rsid w:val="00DC3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7F0CD3"/>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866323">
      <w:bodyDiv w:val="1"/>
      <w:marLeft w:val="0"/>
      <w:marRight w:val="0"/>
      <w:marTop w:val="0"/>
      <w:marBottom w:val="0"/>
      <w:divBdr>
        <w:top w:val="none" w:sz="0" w:space="0" w:color="auto"/>
        <w:left w:val="none" w:sz="0" w:space="0" w:color="auto"/>
        <w:bottom w:val="none" w:sz="0" w:space="0" w:color="auto"/>
        <w:right w:val="none" w:sz="0" w:space="0" w:color="auto"/>
      </w:divBdr>
    </w:div>
    <w:div w:id="465927980">
      <w:bodyDiv w:val="1"/>
      <w:marLeft w:val="0"/>
      <w:marRight w:val="0"/>
      <w:marTop w:val="0"/>
      <w:marBottom w:val="0"/>
      <w:divBdr>
        <w:top w:val="none" w:sz="0" w:space="0" w:color="auto"/>
        <w:left w:val="none" w:sz="0" w:space="0" w:color="auto"/>
        <w:bottom w:val="none" w:sz="0" w:space="0" w:color="auto"/>
        <w:right w:val="none" w:sz="0" w:space="0" w:color="auto"/>
      </w:divBdr>
    </w:div>
    <w:div w:id="533201870">
      <w:bodyDiv w:val="1"/>
      <w:marLeft w:val="0"/>
      <w:marRight w:val="0"/>
      <w:marTop w:val="0"/>
      <w:marBottom w:val="0"/>
      <w:divBdr>
        <w:top w:val="none" w:sz="0" w:space="0" w:color="auto"/>
        <w:left w:val="none" w:sz="0" w:space="0" w:color="auto"/>
        <w:bottom w:val="none" w:sz="0" w:space="0" w:color="auto"/>
        <w:right w:val="none" w:sz="0" w:space="0" w:color="auto"/>
      </w:divBdr>
    </w:div>
    <w:div w:id="1032800368">
      <w:bodyDiv w:val="1"/>
      <w:marLeft w:val="0"/>
      <w:marRight w:val="0"/>
      <w:marTop w:val="0"/>
      <w:marBottom w:val="0"/>
      <w:divBdr>
        <w:top w:val="none" w:sz="0" w:space="0" w:color="auto"/>
        <w:left w:val="none" w:sz="0" w:space="0" w:color="auto"/>
        <w:bottom w:val="none" w:sz="0" w:space="0" w:color="auto"/>
        <w:right w:val="none" w:sz="0" w:space="0" w:color="auto"/>
      </w:divBdr>
    </w:div>
    <w:div w:id="1249118437">
      <w:bodyDiv w:val="1"/>
      <w:marLeft w:val="0"/>
      <w:marRight w:val="0"/>
      <w:marTop w:val="0"/>
      <w:marBottom w:val="0"/>
      <w:divBdr>
        <w:top w:val="none" w:sz="0" w:space="0" w:color="auto"/>
        <w:left w:val="none" w:sz="0" w:space="0" w:color="auto"/>
        <w:bottom w:val="none" w:sz="0" w:space="0" w:color="auto"/>
        <w:right w:val="none" w:sz="0" w:space="0" w:color="auto"/>
      </w:divBdr>
    </w:div>
    <w:div w:id="1612742039">
      <w:bodyDiv w:val="1"/>
      <w:marLeft w:val="0"/>
      <w:marRight w:val="0"/>
      <w:marTop w:val="0"/>
      <w:marBottom w:val="0"/>
      <w:divBdr>
        <w:top w:val="none" w:sz="0" w:space="0" w:color="auto"/>
        <w:left w:val="none" w:sz="0" w:space="0" w:color="auto"/>
        <w:bottom w:val="none" w:sz="0" w:space="0" w:color="auto"/>
        <w:right w:val="none" w:sz="0" w:space="0" w:color="auto"/>
      </w:divBdr>
    </w:div>
    <w:div w:id="1615626160">
      <w:bodyDiv w:val="1"/>
      <w:marLeft w:val="0"/>
      <w:marRight w:val="0"/>
      <w:marTop w:val="0"/>
      <w:marBottom w:val="0"/>
      <w:divBdr>
        <w:top w:val="none" w:sz="0" w:space="0" w:color="auto"/>
        <w:left w:val="none" w:sz="0" w:space="0" w:color="auto"/>
        <w:bottom w:val="none" w:sz="0" w:space="0" w:color="auto"/>
        <w:right w:val="none" w:sz="0" w:space="0" w:color="auto"/>
      </w:divBdr>
    </w:div>
    <w:div w:id="1760635551">
      <w:bodyDiv w:val="1"/>
      <w:marLeft w:val="0"/>
      <w:marRight w:val="0"/>
      <w:marTop w:val="0"/>
      <w:marBottom w:val="0"/>
      <w:divBdr>
        <w:top w:val="none" w:sz="0" w:space="0" w:color="auto"/>
        <w:left w:val="none" w:sz="0" w:space="0" w:color="auto"/>
        <w:bottom w:val="none" w:sz="0" w:space="0" w:color="auto"/>
        <w:right w:val="none" w:sz="0" w:space="0" w:color="auto"/>
      </w:divBdr>
    </w:div>
    <w:div w:id="1940674234">
      <w:bodyDiv w:val="1"/>
      <w:marLeft w:val="0"/>
      <w:marRight w:val="0"/>
      <w:marTop w:val="0"/>
      <w:marBottom w:val="0"/>
      <w:divBdr>
        <w:top w:val="none" w:sz="0" w:space="0" w:color="auto"/>
        <w:left w:val="none" w:sz="0" w:space="0" w:color="auto"/>
        <w:bottom w:val="none" w:sz="0" w:space="0" w:color="auto"/>
        <w:right w:val="none" w:sz="0" w:space="0" w:color="auto"/>
      </w:divBdr>
    </w:div>
    <w:div w:id="212503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linles_glavbuh@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6506B7-4B9F-4EC8-934A-321F12DB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Мартиросян</dc:creator>
  <cp:lastModifiedBy>Закупки</cp:lastModifiedBy>
  <cp:revision>2</cp:revision>
  <cp:lastPrinted>2020-11-30T07:45:00Z</cp:lastPrinted>
  <dcterms:created xsi:type="dcterms:W3CDTF">2026-10-22T14:08:00Z</dcterms:created>
  <dcterms:modified xsi:type="dcterms:W3CDTF">2026-10-22T14:08:00Z</dcterms:modified>
</cp:coreProperties>
</file>