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(ДОП2 ТАЧПАИНТ).</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АЛАБИНСКАЯ СРЕДНЯЯ ОБЩЕОБРАЗОВАТЕЛЬНАЯ ШКОЛА С УГЛУБЛЕННЫМ ИЗУЧЕНИЕМ ОТДЕЛЬНЫХ ПРЕДМЕТОВ ИМЕНИ ГЕРОЕВ РОССИЙСКОЙ ФЕДЕРАЦИИ С.А.АШИХМИНА И Д.В. МЕЖУЕВА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Временно исполняющий обязанности директора</w:t>
      </w:r>
      <w:proofErr w:type="spellStart"/>
      <w:r w:rsidR="005F69E3" w:rsidRPr="00A623E5">
        <w:rPr>
          <w:lang w:val="en-US"/>
        </w:rPr>
        <w:t/>
      </w:r>
      <w:proofErr w:type="spellEnd"/>
      <w:r w:rsidR="005F69E3" w:rsidRPr="00A623E5">
        <w:rPr>
          <w:lang w:val="en-US"/>
        </w:rPr>
        <w:t xml:space="preserve"> Зязевой Светланы Александровны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на основании результатов подведения итогов в эл.магазина МО</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Проект договора</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товаров для художественно-творческой деятельности, пособий, игр и игрушек, обеспечивающих возможность реализации образовательной программы в рамках ФГОС (ДОП2 ТАЧПАИНТ).</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бюджетных/автономных учреждений (за исключением целевых) – Муниципальное задание за счет субвенций из бюджета Московской области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020-0701-0310162010-244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30486Z39690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в соответствии с техническим заданием. </w:t>
      </w:r>
    </w:p>
    <w:p>
      <w:r>
        <w:t>Гарантийный срок производителя: в соответствии с техническим заданием.</w:t>
      </w:r>
    </w:p>
    <w:p>
      <w:r>
        <w:t>Требования к гарантийному обслуживанию: в соответствии с техническим заданием.</w:t>
      </w:r>
    </w:p>
    <w:p>
      <w:r>
        <w:t>Требования к объему предоставления гарантий качества: гарантии качества распространяются на весь объем оказанных услуг.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0,10 % от цены договора.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0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 рабочих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приложение 6 «Обоснование НМЦД»</w:t>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АЛАБИНСКАЯ СРЕДНЯЯ ОБЩЕОБРАЗОВАТЕЛЬНАЯ ШКОЛА С УГЛУБЛЕННЫМ ИЗУЧЕНИЕМ ОТДЕЛЬНЫХ ПРЕДМЕТОВ ИМЕНИ ГЕРОЕВ РОССИЙСКОЙ ФЕДЕРАЦИИ С.А.АШИХМИНА И Д.В. МЕЖУЕВА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АЛАБИНСКАЯ СОШ С УИОП ИМЕНИ ГЕРОЕВ РФ С.А.АШИХМИНА И Д.В. МЕЖУЕВА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Московская область, Наро-Фоминский г.о., р.п. Калининец, д. 3А</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Московская область, Наро-Фоминский г.о., р.п. Калининец, д. 3А</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5030032143</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503001001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1025003750815</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Наро-Фоминского городского округа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30486Z39690, </w:t>
            </w:r>
            <w:proofErr w:type="spellStart"/>
            <w:r w:rsidR="009942F2" w:rsidRPr="00A623E5">
              <w:rPr>
                <w:lang w:val="en-US" w:eastAsia="en-US"/>
              </w:rPr>
              <w:t/>
            </w:r>
            <w:proofErr w:type="spellEnd"/>
            <w:r w:rsidR="009942F2" w:rsidRPr="00A623E5">
              <w:rPr>
                <w:lang w:val="en-US" w:eastAsia="en-US"/>
              </w:rPr>
              <w:t xml:space="preserve"> МАОУ АЛАБИНСКАЯ СОШ С УИОП ИМЕНИ ГЕРОЕВ РФ С.А.АШИХМИНА И Д.В. МЕЖУЕВА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03234643467500004800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46750000056</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+74963426041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alabinschool@mail.ru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Временно исполняющий обязанности директора</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(С. А. ЗЯЗЕВА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