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спортивных сидений "Форвард 1"</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автономное учреждение городского округа Домодедово «Городской стадион «Авангард»</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Директора</w:t>
      </w:r>
      <w:proofErr w:type="spellStart"/>
      <w:r w:rsidR="005F69E3" w:rsidRPr="00A623E5">
        <w:rPr>
          <w:lang w:val="en-US"/>
        </w:rPr>
        <w:t/>
      </w:r>
      <w:proofErr w:type="spellEnd"/>
      <w:r w:rsidR="005F69E3" w:rsidRPr="00A623E5">
        <w:rPr>
          <w:lang w:val="en-US"/>
        </w:rPr>
        <w:t xml:space="preserve"> Редькина Владимира Серафимовича</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Результат выбора единственного поставщика через электронный магазин</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спортивных сидений "Форвард 1"</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Средства бюджетных/автономных учреждений (за исключением целевых) – Муниципальное задание за собственных средств бюджета</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016-1101-0510106140-244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30016092086</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r>
        <w:t>3.10.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 Упаковка товара должна обеспечивать его сохранность при транспортировке, погрузочно-разгрузочных работах и хранении. Уборка и вывоз упаковки производятся силами и за счет Поставщика.</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r>
        <w:t>6.1. Поставщик гарантирует качество и безопасность товара в соответствии с действующим законодательством Российской Федерации, а также соответствие товара требованиям Договора. </w:t>
      </w:r>
    </w:p>
    <w:p>
      <w:r>
        <w:t>6.2. Гарантийный срок Поставщика: 1 год. </w:t>
      </w:r>
    </w:p>
    <w:p>
      <w:r>
        <w:t>Гарантийный срок производителя: 1 год.</w:t>
      </w:r>
    </w:p>
    <w:p>
      <w:r>
        <w:t>Требования к гарантийному обслуживанию: При выявлении несоответствия наименований, количества и качества Товара Заказчик в течение 2 (двух) рабочих дней с момента такого выявления направляет Поставщику письменное уведомление (претензию) о необходимости замены или допоставки Товара..</w:t>
      </w:r>
    </w:p>
    <w:p>
      <w:r>
        <w:t>Требования к объему предоставления гарантий качества: гарантии качества распространяются на весь поставляемый товар. </w:t>
      </w:r>
    </w:p>
    <w:p>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Договору. </w:t>
      </w:r>
    </w:p>
    <w:p>
      <w:r>
        <w:t>6.4. В ходе исполнения гарантийных обязательств Поставщик обязуется за свой счет устранять выявленные недостатки в соответствии с требованиями законодательства Российской Федерации.  </w:t>
      </w:r>
    </w:p>
    <w:p>
      <w:r>
        <w:t>6.5. Не позднее 5 (пяти) рабочих дней с даты обнаружения недостатков Заказчик направляет Поставщику уведомление с указанием выявленных недостатков и сроков их устранения. Поставщик обязан устранить недостатки в срок, установленный в уведомлении.</w:t>
      </w:r>
    </w:p>
    <w:p w14:paraId="2552B68E" w14:textId="4148FB0B" w:rsidR="001F3152" w:rsidRPr="00A623E5" w:rsidRDefault="001201C9" w:rsidP="0063157A">
      <w:pPr>
        <w:rPr>
          <w:lang w:val="en-US"/>
        </w:rPr>
      </w:pPr>
      <w:r w:rsidRPr="00A623E5">
        <w:rPr>
          <w:lang w:val="en-US"/>
        </w:rPr>
        <w:t xml:space="preserve"/>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10 000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10000.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10 000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10.1. Требования к обеспечению гарантийных обязательств не установлены.</w:t>
      </w:r>
      <w:r w:rsidR="001201C9" w:rsidRPr="00A623E5">
        <w:t/>
      </w:r>
      <w:proofErr w:type="gramStart"/>
      <w:r w:rsidR="001201C9" w:rsidRPr="00A623E5">
        <w:rPr>
          <w:lang w:val="en-US"/>
        </w:rPr>
        <w:t/>
      </w:r>
      <w:r w:rsidR="001201C9" w:rsidRPr="00A623E5">
        <w:t xml:space="preserve"/>
      </w:r>
      <w:r w:rsidR="00F27456" w:rsidRPr="00A623E5">
        <w:t xml:space="preserve"/>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5 рабочих дней</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31.12.2026 год</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
      </w:r>
    </w:p>
    <w:p w14:paraId="0F792B4C" w14:textId="37051131" w:rsidR="00380822" w:rsidRPr="00A623E5" w:rsidRDefault="00380822" w:rsidP="00380822">
      <w:pPr>
        <w:rPr>
          <w:lang w:eastAsia="en-US"/>
        </w:rPr>
      </w:pPr>
      <w:r w:rsidRPr="00A623E5">
        <w:rPr>
          <w:lang w:eastAsia="en-US"/>
        </w:rPr>
        <w:t xml:space="preserve"/>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автономное учреждение городского округа Домодедово «Городской стадион «Авангард»</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МАУ "ГС "Авангард"</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142000, Московская область, г. Домодедово, мкр Северный, ул. 2-я Коммунистическая, д.2</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142000, Московская область, г. Домодедово, мкр Северный, ул. 2-я Коммунистическая, д.2</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5009059657</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500901001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1075009003816</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Домодедовское финуправление</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30016092086, </w:t>
            </w:r>
            <w:proofErr w:type="spellStart"/>
            <w:r w:rsidR="009942F2" w:rsidRPr="00A623E5">
              <w:rPr>
                <w:lang w:val="en-US" w:eastAsia="en-US"/>
              </w:rPr>
              <w:t/>
            </w:r>
            <w:proofErr w:type="spellEnd"/>
            <w:r w:rsidR="009942F2" w:rsidRPr="00A623E5">
              <w:rPr>
                <w:lang w:val="en-US" w:eastAsia="en-US"/>
              </w:rPr>
              <w:t xml:space="preserve"> МАУ "ГС "Авангард"</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03234643467090004800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46709000001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+7(496)7924439</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zakupki@gsavangard.ru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(В. С. Редькин</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