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Договор</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по поверке водосчетчика</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МУНИЦИПАЛЬНОЕ АВТОНОМНОЕ ОБЩЕОБРАЗОВАТЕЛЬНОЕ УЧРЕЖДЕНИЕ "БУТОВСКАЯ СРЕДНЯЯ ОБЩЕОБРАЗОВАТЕЛЬНАЯ ШКОЛА № 2"</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Директора Амельковой Ольги Ивановны,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60.1.1. - Осуществляются поставки товаров, выполнение работ, оказание услуг для нужд Заказчика на сумму, не превышающую 600 тыс. рублей</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по поверке водосчетчика.</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Средства бюджетных/автономных учреждений (за исключением целевых) – Муниципальное задание за собственных средств бюджета</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922-0701-0310106050-244</w:t>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30922000270</w:t>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2026</w:t>
            </w:r>
          </w:p>
          <w:p w14:paraId="74046994" w14:textId="77777777" w:rsidR="00B60C19" w:rsidRPr="00B478FA" w:rsidRDefault="00B60C19" w:rsidP="00980442">
            <w:pPr>
              <w:ind w:firstLine="0"/>
              <w:jc w:val="center"/>
              <w:rPr>
                <w:lang w:eastAsia="en-US"/>
              </w:rPr>
            </w:pPr>
            <w:r w:rsidRPr="00B478FA">
              <w:rPr>
                <w:lang w:eastAsia="en-US"/>
              </w:rPr>
              <w:t xml:space="preserve"/>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лично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а) 1000 рублей, если Цена Договора не превышает 3 млн. рублей (включительно);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а) 10 процентов цены Договора (этапа) в случае, если цена Договора (этапа) не превышает 3 млн. рублей;.</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а) 1000 рублей, если Цена Договора не превышает 3 млн. рублей (включительно); рублей. </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10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31.12.2026</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
      </w:r>
    </w:p>
    <w:p w14:paraId="0F792B4C" w14:textId="0D4E3CDF" w:rsidR="00380822" w:rsidRPr="00B478FA" w:rsidRDefault="00380822" w:rsidP="00980442">
      <w:pPr>
        <w:rPr>
          <w:lang w:eastAsia="en-US"/>
        </w:rPr>
      </w:pPr>
      <w:r w:rsidRPr="00B478FA">
        <w:rPr>
          <w:lang w:eastAsia="en-US"/>
        </w:rPr>
        <w:t xml:space="preserve"/>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МУНИЦИПАЛЬНОЕ АВТОНОМНОЕ ОБЩЕОБРАЗОВАТЕЛЬНОЕ УЧРЕЖДЕНИЕ "БУТОВСКАЯ СРЕДНЯЯ ОБЩЕОБРАЗОВАТЕЛЬНАЯ ШКОЛА № 2"</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МАОУ "БУТОВСКАЯ СОШ № 2"</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Московская область, Ленинский г.о., п.г.т. Дрожжино, ул. Южная, д.25, корп.1</w:t>
            </w:r>
          </w:p>
          <w:p w14:paraId="127C2A31" w14:textId="77777777" w:rsidR="009942F2" w:rsidRPr="00B478FA" w:rsidRDefault="009942F2" w:rsidP="00980442">
            <w:pPr>
              <w:pStyle w:val="a8"/>
              <w:ind w:firstLine="709"/>
            </w:pPr>
            <w:r w:rsidRPr="00B478FA">
              <w:t xml:space="preserve">Место нахождения, адрес: Московская область, Ленинский г.о., п.г.т. Дрожжино, ул. Южная, д.25, корп.1</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5003119451</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500301001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1165003052950</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Финансовое управление администрации ЛГО</w:t>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30922000270,  МАОУ "БУТОВСКАЯ СОШ № 2"</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ОКЦ № 1 ГУ Банка России по ЦФО//УФК по Московской области г. 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004525987</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казн/сч</w:t>
            </w:r>
            <w:r w:rsidRPr="00B478FA">
              <w:rPr>
                <w:lang w:val="en-US" w:eastAsia="en-US"/>
              </w:rPr>
              <w:t xml:space="preserve"> 03234643467070004800</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единый казн/сч</w:t>
            </w:r>
            <w:r w:rsidRPr="00B478FA">
              <w:rPr>
                <w:lang w:val="en-US" w:eastAsia="en-US"/>
              </w:rPr>
              <w:t xml:space="preserve"> 40102810845370000004</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46707000071</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________________</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+7(498)917-69-30</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oia2008@yandex.ru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(О. И. Амелькова)</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