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28.99.32.190 - Аттракционы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11.213.01.03.02.01.005 / 01.25.01.03.05.01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Комплект для освоения логических операций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Детский игровой комплекс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32.99.53.199 - Модели, макеты и аналогичные изделия учебные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11.107.01.05.01.01.004 / 01.71.03.06.01.05.01.02.15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Комплект настенного развивающего оборудования &lt;&lt;ЖИВОТНЫЕ&gt;</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Стенд информационный Материал основы: Пластик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Приобретение комплектов для реализации ФГОС ДО (Росинка)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Комплект для освоения логических операций</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200 400,00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Комплект настенного развивающего оборудования &lt;&lt;ЖИВОТНЫЕ&gt;</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23 400,00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45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Приобретение комплектов для реализации ФГОС ДО (Росинка)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(Приобретение комплектов для реализации ФГОС ДО (Росинка))</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ОБЩЕОБРАЗОВАТЕЛЬНОЕ УЧРЕЖДЕНИЕ СИНЬКОВСКАЯ СРЕДНЯЯ ОБЩЕОБРАЗОВАТЕЛЬНАЯ ШКОЛА №1</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141832, МО, Дмитровский мо, пос. Горшково, д. 64</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30.12.2026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Приобретение комплектов для реализации ФГОС ДО (Росинка)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Приобретение комплектов для реализации ФГОС ДО (Росинка)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147073-26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