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EED4CE" w14:textId="77777777" w:rsidR="00195E24" w:rsidRPr="00195E24" w:rsidRDefault="00195E24" w:rsidP="00195E24">
      <w:pPr>
        <w:jc w:val="right"/>
        <w:rPr>
          <w:b/>
          <w:bCs/>
          <w:sz w:val="24"/>
          <w:szCs w:val="24"/>
        </w:rPr>
      </w:pPr>
      <w:r w:rsidRPr="00195E24">
        <w:rPr>
          <w:b/>
          <w:bCs/>
          <w:sz w:val="24"/>
          <w:szCs w:val="24"/>
        </w:rPr>
        <w:t xml:space="preserve">Приложение </w:t>
      </w:r>
    </w:p>
    <w:p w14:paraId="4B31CC0F" w14:textId="13668A67" w:rsidR="00195E24" w:rsidRDefault="00195E24" w:rsidP="00195E24">
      <w:pPr>
        <w:jc w:val="right"/>
        <w:rPr>
          <w:b/>
          <w:bCs/>
          <w:sz w:val="32"/>
          <w:szCs w:val="32"/>
        </w:rPr>
      </w:pPr>
      <w:r w:rsidRPr="00195E24">
        <w:rPr>
          <w:b/>
          <w:bCs/>
          <w:sz w:val="24"/>
          <w:szCs w:val="24"/>
        </w:rPr>
        <w:t>к договору №____ от _____2026г</w:t>
      </w:r>
      <w:r>
        <w:rPr>
          <w:b/>
          <w:bCs/>
          <w:sz w:val="32"/>
          <w:szCs w:val="32"/>
        </w:rPr>
        <w:t>.</w:t>
      </w:r>
    </w:p>
    <w:p w14:paraId="50A55D80" w14:textId="77777777" w:rsidR="00195E24" w:rsidRDefault="00195E24" w:rsidP="00195E24">
      <w:pPr>
        <w:jc w:val="right"/>
        <w:rPr>
          <w:b/>
          <w:bCs/>
          <w:sz w:val="32"/>
          <w:szCs w:val="32"/>
        </w:rPr>
      </w:pPr>
    </w:p>
    <w:p w14:paraId="671E0D63" w14:textId="2C944EF2" w:rsidR="00787533" w:rsidRPr="00787533" w:rsidRDefault="00787533" w:rsidP="00787533">
      <w:pPr>
        <w:jc w:val="center"/>
        <w:rPr>
          <w:b/>
          <w:bCs/>
          <w:sz w:val="32"/>
          <w:szCs w:val="32"/>
        </w:rPr>
      </w:pPr>
      <w:r w:rsidRPr="00787533">
        <w:rPr>
          <w:b/>
          <w:bCs/>
          <w:sz w:val="32"/>
          <w:szCs w:val="32"/>
        </w:rPr>
        <w:t>Техническое задание</w:t>
      </w:r>
      <w:r w:rsidR="00195E24">
        <w:rPr>
          <w:b/>
          <w:bCs/>
          <w:sz w:val="32"/>
          <w:szCs w:val="32"/>
        </w:rPr>
        <w:t>.</w:t>
      </w:r>
    </w:p>
    <w:p w14:paraId="06F472C6" w14:textId="77777777" w:rsidR="00787533" w:rsidRDefault="00787533" w:rsidP="00787533"/>
    <w:p w14:paraId="5BC4454B" w14:textId="3F61F013" w:rsidR="00E85AB5" w:rsidRDefault="00787533" w:rsidP="00787533">
      <w:r>
        <w:t xml:space="preserve">На поставку устройства </w:t>
      </w:r>
      <w:proofErr w:type="spellStart"/>
      <w:r>
        <w:t>тейбл</w:t>
      </w:r>
      <w:proofErr w:type="spellEnd"/>
      <w:r>
        <w:t xml:space="preserve"> тент (коммерческий планшет).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6"/>
        <w:gridCol w:w="2420"/>
        <w:gridCol w:w="5203"/>
        <w:gridCol w:w="688"/>
        <w:gridCol w:w="688"/>
      </w:tblGrid>
      <w:tr w:rsidR="00C21C2C" w:rsidRPr="00B40D4E" w14:paraId="74BFEB95" w14:textId="77777777" w:rsidTr="0000758A">
        <w:trPr>
          <w:tblHeader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4F4F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4FEB8380" w14:textId="77777777" w:rsidR="00787533" w:rsidRPr="00B40D4E" w:rsidRDefault="00787533" w:rsidP="0000758A">
            <w:pPr>
              <w:rPr>
                <w:b/>
                <w:bCs/>
              </w:rPr>
            </w:pPr>
            <w:r w:rsidRPr="00B40D4E">
              <w:rPr>
                <w:b/>
                <w:bCs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4F4F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9209AD9" w14:textId="77777777" w:rsidR="00787533" w:rsidRPr="00B40D4E" w:rsidRDefault="00787533" w:rsidP="0000758A">
            <w:pPr>
              <w:rPr>
                <w:b/>
                <w:bCs/>
              </w:rPr>
            </w:pPr>
            <w:r w:rsidRPr="00B40D4E">
              <w:rPr>
                <w:b/>
                <w:bCs/>
              </w:rPr>
              <w:t>Наименование товара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4F4F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2E1260A" w14:textId="77777777" w:rsidR="00787533" w:rsidRPr="00B40D4E" w:rsidRDefault="00787533" w:rsidP="0000758A">
            <w:pPr>
              <w:rPr>
                <w:b/>
                <w:bCs/>
              </w:rPr>
            </w:pPr>
            <w:r w:rsidRPr="00B40D4E">
              <w:rPr>
                <w:b/>
                <w:bCs/>
              </w:rPr>
              <w:t>Характеристики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4F4F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627D11BE" w14:textId="77777777" w:rsidR="00787533" w:rsidRPr="00B40D4E" w:rsidRDefault="00787533" w:rsidP="0000758A">
            <w:pPr>
              <w:rPr>
                <w:b/>
                <w:bCs/>
              </w:rPr>
            </w:pPr>
            <w:r w:rsidRPr="00B40D4E">
              <w:rPr>
                <w:b/>
                <w:bCs/>
              </w:rPr>
              <w:t>Кол-во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4F4F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31E8421" w14:textId="77777777" w:rsidR="00787533" w:rsidRPr="00B40D4E" w:rsidRDefault="00787533" w:rsidP="0000758A">
            <w:pPr>
              <w:rPr>
                <w:b/>
                <w:bCs/>
              </w:rPr>
            </w:pPr>
            <w:r w:rsidRPr="00B40D4E">
              <w:rPr>
                <w:b/>
                <w:bCs/>
              </w:rPr>
              <w:t>Ед. изм.</w:t>
            </w:r>
          </w:p>
        </w:tc>
      </w:tr>
      <w:tr w:rsidR="00C21C2C" w:rsidRPr="00B40D4E" w14:paraId="746A55FF" w14:textId="77777777" w:rsidTr="0000758A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1BDAE3D" w14:textId="77777777" w:rsidR="00787533" w:rsidRPr="00B40D4E" w:rsidRDefault="00787533" w:rsidP="0000758A">
            <w:r w:rsidRPr="00B40D4E"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64D21E6B" w14:textId="4F8DBF44" w:rsidR="00787533" w:rsidRPr="00B40D4E" w:rsidRDefault="00F92B72" w:rsidP="00C21C2C">
            <w:pPr>
              <w:pStyle w:val="Default"/>
            </w:pPr>
            <w:r>
              <w:rPr>
                <w:sz w:val="22"/>
                <w:szCs w:val="22"/>
              </w:rPr>
              <w:t xml:space="preserve">Электронный ценник </w:t>
            </w:r>
            <w:r w:rsidR="00C21C2C" w:rsidRPr="00C21C2C">
              <w:rPr>
                <w:sz w:val="22"/>
                <w:szCs w:val="22"/>
              </w:rPr>
              <w:t>(</w:t>
            </w:r>
            <w:r w:rsidR="00C21C2C">
              <w:rPr>
                <w:sz w:val="22"/>
                <w:szCs w:val="22"/>
              </w:rPr>
              <w:t>Электронная информационная таблица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6BE5DAEB" w14:textId="77777777" w:rsidR="00787533" w:rsidRDefault="00787533" w:rsidP="0000758A">
            <w:r w:rsidRPr="00B40D4E">
              <w:rPr>
                <w:b/>
                <w:bCs/>
              </w:rPr>
              <w:t>Тип устройства:</w:t>
            </w:r>
            <w:r w:rsidRPr="00B40D4E">
              <w:t xml:space="preserve"> автономный коммерческий планшет (</w:t>
            </w:r>
            <w:proofErr w:type="spellStart"/>
            <w:r w:rsidRPr="00B40D4E">
              <w:t>тейбл</w:t>
            </w:r>
            <w:proofErr w:type="spellEnd"/>
            <w:r w:rsidRPr="00B40D4E">
              <w:t xml:space="preserve"> тент) с сенсорным экраном на базе модифицированного ЖК-дисплея нестандартного формата.</w:t>
            </w:r>
            <w:r>
              <w:t xml:space="preserve">    </w:t>
            </w:r>
          </w:p>
          <w:p w14:paraId="6C0C575D" w14:textId="77777777" w:rsidR="00787533" w:rsidRDefault="00787533" w:rsidP="0000758A">
            <w:r w:rsidRPr="00B40D4E">
              <w:rPr>
                <w:b/>
                <w:bCs/>
              </w:rPr>
              <w:t>Назначение:</w:t>
            </w:r>
            <w:r w:rsidRPr="00B40D4E">
              <w:t xml:space="preserve"> отображение рекламной, информационной и навигационной графики, воспроизведение видео- и </w:t>
            </w:r>
            <w:proofErr w:type="spellStart"/>
            <w:r w:rsidRPr="00B40D4E">
              <w:t>фотоконтента</w:t>
            </w:r>
            <w:proofErr w:type="spellEnd"/>
            <w:r w:rsidRPr="00B40D4E">
              <w:t xml:space="preserve"> в режиме автономной работы.</w:t>
            </w:r>
            <w:r>
              <w:t xml:space="preserve">    </w:t>
            </w:r>
          </w:p>
          <w:p w14:paraId="30807D80" w14:textId="77777777" w:rsidR="00787533" w:rsidRDefault="00787533" w:rsidP="0000758A">
            <w:r w:rsidRPr="00B40D4E">
              <w:rPr>
                <w:b/>
                <w:bCs/>
              </w:rPr>
              <w:t>Диагональ экрана:</w:t>
            </w:r>
            <w:r w:rsidRPr="00B40D4E">
              <w:t xml:space="preserve"> не менее 15,6 дюйма</w:t>
            </w:r>
            <w:r>
              <w:t xml:space="preserve">  </w:t>
            </w:r>
            <w:r w:rsidRPr="00B40D4E">
              <w:rPr>
                <w:b/>
                <w:bCs/>
              </w:rPr>
              <w:t>Разрешение экрана:</w:t>
            </w:r>
            <w:r w:rsidRPr="00B40D4E">
              <w:t xml:space="preserve"> не менее 1080 x 1920 пикселей</w:t>
            </w:r>
            <w:r>
              <w:t xml:space="preserve">  </w:t>
            </w:r>
          </w:p>
          <w:p w14:paraId="4C5B74EF" w14:textId="1AAA842B" w:rsidR="00787533" w:rsidRDefault="00787533" w:rsidP="0000758A">
            <w:r w:rsidRPr="00B40D4E">
              <w:rPr>
                <w:b/>
                <w:bCs/>
              </w:rPr>
              <w:t>Яркость экрана:</w:t>
            </w:r>
            <w:r w:rsidRPr="00B40D4E">
              <w:t xml:space="preserve"> не менее 450 кд/м²</w:t>
            </w:r>
            <w:r>
              <w:t xml:space="preserve">  </w:t>
            </w:r>
            <w:r w:rsidRPr="00B40D4E">
              <w:rPr>
                <w:b/>
                <w:bCs/>
              </w:rPr>
              <w:t>Сенсорный экран:</w:t>
            </w:r>
            <w:r w:rsidRPr="00B40D4E">
              <w:t xml:space="preserve"> наличие</w:t>
            </w:r>
            <w:r>
              <w:t xml:space="preserve">  </w:t>
            </w:r>
          </w:p>
          <w:p w14:paraId="6BA1E211" w14:textId="77777777" w:rsidR="00787533" w:rsidRDefault="00787533" w:rsidP="0000758A">
            <w:r w:rsidRPr="00B40D4E">
              <w:rPr>
                <w:b/>
                <w:bCs/>
              </w:rPr>
              <w:t>Формат отображаемых изображений:</w:t>
            </w:r>
            <w:r w:rsidRPr="00B40D4E">
              <w:t xml:space="preserve"> JPG 480P, 720P – наличие</w:t>
            </w:r>
            <w:r>
              <w:t xml:space="preserve"> </w:t>
            </w:r>
          </w:p>
          <w:p w14:paraId="3C6A9FEF" w14:textId="77777777" w:rsidR="00787533" w:rsidRDefault="00787533" w:rsidP="0000758A">
            <w:r w:rsidRPr="00B40D4E">
              <w:rPr>
                <w:b/>
                <w:bCs/>
              </w:rPr>
              <w:t>Формат воспроизводимого видео:</w:t>
            </w:r>
            <w:r w:rsidRPr="00B40D4E">
              <w:t xml:space="preserve"> </w:t>
            </w:r>
            <w:proofErr w:type="gramStart"/>
            <w:r w:rsidRPr="00B40D4E">
              <w:t>MP4, AVI и аналогичные, 480P, 720P – наличие</w:t>
            </w:r>
            <w:r>
              <w:t xml:space="preserve">  </w:t>
            </w:r>
            <w:r w:rsidRPr="00B40D4E">
              <w:rPr>
                <w:b/>
                <w:bCs/>
              </w:rPr>
              <w:t>Возможность одновременной трансляции нескольких видеороликов:</w:t>
            </w:r>
            <w:r w:rsidRPr="00B40D4E">
              <w:t xml:space="preserve"> наличие</w:t>
            </w:r>
            <w:r>
              <w:t xml:space="preserve">    </w:t>
            </w:r>
            <w:r w:rsidRPr="00B40D4E">
              <w:rPr>
                <w:b/>
                <w:bCs/>
              </w:rPr>
              <w:t>Операционная система / тип интерфейса:</w:t>
            </w:r>
            <w:proofErr w:type="gramEnd"/>
            <w:r w:rsidRPr="00B40D4E">
              <w:t xml:space="preserve"> </w:t>
            </w:r>
            <w:r>
              <w:t>ОС должна обеспечивать работу устройства в режиме автономного цифрового информационного табло (</w:t>
            </w:r>
            <w:proofErr w:type="spellStart"/>
            <w:r>
              <w:t>тейбл</w:t>
            </w:r>
            <w:proofErr w:type="spellEnd"/>
            <w:r>
              <w:t xml:space="preserve"> тента) с поддержкой воспроизведения графического и </w:t>
            </w:r>
            <w:proofErr w:type="spellStart"/>
            <w:r>
              <w:t>видеоконтента</w:t>
            </w:r>
            <w:proofErr w:type="spellEnd"/>
            <w:r>
              <w:t>;</w:t>
            </w:r>
          </w:p>
          <w:p w14:paraId="6186741B" w14:textId="77777777" w:rsidR="00787533" w:rsidRDefault="00787533" w:rsidP="0000758A">
            <w:r>
              <w:t>ОС должна обеспечивать поддержку сенсорного ввода – наличие;</w:t>
            </w:r>
          </w:p>
          <w:p w14:paraId="7E21194E" w14:textId="1A9D3127" w:rsidR="00787533" w:rsidRDefault="00787533" w:rsidP="0000758A">
            <w:r>
              <w:t xml:space="preserve">ОС должна обеспечивать работу беспроводных интерфейсов </w:t>
            </w:r>
            <w:proofErr w:type="spellStart"/>
            <w:r>
              <w:t>Wi-Fi</w:t>
            </w:r>
            <w:proofErr w:type="spellEnd"/>
            <w:r>
              <w:t xml:space="preserve">, </w:t>
            </w:r>
            <w:proofErr w:type="spellStart"/>
            <w:r>
              <w:t>Bluetooth</w:t>
            </w:r>
            <w:proofErr w:type="spellEnd"/>
            <w:r>
              <w:t>– наличие;</w:t>
            </w:r>
          </w:p>
          <w:p w14:paraId="56D4BBF2" w14:textId="77777777" w:rsidR="00787533" w:rsidRDefault="00787533" w:rsidP="0000758A">
            <w:r>
              <w:t xml:space="preserve">ОС должна обеспечивать совместимость с предустановленным программным обеспечением управления контентом (типа </w:t>
            </w:r>
            <w:proofErr w:type="spellStart"/>
            <w:r w:rsidRPr="00C21C2C">
              <w:t>BTLPult</w:t>
            </w:r>
            <w:proofErr w:type="spellEnd"/>
            <w:r>
              <w:t xml:space="preserve"> или эквивалент) – наличие;</w:t>
            </w:r>
          </w:p>
          <w:p w14:paraId="0FE85B04" w14:textId="645B0351" w:rsidR="00C21C2C" w:rsidRPr="00E85429" w:rsidRDefault="007006E3" w:rsidP="0000758A">
            <w:r w:rsidRPr="007006E3">
              <w:lastRenderedPageBreak/>
              <w:t xml:space="preserve">Право использования ПО </w:t>
            </w:r>
            <w:proofErr w:type="spellStart"/>
            <w:r w:rsidRPr="007006E3">
              <w:t>BTLPult</w:t>
            </w:r>
            <w:proofErr w:type="spellEnd"/>
            <w:r w:rsidRPr="007006E3">
              <w:t xml:space="preserve"> </w:t>
            </w:r>
            <w:r>
              <w:t>на 5 лет</w:t>
            </w:r>
          </w:p>
          <w:p w14:paraId="3A3B216F" w14:textId="77777777" w:rsidR="00787533" w:rsidRDefault="00787533" w:rsidP="0000758A">
            <w:r>
              <w:t>Язык интерфейса: русский – наличие.</w:t>
            </w:r>
          </w:p>
          <w:p w14:paraId="097E7618" w14:textId="2FB9C7C6" w:rsidR="00787533" w:rsidRDefault="00787533" w:rsidP="0000758A">
            <w:r w:rsidRPr="00B40D4E">
              <w:rPr>
                <w:b/>
                <w:bCs/>
              </w:rPr>
              <w:t>Объём встроенного хранилища:</w:t>
            </w:r>
            <w:r w:rsidRPr="00B40D4E">
              <w:t xml:space="preserve"> не менее </w:t>
            </w:r>
            <w:r w:rsidR="00F92B72">
              <w:t>16</w:t>
            </w:r>
            <w:r w:rsidRPr="00B40D4E">
              <w:t xml:space="preserve"> </w:t>
            </w:r>
            <w:r w:rsidR="00F92B72">
              <w:t>Г</w:t>
            </w:r>
            <w:r w:rsidRPr="00B40D4E">
              <w:t>Б с возможностью настройки</w:t>
            </w:r>
            <w:r>
              <w:t xml:space="preserve">  </w:t>
            </w:r>
            <w:r w:rsidRPr="00B40D4E">
              <w:rPr>
                <w:b/>
                <w:bCs/>
              </w:rPr>
              <w:t xml:space="preserve">Предустановленное программное обеспечение для управления контентом (типа </w:t>
            </w:r>
            <w:proofErr w:type="spellStart"/>
            <w:r w:rsidRPr="00B40D4E">
              <w:rPr>
                <w:b/>
                <w:bCs/>
              </w:rPr>
              <w:t>BTLPult</w:t>
            </w:r>
            <w:proofErr w:type="spellEnd"/>
            <w:r w:rsidRPr="00B40D4E">
              <w:rPr>
                <w:b/>
                <w:bCs/>
              </w:rPr>
              <w:t xml:space="preserve"> или эквивалент):</w:t>
            </w:r>
            <w:r w:rsidRPr="00B40D4E">
              <w:t xml:space="preserve"> наличие</w:t>
            </w:r>
            <w:r>
              <w:t xml:space="preserve">    </w:t>
            </w:r>
            <w:r w:rsidRPr="00B40D4E">
              <w:rPr>
                <w:b/>
                <w:bCs/>
              </w:rPr>
              <w:t>Способы подключения:</w:t>
            </w:r>
            <w:r>
              <w:t xml:space="preserve">  </w:t>
            </w:r>
          </w:p>
          <w:p w14:paraId="5385373B" w14:textId="77777777" w:rsidR="00787533" w:rsidRDefault="00787533" w:rsidP="0000758A">
            <w:r w:rsidRPr="00B40D4E">
              <w:t xml:space="preserve">- </w:t>
            </w:r>
            <w:proofErr w:type="spellStart"/>
            <w:r w:rsidRPr="00B40D4E">
              <w:t>Wi-Fi</w:t>
            </w:r>
            <w:proofErr w:type="spellEnd"/>
            <w:r w:rsidRPr="00B40D4E">
              <w:t xml:space="preserve"> – наличие</w:t>
            </w:r>
            <w:r>
              <w:t xml:space="preserve">  </w:t>
            </w:r>
          </w:p>
          <w:p w14:paraId="2D4F5F05" w14:textId="77777777" w:rsidR="00AA3397" w:rsidRDefault="00787533" w:rsidP="0000758A">
            <w:r w:rsidRPr="00B40D4E">
              <w:t>- 2.4G – наличие</w:t>
            </w:r>
            <w:r>
              <w:t xml:space="preserve">  </w:t>
            </w:r>
          </w:p>
          <w:p w14:paraId="5DD2A1DB" w14:textId="531FEC10" w:rsidR="00787533" w:rsidRDefault="00787533" w:rsidP="0000758A">
            <w:r w:rsidRPr="00B40D4E">
              <w:t>-</w:t>
            </w:r>
            <w:proofErr w:type="spellStart"/>
            <w:r w:rsidRPr="00B40D4E">
              <w:t>Bluetooth</w:t>
            </w:r>
            <w:proofErr w:type="spellEnd"/>
            <w:r w:rsidRPr="00B40D4E">
              <w:t xml:space="preserve"> – наличие</w:t>
            </w:r>
            <w:r>
              <w:t xml:space="preserve">   </w:t>
            </w:r>
          </w:p>
          <w:p w14:paraId="749841B8" w14:textId="77777777" w:rsidR="00787533" w:rsidRDefault="00787533" w:rsidP="0000758A">
            <w:r w:rsidRPr="00B40D4E">
              <w:rPr>
                <w:b/>
                <w:bCs/>
              </w:rPr>
              <w:t>Питание:</w:t>
            </w:r>
            <w:r w:rsidRPr="00B40D4E">
              <w:t xml:space="preserve"> 5В / 3А</w:t>
            </w:r>
            <w:r>
              <w:t xml:space="preserve">  </w:t>
            </w:r>
          </w:p>
          <w:p w14:paraId="101E3705" w14:textId="1B75D16E" w:rsidR="00787533" w:rsidRDefault="00787533" w:rsidP="0000758A">
            <w:r w:rsidRPr="00B40D4E">
              <w:rPr>
                <w:b/>
                <w:bCs/>
              </w:rPr>
              <w:t>Время автономной работы:</w:t>
            </w:r>
            <w:r w:rsidRPr="00B40D4E">
              <w:t xml:space="preserve"> не менее </w:t>
            </w:r>
            <w:r w:rsidR="00F92B72">
              <w:t>3</w:t>
            </w:r>
            <w:r w:rsidRPr="00B40D4E">
              <w:t xml:space="preserve"> часов</w:t>
            </w:r>
            <w:r>
              <w:t xml:space="preserve"> </w:t>
            </w:r>
          </w:p>
          <w:p w14:paraId="72316200" w14:textId="47516087" w:rsidR="00787533" w:rsidRDefault="00787533" w:rsidP="0000758A">
            <w:r w:rsidRPr="00B40D4E">
              <w:rPr>
                <w:b/>
                <w:bCs/>
              </w:rPr>
              <w:t>Габаритные размеры (не более):</w:t>
            </w:r>
            <w:r w:rsidRPr="00B40D4E">
              <w:t xml:space="preserve"> 374 мм x 223 мм x 37 мм (толщина дисплея не более 10 мм)</w:t>
            </w:r>
            <w:r>
              <w:t xml:space="preserve">    </w:t>
            </w:r>
            <w:r w:rsidRPr="00B40D4E">
              <w:rPr>
                <w:b/>
                <w:bCs/>
              </w:rPr>
              <w:t>Температурный режим эксплуатации:</w:t>
            </w:r>
            <w:r w:rsidRPr="00B40D4E">
              <w:t xml:space="preserve"> не менее диапазона от </w:t>
            </w:r>
            <w:r w:rsidR="00F92B72">
              <w:t>+10</w:t>
            </w:r>
            <w:r w:rsidRPr="00B40D4E">
              <w:t>°C до +60°C</w:t>
            </w:r>
            <w:r>
              <w:t xml:space="preserve">  </w:t>
            </w:r>
            <w:r w:rsidRPr="00B40D4E">
              <w:rPr>
                <w:b/>
                <w:bCs/>
              </w:rPr>
              <w:t>Температурный режим хранения:</w:t>
            </w:r>
            <w:r w:rsidRPr="00B40D4E">
              <w:t xml:space="preserve"> не менее диапазона от -30°C до +60°C</w:t>
            </w:r>
            <w:r>
              <w:t xml:space="preserve">    </w:t>
            </w:r>
          </w:p>
          <w:p w14:paraId="53E9AF5E" w14:textId="77777777" w:rsidR="00AE60E2" w:rsidRDefault="00AE60E2" w:rsidP="0000758A">
            <w:r w:rsidRPr="00AE60E2">
              <w:rPr>
                <w:b/>
                <w:bCs/>
              </w:rPr>
              <w:t xml:space="preserve">Совместимое с устройством зарядное устройство: </w:t>
            </w:r>
          </w:p>
          <w:p w14:paraId="21C2366E" w14:textId="77777777" w:rsidR="00AE60E2" w:rsidRDefault="00AE60E2" w:rsidP="00AE60E2">
            <w:r>
              <w:t>Тип — внешний сетевой адаптер питания. Входное напряжение — не менее диапазона 100–240 В AC, частота 50/60 Гц. Выходное напряжение — 5 В DC, выходной ток — не менее 3 А. Тип выходного разъёма — совместимый с разъёмом питания поставляемого устройства. Тип вилки — соответствующий розеткам, применяемым на территории Российской Федерации (ГОСТ 7396.1).</w:t>
            </w:r>
          </w:p>
          <w:p w14:paraId="0C9171A5" w14:textId="0443C26C" w:rsidR="00AE60E2" w:rsidRDefault="00AE60E2" w:rsidP="00AE60E2">
            <w:r>
              <w:t xml:space="preserve">Защита от короткого замыкания, перегрузки по току, перенапряжения и перегрева — наличие. </w:t>
            </w:r>
          </w:p>
          <w:p w14:paraId="6B899A20" w14:textId="4325B12A" w:rsidR="00787533" w:rsidRDefault="00AE60E2" w:rsidP="00AE60E2">
            <w:r>
              <w:rPr>
                <w:b/>
                <w:bCs/>
              </w:rPr>
              <w:t>Т</w:t>
            </w:r>
            <w:r w:rsidR="00787533" w:rsidRPr="00B40D4E">
              <w:rPr>
                <w:b/>
                <w:bCs/>
              </w:rPr>
              <w:t xml:space="preserve">ребования к </w:t>
            </w:r>
            <w:r w:rsidR="00787533">
              <w:rPr>
                <w:b/>
                <w:bCs/>
              </w:rPr>
              <w:t>ф</w:t>
            </w:r>
            <w:r w:rsidR="00787533" w:rsidRPr="00B40D4E">
              <w:rPr>
                <w:b/>
                <w:bCs/>
              </w:rPr>
              <w:t>ункциональности:</w:t>
            </w:r>
            <w:r w:rsidR="00787533">
              <w:t xml:space="preserve"> </w:t>
            </w:r>
          </w:p>
          <w:p w14:paraId="18EAAED8" w14:textId="77777777" w:rsidR="00787533" w:rsidRDefault="00787533" w:rsidP="0000758A">
            <w:r w:rsidRPr="00B40D4E">
              <w:t>- высокая яркость экрана – наличие;</w:t>
            </w:r>
            <w:r>
              <w:t xml:space="preserve">  </w:t>
            </w:r>
          </w:p>
          <w:p w14:paraId="7E4259A0" w14:textId="77777777" w:rsidR="00787533" w:rsidRDefault="00787533" w:rsidP="0000758A">
            <w:r w:rsidRPr="00B40D4E">
              <w:t>- возможность одновременной трансляции нескольких видеороликов – наличие;</w:t>
            </w:r>
            <w:r>
              <w:t xml:space="preserve"> </w:t>
            </w:r>
          </w:p>
          <w:p w14:paraId="7774523A" w14:textId="7A18C8DF" w:rsidR="00787533" w:rsidRDefault="00787533" w:rsidP="0000758A">
            <w:r>
              <w:t xml:space="preserve"> </w:t>
            </w:r>
            <w:r w:rsidRPr="00B40D4E">
              <w:rPr>
                <w:b/>
                <w:bCs/>
              </w:rPr>
              <w:t xml:space="preserve">Гарантийный срок не менее </w:t>
            </w:r>
            <w:r w:rsidR="00F92B72">
              <w:rPr>
                <w:b/>
                <w:bCs/>
              </w:rPr>
              <w:t>12</w:t>
            </w:r>
            <w:r w:rsidRPr="00B40D4E">
              <w:rPr>
                <w:b/>
                <w:bCs/>
              </w:rPr>
              <w:t xml:space="preserve"> месяцев с даты подписания акта приема-передачи.</w:t>
            </w:r>
            <w:r>
              <w:t xml:space="preserve">    </w:t>
            </w:r>
          </w:p>
          <w:p w14:paraId="448362EC" w14:textId="77777777" w:rsidR="00787533" w:rsidRPr="00B40D4E" w:rsidRDefault="00787533" w:rsidP="0000758A">
            <w:r w:rsidRPr="00B40D4E">
              <w:lastRenderedPageBreak/>
              <w:t>В случае наступления гарантийного случая, поставщик предоставляет аналогичный по характеристикам подменный товар в течение трёх суток с момента обращения, беря на себя все расходы по данному случаю.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F76C847" w14:textId="62274557" w:rsidR="00787533" w:rsidRPr="00C21C2C" w:rsidRDefault="00C21C2C" w:rsidP="0000758A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AEE561D" w14:textId="77777777" w:rsidR="00787533" w:rsidRPr="00B40D4E" w:rsidRDefault="00787533" w:rsidP="0000758A">
            <w:r w:rsidRPr="00B40D4E">
              <w:t>шт.</w:t>
            </w:r>
          </w:p>
        </w:tc>
      </w:tr>
    </w:tbl>
    <w:p w14:paraId="665E64B1" w14:textId="77777777" w:rsidR="00787533" w:rsidRDefault="00787533">
      <w:bookmarkStart w:id="0" w:name="_GoBack"/>
      <w:bookmarkEnd w:id="0"/>
    </w:p>
    <w:p w14:paraId="282D45DA" w14:textId="77777777" w:rsidR="00787533" w:rsidRPr="00787533" w:rsidRDefault="00787533" w:rsidP="00131FF1">
      <w:pPr>
        <w:jc w:val="both"/>
        <w:rPr>
          <w:b/>
          <w:bCs/>
        </w:rPr>
      </w:pPr>
      <w:r w:rsidRPr="00787533">
        <w:rPr>
          <w:b/>
          <w:bCs/>
        </w:rPr>
        <w:t>Место поставки товара:</w:t>
      </w:r>
    </w:p>
    <w:p w14:paraId="2E0E31BD" w14:textId="71A0DCC3" w:rsidR="00787533" w:rsidRDefault="00787533" w:rsidP="00131FF1">
      <w:pPr>
        <w:jc w:val="both"/>
      </w:pPr>
      <w:r>
        <w:t xml:space="preserve">Российская Федерация, </w:t>
      </w:r>
      <w:r w:rsidR="00E85429">
        <w:t>141401</w:t>
      </w:r>
      <w:r>
        <w:t>, Московская область,</w:t>
      </w:r>
      <w:r w:rsidR="00E85429">
        <w:t xml:space="preserve"> г. Химки, ул. 8 Марта, д. 4</w:t>
      </w:r>
    </w:p>
    <w:p w14:paraId="0F0D09E3" w14:textId="77777777" w:rsidR="00787533" w:rsidRPr="00787533" w:rsidRDefault="00787533" w:rsidP="00131FF1">
      <w:pPr>
        <w:jc w:val="both"/>
        <w:rPr>
          <w:b/>
          <w:bCs/>
        </w:rPr>
      </w:pPr>
      <w:r w:rsidRPr="00787533">
        <w:rPr>
          <w:b/>
          <w:bCs/>
        </w:rPr>
        <w:t>Условия поставки товара:</w:t>
      </w:r>
    </w:p>
    <w:p w14:paraId="15567725" w14:textId="77777777" w:rsidR="00787533" w:rsidRDefault="00787533" w:rsidP="00131FF1">
      <w:pPr>
        <w:jc w:val="both"/>
      </w:pPr>
      <w:r>
        <w:t>Поставка товара производится в рабочее время, согласованное с Заказчиком, в течение 10-ти рабочих дней с даты заключения Договора.</w:t>
      </w:r>
    </w:p>
    <w:p w14:paraId="0884F6B4" w14:textId="77777777" w:rsidR="00787533" w:rsidRDefault="00787533" w:rsidP="00131FF1">
      <w:pPr>
        <w:jc w:val="both"/>
      </w:pPr>
      <w:r>
        <w:t>Поставка осуществляется собственными силами поставщика (или с привлечением третьих лиц), за счёт собственных средств поставщика.</w:t>
      </w:r>
    </w:p>
    <w:p w14:paraId="69CB0813" w14:textId="77777777" w:rsidR="00787533" w:rsidRDefault="00787533" w:rsidP="00131FF1">
      <w:pPr>
        <w:jc w:val="both"/>
      </w:pPr>
      <w:r>
        <w:t>Поставляемый Товар должен быть новым Товаром (не восстановленным, не отремонтированным, не бывшим в употреблении), промышленного производства, смонтированным из новых деталей без использования бывших в употреблении элементов, сертифицированным (при наличии требования законодательства Российской Федерации к обязательной сертификации поставляемого Товара), не иметь дефектов в конструкции, материалах и при функционировании в процессе эксплуатации. Копии сертификатов соответствия, заверенные печатью Поставщика (при наличии печати), должны входить в комплект поставки Товара.</w:t>
      </w:r>
    </w:p>
    <w:p w14:paraId="2D01BDBC" w14:textId="77777777" w:rsidR="00787533" w:rsidRDefault="00787533" w:rsidP="00131FF1">
      <w:pPr>
        <w:jc w:val="both"/>
      </w:pPr>
      <w:r>
        <w:t>Товар не должен иметь дефектов, связанных с материалами и/или работой по его изготовлению, либо проявляющихся в результате действий или упущения производителя и/или упущения поставщика.</w:t>
      </w:r>
    </w:p>
    <w:p w14:paraId="36D8A04D" w14:textId="77777777" w:rsidR="00787533" w:rsidRDefault="00787533" w:rsidP="00131FF1">
      <w:pPr>
        <w:jc w:val="both"/>
      </w:pPr>
      <w:r>
        <w:t>Поставляемая продукция должна иметь точность размеров с учётом технического задания, а также соответствовать всем нормам и требованиям данного технического задания.</w:t>
      </w:r>
    </w:p>
    <w:p w14:paraId="6EEA0000" w14:textId="77777777" w:rsidR="00787533" w:rsidRDefault="00787533" w:rsidP="00131FF1">
      <w:pPr>
        <w:jc w:val="both"/>
      </w:pPr>
      <w:r>
        <w:t>Поставщик гарантирует качество и безопасность поставляемого товара в соответствии с действующими стандартами, утверждёнными на данный вид товара, и наличием сертификатов, обязательных для данного вида товара, оформленных в соответствии с Российским законодательством.</w:t>
      </w:r>
    </w:p>
    <w:p w14:paraId="324BCCAD" w14:textId="77777777" w:rsidR="00787533" w:rsidRDefault="00787533" w:rsidP="00131FF1">
      <w:pPr>
        <w:jc w:val="both"/>
      </w:pPr>
      <w:r>
        <w:t>Качество поставляемого товара должно соответствовать требованиям, установленным нормативно-правовыми актами Российской Федерации, ГОСТ Р и иными действующими нормативными документами.</w:t>
      </w:r>
    </w:p>
    <w:p w14:paraId="15A96435" w14:textId="77777777" w:rsidR="00787533" w:rsidRPr="00787533" w:rsidRDefault="00787533" w:rsidP="00131FF1">
      <w:pPr>
        <w:jc w:val="both"/>
        <w:rPr>
          <w:b/>
          <w:bCs/>
        </w:rPr>
      </w:pPr>
      <w:r w:rsidRPr="00787533">
        <w:rPr>
          <w:b/>
          <w:bCs/>
        </w:rPr>
        <w:t>Требования к упаковке:</w:t>
      </w:r>
    </w:p>
    <w:p w14:paraId="2FFC0249" w14:textId="77777777" w:rsidR="00787533" w:rsidRDefault="00787533" w:rsidP="00131FF1">
      <w:pPr>
        <w:jc w:val="both"/>
      </w:pPr>
      <w:r>
        <w:t>упаковка не должна иметь вскрытий, вмятин, порезов;</w:t>
      </w:r>
    </w:p>
    <w:p w14:paraId="71F0816F" w14:textId="77777777" w:rsidR="00787533" w:rsidRDefault="00787533" w:rsidP="00131FF1">
      <w:pPr>
        <w:jc w:val="both"/>
      </w:pPr>
      <w:r>
        <w:t>товар должен быть упакован во влагостойкую заводскую упаковку, на которой типографским способом должны быть нанесены: торговая марка, наименование производителя, вес, имеющиеся сертификаты, пиктограммы или письменное обозначение области применения.</w:t>
      </w:r>
    </w:p>
    <w:p w14:paraId="1D4E4373" w14:textId="77777777" w:rsidR="00787533" w:rsidRPr="00787533" w:rsidRDefault="00787533" w:rsidP="00131FF1">
      <w:pPr>
        <w:jc w:val="both"/>
        <w:rPr>
          <w:b/>
          <w:bCs/>
        </w:rPr>
      </w:pPr>
      <w:r w:rsidRPr="00787533">
        <w:rPr>
          <w:b/>
          <w:bCs/>
        </w:rPr>
        <w:lastRenderedPageBreak/>
        <w:t>Гарантийный срок на товар:</w:t>
      </w:r>
    </w:p>
    <w:p w14:paraId="023F1951" w14:textId="0B55ED20" w:rsidR="00787533" w:rsidRDefault="00787533" w:rsidP="00787533">
      <w:r>
        <w:t xml:space="preserve">Не менее </w:t>
      </w:r>
      <w:r w:rsidR="00F92B72">
        <w:t>12</w:t>
      </w:r>
      <w:r>
        <w:t xml:space="preserve"> месяцев </w:t>
      </w:r>
      <w:proofErr w:type="gramStart"/>
      <w:r>
        <w:t>с даты подписания</w:t>
      </w:r>
      <w:proofErr w:type="gramEnd"/>
      <w:r>
        <w:t xml:space="preserve"> акта приёма-передачи.</w:t>
      </w:r>
    </w:p>
    <w:sectPr w:rsidR="007875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D4E"/>
    <w:rsid w:val="000255C2"/>
    <w:rsid w:val="000D09D2"/>
    <w:rsid w:val="00131FF1"/>
    <w:rsid w:val="00140F3F"/>
    <w:rsid w:val="00195E24"/>
    <w:rsid w:val="005F6AB2"/>
    <w:rsid w:val="007006E3"/>
    <w:rsid w:val="00787533"/>
    <w:rsid w:val="007B7CBC"/>
    <w:rsid w:val="008F28D0"/>
    <w:rsid w:val="00AA3397"/>
    <w:rsid w:val="00AE60E2"/>
    <w:rsid w:val="00B40D4E"/>
    <w:rsid w:val="00BA0384"/>
    <w:rsid w:val="00C21C2C"/>
    <w:rsid w:val="00DC4843"/>
    <w:rsid w:val="00E85429"/>
    <w:rsid w:val="00E85AB5"/>
    <w:rsid w:val="00F92B72"/>
    <w:rsid w:val="00FB3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7C7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40D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0D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0D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0D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0D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0D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0D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0D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0D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0D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40D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40D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40D4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40D4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40D4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40D4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40D4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40D4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40D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B40D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0D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40D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40D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40D4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40D4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40D4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40D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40D4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40D4E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F92B7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40D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0D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0D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0D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0D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0D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0D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0D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0D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0D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40D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40D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40D4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40D4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40D4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40D4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40D4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40D4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40D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B40D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0D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40D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40D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40D4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40D4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40D4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40D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40D4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40D4E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F92B7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1360</TotalTime>
  <Pages>4</Pages>
  <Words>764</Words>
  <Characters>4359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Office</dc:creator>
  <cp:keywords/>
  <dc:description/>
  <cp:lastModifiedBy>Юлия И. Новосельцева</cp:lastModifiedBy>
  <cp:revision>7</cp:revision>
  <dcterms:created xsi:type="dcterms:W3CDTF">2026-09-02T12:28:00Z</dcterms:created>
  <dcterms:modified xsi:type="dcterms:W3CDTF">2026-10-14T15:17:00Z</dcterms:modified>
</cp:coreProperties>
</file>