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проведению технической экспертизы и утилизации списанных средств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"МОСКОВСКАЯ ОБЛАСТНАЯ ГОСУДАРСТВЕННАЯ ЭКСПЕРТИЗА"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Зекунова Владимира Анатольевича,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проведению технической экспертизы и утилизации списанных средств.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счёт собственных средств от приносящей доход деятельности</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008-0000-0000000000-244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30008LШЩ440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20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 или передаются на разрешение в Отделении Международного коммерческого арбитражного суда при Торгово-промышленной палате Российской Федерации в Московской области в соответствии с его применимыми правилами и положениями. Арбитражное решение является для сторон окончательным. Спор будет рассмотрен единоличным арбитром</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"МОСКОВСКАЯ ОБЛАСТНАЯ ГОСУДАРСТВЕННАЯ ЭКСПЕРТИЗА"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 "Мособлгосэкспертиза"</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143401, Московская  область, г.о.  Красногорск, г. Красногорск, б-р Строителей,  д. 4, к.1</w:t>
            </w:r>
          </w:p>
          <w:p w14:paraId="127C2A31" w14:textId="77777777" w:rsidR="009942F2" w:rsidRPr="00B478FA" w:rsidRDefault="009942F2" w:rsidP="00980442">
            <w:pPr>
              <w:pStyle w:val="a8"/>
              <w:ind w:firstLine="709"/>
            </w:pPr>
            <w:r w:rsidRPr="00B478FA">
              <w:t xml:space="preserve">Место нахождения, адрес: 143401, Московская  область, г.о.  Красногорск, г. Красногорск, б-р Строителей,  д. 4, к.1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5041020693</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502401001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1025005243340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Министерство экономики и финансов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30008LШЩ440,  ГАУ МО "Мособлгосэкспертиза"</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46744000001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 (495)-799-70-70, доб. 201</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pimenovanva@mosreg.ru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(В. А. Зекунов)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