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Кравченко Петр Николаевич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Heading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564A0A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 w:rsidRPr="00564A0A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КУЛЬТУРЫ МОСКОВСКОЙ ОБЛАСТИ "МОСКОВСКИЙ ОБЛАСТНОЙ ТЕАТР ДРАМЫ И КОМЕДИИ"</w:t>
            </w:r>
          </w:p>
          <w:p w14:paraId="7678E864" w14:textId="1FEF763B" w:rsidR="00A2624B" w:rsidRPr="00564A0A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142400, Московская обл, Ногинск г, УЛ. 3-ГО ИНТЕРНАЦИОНАЛА, Д.65 А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142400, Московская обл, Ногинск г, УЛ. 3-ГО ИНТЕРНАЦИОНАЛА, Д.65 А</w:t>
            </w:r>
          </w:p>
          <w:p w14:paraId="7A4919FA" w14:textId="3E24AC50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564A0A" w:rsidRPr="00E81BE6">
              <w:rPr>
                <w:rFonts w:ascii="Times New Roman" w:hAnsi="Times New Roman" w:cs="Times New Roman"/>
                <w:color w:val="00000A"/>
              </w:rPr>
              <w:t>evgenia-zak@motdik.ru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79295769129</w:t>
            </w:r>
          </w:p>
          <w:p w14:paraId="552C3B42" w14:textId="1D808951" w:rsidR="00DB19DF" w:rsidRPr="00564A0A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 w:rsidRPr="00564A0A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Смолер Евгения Аркадьевна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564A0A">
              <w:rPr>
                <w:rFonts w:ascii="Times New Roman" w:hAnsi="Times New Roman" w:cs="Times New Roman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Предоставление неисключительного права использования электронной Базы данных (простая неисключительная лицензия) Система кадры, Госзаказ, Охрана труда, Госфинансы</w:t>
            </w:r>
          </w:p>
          <w:p w14:paraId="7D6A0FD8" w14:textId="70781787" w:rsidR="00A2624B" w:rsidRPr="00564A0A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564A0A">
              <w:rPr>
                <w:rFonts w:ascii="Times New Roman" w:hAnsi="Times New Roman" w:cs="Times New Roman"/>
                <w:color w:val="000000" w:themeColor="text1"/>
              </w:rPr>
              <w:t xml:space="preserve">Услуги, к результатом </w:t>
            </w:r>
            <w:r w:rsidR="00267483" w:rsidRPr="00564A0A">
              <w:rPr>
                <w:rFonts w:ascii="Times New Roman" w:hAnsi="Times New Roman" w:cs="Times New Roman"/>
                <w:color w:val="000000" w:themeColor="text1"/>
              </w:rPr>
              <w:lastRenderedPageBreak/>
              <w:t>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, 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564A0A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5AAD">
              <w:rPr>
                <w:rFonts w:ascii="Times New Roman" w:hAnsi="Times New Roman" w:cs="Times New Roman"/>
              </w:rPr>
              <w:t>2026 -</w:t>
            </w:r>
            <w:r w:rsidRPr="002B5AAD">
              <w:rPr>
                <w:rFonts w:ascii="Times New Roman" w:hAnsi="Times New Roman" w:cs="Times New Roman"/>
              </w:rPr>
              <w:br/>
              <w:t>КБК:018-0000-0000000000-244, 0,00000рублей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  <w:t>2027 -</w:t>
            </w:r>
            <w:r w:rsidRPr="002B5AAD">
              <w:rPr>
                <w:rFonts w:ascii="Times New Roman" w:hAnsi="Times New Roman" w:cs="Times New Roman"/>
              </w:rPr>
              <w:br/>
              <w:t>КБК:018-0000-0000000000-244, 275936,00000рублей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  <w:t>2028 -</w:t>
            </w:r>
            <w:r w:rsidRPr="002B5AAD">
              <w:rPr>
                <w:rFonts w:ascii="Times New Roman" w:hAnsi="Times New Roman" w:cs="Times New Roman"/>
              </w:rPr>
              <w:br/>
              <w:t>КБК:018-0000-0000000000-244, 0,00000рублей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</w:r>
          </w:p>
        </w:tc>
      </w:tr>
      <w:tr w:rsidR="00DB19DF" w:rsidRPr="00787ECD" w14:paraId="2D9BA9BA" w14:textId="77777777" w:rsidTr="004D53BE">
        <w:trPr>
          <w:trHeight w:val="59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564A0A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275936,00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686999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5FB823B4" w14:textId="77777777" w:rsidTr="004D53BE">
        <w:trPr>
          <w:trHeight w:val="91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142400, Московская область, г. Ногинск, ул. 3 Интернационала, д.65а</w:t>
            </w:r>
          </w:p>
          <w:p w14:paraId="48FEFBB1" w14:textId="77777777" w:rsidR="00726CE5" w:rsidRPr="00344C18" w:rsidRDefault="00726CE5" w:rsidP="00726CE5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приложением 5 к договору</w:t>
            </w:r>
          </w:p>
          <w:p w14:paraId="251C6A03" w14:textId="77777777" w:rsidR="00726CE5" w:rsidRPr="00A2624B" w:rsidRDefault="00726CE5" w:rsidP="00726CE5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NormalWeb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 w:rsidRPr="00564A0A"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приложением 2 к договору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требования к участникам закупки связанные с определением соответствия поставляемого товара, выполняемой работы, 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4D53BE" w:rsidRPr="00D22EA6" w14:paraId="0FD03B1F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C2087" w14:textId="77777777" w:rsidR="004D53BE" w:rsidRPr="00FB756D" w:rsidRDefault="004D53BE" w:rsidP="004D53B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DF1938" w14:textId="77777777" w:rsidR="004D53BE" w:rsidRPr="008640C3" w:rsidRDefault="004D53BE" w:rsidP="004D53B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0C3">
              <w:rPr>
                <w:rFonts w:ascii="Times New Roman" w:hAnsi="Times New Roman" w:cs="Times New Roman"/>
                <w:sz w:val="24"/>
                <w:szCs w:val="24"/>
              </w:rPr>
              <w:t>Национальный режим:</w:t>
            </w:r>
          </w:p>
          <w:p w14:paraId="47D75941" w14:textId="77777777" w:rsidR="004D53BE" w:rsidRPr="008640C3" w:rsidRDefault="004D53BE" w:rsidP="004D53B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0C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запрете или об ограничении закупок товаров </w:t>
            </w:r>
          </w:p>
          <w:p w14:paraId="1628CA17" w14:textId="2B87E4BC" w:rsidR="004D53BE" w:rsidRDefault="004D53BE" w:rsidP="004D53B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0C3">
              <w:rPr>
                <w:rFonts w:ascii="Times New Roman" w:hAnsi="Times New Roman" w:cs="Times New Roman"/>
                <w:sz w:val="24"/>
                <w:szCs w:val="24"/>
              </w:rPr>
              <w:t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и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в случае, если такие запрет, ограничение, преимущество установлены Правительством Российской Федерации в отношении товара, работы, услуги, являющихся предметом 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B6A16" w14:textId="46D760A6" w:rsidR="0035572E" w:rsidRDefault="0035572E" w:rsidP="0035572E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391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В отношении </w:t>
            </w:r>
            <w:r w:rsidR="00AC65BD"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ОКПД 2 </w:t>
            </w: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 </w:t>
            </w:r>
            <w:r w:rsidR="00AC65BD"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63.11.13.000: Услуги по предоставлению программного обеспечения без его размещения на компьютерном оборудовании пользователя</w:t>
            </w:r>
            <w:r w:rsidR="00AC65BD"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 </w:t>
            </w:r>
            <w:r w:rsidRPr="004E391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распространяются требования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ПП РФ №1875):</w:t>
            </w:r>
          </w:p>
          <w:p w14:paraId="4FA396D9" w14:textId="09AE5F15" w:rsidR="00AC65BD" w:rsidRDefault="00AC65BD" w:rsidP="0035572E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- </w:t>
            </w: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Устанавливается Запрет.</w:t>
            </w:r>
          </w:p>
          <w:p w14:paraId="5204D60A" w14:textId="23FFFAEC" w:rsidR="00AC65BD" w:rsidRPr="00AC65BD" w:rsidRDefault="00AC65BD" w:rsidP="00AC65BD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Д</w:t>
            </w: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ля подтверждения происхождения программ для электронных вычислительных машин и (или) баз данных (далее - программное обеспечение), указанных в позиции 146</w:t>
            </w: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hyperlink r:id="rId8" w:anchor="/document/99/1310667825/XA00M482MH/" w:tgtFrame="_self" w:history="1">
              <w:r w:rsidRPr="00AC65BD">
                <w:rPr>
                  <w:rStyle w:val="Hyperlink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приложения № 1 к настоящему постановлению</w:t>
              </w:r>
            </w:hyperlink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1E941394" w14:textId="77777777" w:rsidR="00AC65BD" w:rsidRPr="00AC65BD" w:rsidRDefault="00AC65BD" w:rsidP="00AC65BD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488ABF6" w14:textId="48C7592F" w:rsidR="00AC65BD" w:rsidRPr="00AC65BD" w:rsidRDefault="00AC65BD" w:rsidP="00AC65BD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для подтверждения происхождения программного обеспечения, указанного в позиции 146</w:t>
            </w:r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hyperlink r:id="rId9" w:anchor="/document/99/1310667825/XA00M482MH/" w:tgtFrame="_self" w:history="1">
              <w:r w:rsidRPr="00AC65BD">
                <w:rPr>
                  <w:rStyle w:val="Hyperlink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приложения № 1 к настоящему постановлению</w:t>
              </w:r>
            </w:hyperlink>
            <w:r w:rsidRPr="00AC65B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,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      </w:r>
          </w:p>
          <w:p w14:paraId="116C49ED" w14:textId="64B58D70" w:rsidR="00AC65BD" w:rsidRPr="00AC65BD" w:rsidRDefault="00AC65BD" w:rsidP="0035572E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</w:pPr>
          </w:p>
          <w:p w14:paraId="35DD8F53" w14:textId="77777777" w:rsidR="004D53BE" w:rsidRPr="0099669E" w:rsidRDefault="004D53BE" w:rsidP="004D53BE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Heading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Heading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NormalWeb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Heading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AAE73" w14:textId="77777777" w:rsidR="00922646" w:rsidRDefault="00922646" w:rsidP="00DB19DF">
      <w:pPr>
        <w:spacing w:line="240" w:lineRule="auto"/>
      </w:pPr>
      <w:r>
        <w:separator/>
      </w:r>
    </w:p>
  </w:endnote>
  <w:endnote w:type="continuationSeparator" w:id="0">
    <w:p w14:paraId="64ABE1EC" w14:textId="77777777" w:rsidR="00922646" w:rsidRDefault="00922646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3DF42" w14:textId="77777777" w:rsidR="00922646" w:rsidRDefault="00922646" w:rsidP="00DB19DF">
      <w:pPr>
        <w:spacing w:line="240" w:lineRule="auto"/>
      </w:pPr>
      <w:r>
        <w:separator/>
      </w:r>
    </w:p>
  </w:footnote>
  <w:footnote w:type="continuationSeparator" w:id="0">
    <w:p w14:paraId="003158F2" w14:textId="77777777" w:rsidR="00922646" w:rsidRDefault="00922646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572E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53BE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64A0A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646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5BD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TOCHeading">
    <w:name w:val="TOC Heading"/>
    <w:basedOn w:val="Heading1"/>
    <w:next w:val="Normal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B19D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aliases w:val="Table-Normal,RSHB_Table-Normal,Bullet List,FooterText,numbered,Paragraphe de liste1,lp1"/>
    <w:basedOn w:val="Normal"/>
    <w:link w:val="ListParagraphChar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Table-Normal Char,RSHB_Table-Normal Char,Bullet List Char,FooterText Char,numbered Char,Paragraphe de liste1 Char,lp1 Char"/>
    <w:link w:val="ListParagraph"/>
    <w:uiPriority w:val="34"/>
    <w:locked/>
    <w:rsid w:val="00DB19DF"/>
  </w:style>
  <w:style w:type="paragraph" w:styleId="NormalWeb">
    <w:name w:val="Normal (Web)"/>
    <w:basedOn w:val="Normal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aliases w:val="Знак2,Знак21, Знак,Знак"/>
    <w:basedOn w:val="Normal"/>
    <w:link w:val="FootnoteTextChar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aliases w:val="Знак2 Char,Знак21 Char, Знак Char,Знак Char"/>
    <w:basedOn w:val="DefaultParagraphFont"/>
    <w:link w:val="FootnoteText"/>
    <w:uiPriority w:val="99"/>
    <w:qFormat/>
    <w:rsid w:val="00DB19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DefaultParagraphFont"/>
    <w:rsid w:val="00DB19DF"/>
  </w:style>
  <w:style w:type="table" w:customStyle="1" w:styleId="2">
    <w:name w:val="Сетка таблицы2"/>
    <w:basedOn w:val="TableNormal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Spacing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unhideWhenUsed/>
    <w:rsid w:val="00387E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">
    <w:name w:val="Символ сноски"/>
    <w:rsid w:val="00A64038"/>
  </w:style>
  <w:style w:type="paragraph" w:customStyle="1" w:styleId="Body1">
    <w:name w:val="Body 1"/>
    <w:basedOn w:val="Normal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DefaultParagraphFont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Normal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Normal"/>
    <w:link w:val="a0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0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CommentReference">
    <w:name w:val="annotation reference"/>
    <w:basedOn w:val="DefaultParagraphFont"/>
    <w:uiPriority w:val="99"/>
    <w:semiHidden/>
    <w:unhideWhenUsed/>
    <w:rsid w:val="00AC6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AC6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gzaka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1gzak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Mariia Morozova</cp:lastModifiedBy>
  <cp:revision>5</cp:revision>
  <cp:lastPrinted>2019-12-11T07:04:00Z</cp:lastPrinted>
  <dcterms:created xsi:type="dcterms:W3CDTF">2026-10-15T11:37:00Z</dcterms:created>
  <dcterms:modified xsi:type="dcterms:W3CDTF">2026-10-15T11:59:00Z</dcterms:modified>
</cp:coreProperties>
</file>