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0C78ED" w14:textId="77777777" w:rsidR="001C1FAC" w:rsidRPr="00EA4D7A" w:rsidRDefault="001C1FAC" w:rsidP="001C1FAC">
      <w:pPr>
        <w:ind w:firstLine="709"/>
        <w:jc w:val="right"/>
        <w:rPr>
          <w:b/>
          <w:bCs/>
          <w:shd w:val="clear" w:color="auto" w:fill="FFFFFF"/>
        </w:rPr>
      </w:pPr>
    </w:p>
    <w:p w14:paraId="6987E00E" w14:textId="77777777" w:rsidR="001C1FAC" w:rsidRPr="00625EAC" w:rsidRDefault="001C1FAC" w:rsidP="001C1FAC">
      <w:pPr>
        <w:ind w:firstLine="709"/>
        <w:jc w:val="center"/>
        <w:rPr>
          <w:b/>
          <w:bCs/>
        </w:rPr>
      </w:pPr>
      <w:r w:rsidRPr="00625EAC">
        <w:rPr>
          <w:b/>
          <w:bCs/>
          <w:shd w:val="clear" w:color="auto" w:fill="FFFFFF"/>
        </w:rPr>
        <w:t>Требования к участникам закупки</w:t>
      </w:r>
    </w:p>
    <w:p w14:paraId="1CAB6FA0" w14:textId="77777777" w:rsidR="001C1FAC" w:rsidRDefault="001C1FAC" w:rsidP="001C1FAC">
      <w:pPr>
        <w:ind w:firstLine="284"/>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0095"/>
      </w:tblGrid>
      <w:tr w:rsidR="001C1FAC" w:rsidRPr="00625EAC" w14:paraId="22D1FFE4" w14:textId="77777777" w:rsidTr="00E94135">
        <w:trPr>
          <w:jc w:val="center"/>
        </w:trPr>
        <w:tc>
          <w:tcPr>
            <w:tcW w:w="346" w:type="pct"/>
            <w:vMerge w:val="restart"/>
          </w:tcPr>
          <w:p w14:paraId="77E60E3C" w14:textId="77777777" w:rsidR="001C1FAC" w:rsidRPr="005C252D" w:rsidRDefault="001C1FAC" w:rsidP="00E94135">
            <w:pPr>
              <w:rPr>
                <w:sz w:val="22"/>
                <w:szCs w:val="22"/>
              </w:rPr>
            </w:pPr>
            <w:r w:rsidRPr="005C252D">
              <w:rPr>
                <w:sz w:val="22"/>
                <w:szCs w:val="22"/>
              </w:rPr>
              <w:t>1</w:t>
            </w:r>
          </w:p>
        </w:tc>
        <w:tc>
          <w:tcPr>
            <w:tcW w:w="4654" w:type="pct"/>
          </w:tcPr>
          <w:p w14:paraId="4FBD0E14" w14:textId="61353544" w:rsidR="001C1FAC" w:rsidRPr="005C252D" w:rsidRDefault="001C1FAC" w:rsidP="00641454">
            <w:pPr>
              <w:ind w:firstLine="383"/>
              <w:jc w:val="both"/>
              <w:rPr>
                <w:b/>
                <w:bCs/>
                <w:sz w:val="22"/>
                <w:szCs w:val="22"/>
              </w:rPr>
            </w:pPr>
            <w:r w:rsidRPr="005C252D">
              <w:rPr>
                <w:b/>
                <w:bCs/>
                <w:sz w:val="22"/>
                <w:szCs w:val="22"/>
                <w:shd w:val="clear" w:color="auto" w:fill="FFFFFF"/>
              </w:rPr>
              <w:t>Единые требования к участникам закупки в</w:t>
            </w:r>
            <w:r w:rsidRPr="005C252D">
              <w:rPr>
                <w:b/>
                <w:bCs/>
                <w:sz w:val="22"/>
                <w:szCs w:val="22"/>
              </w:rPr>
              <w:t xml:space="preserve"> соответствии с </w:t>
            </w:r>
            <w:r w:rsidR="00561033">
              <w:rPr>
                <w:b/>
                <w:bCs/>
                <w:sz w:val="22"/>
                <w:szCs w:val="22"/>
              </w:rPr>
              <w:t>Федеральным</w:t>
            </w:r>
            <w:r w:rsidR="00561033" w:rsidRPr="00561033">
              <w:rPr>
                <w:b/>
                <w:bCs/>
                <w:sz w:val="22"/>
                <w:szCs w:val="22"/>
              </w:rPr>
              <w:t xml:space="preserve"> закон</w:t>
            </w:r>
            <w:r w:rsidR="00561033">
              <w:rPr>
                <w:b/>
                <w:bCs/>
                <w:sz w:val="22"/>
                <w:szCs w:val="22"/>
              </w:rPr>
              <w:t>ом</w:t>
            </w:r>
            <w:r w:rsidR="00561033" w:rsidRPr="00561033">
              <w:rPr>
                <w:b/>
                <w:bCs/>
                <w:sz w:val="22"/>
                <w:szCs w:val="22"/>
              </w:rPr>
              <w:t xml:space="preserve"> от 18 июля 2011 года №</w:t>
            </w:r>
            <w:r w:rsidR="00561033">
              <w:rPr>
                <w:b/>
                <w:bCs/>
                <w:sz w:val="22"/>
                <w:szCs w:val="22"/>
              </w:rPr>
              <w:t xml:space="preserve"> </w:t>
            </w:r>
            <w:r w:rsidR="00561033" w:rsidRPr="00561033">
              <w:rPr>
                <w:b/>
                <w:bCs/>
                <w:sz w:val="22"/>
                <w:szCs w:val="22"/>
              </w:rPr>
              <w:t>223-ФЗ «О закупках товаров, работ, услуг отдельными видами юридических лиц»</w:t>
            </w:r>
            <w:r w:rsidRPr="005C252D">
              <w:rPr>
                <w:b/>
                <w:bCs/>
                <w:sz w:val="22"/>
                <w:szCs w:val="22"/>
                <w:shd w:val="clear" w:color="auto" w:fill="FFFFFF"/>
              </w:rPr>
              <w:t xml:space="preserve"> (далее – Федеральный закон № </w:t>
            </w:r>
            <w:r w:rsidR="00561033">
              <w:rPr>
                <w:b/>
                <w:bCs/>
                <w:sz w:val="22"/>
                <w:szCs w:val="22"/>
                <w:shd w:val="clear" w:color="auto" w:fill="FFFFFF"/>
              </w:rPr>
              <w:t>223</w:t>
            </w:r>
            <w:r w:rsidRPr="005C252D">
              <w:rPr>
                <w:b/>
                <w:bCs/>
                <w:sz w:val="22"/>
                <w:szCs w:val="22"/>
                <w:shd w:val="clear" w:color="auto" w:fill="FFFFFF"/>
              </w:rPr>
              <w:t>-ФЗ)</w:t>
            </w:r>
            <w:r w:rsidR="00561033">
              <w:rPr>
                <w:b/>
                <w:bCs/>
                <w:sz w:val="22"/>
                <w:szCs w:val="22"/>
                <w:shd w:val="clear" w:color="auto" w:fill="FFFFFF"/>
              </w:rPr>
              <w:t xml:space="preserve"> и Положения о закупках </w:t>
            </w:r>
            <w:r w:rsidR="00641454">
              <w:rPr>
                <w:b/>
                <w:bCs/>
                <w:sz w:val="22"/>
                <w:szCs w:val="22"/>
                <w:shd w:val="clear" w:color="auto" w:fill="FFFFFF"/>
              </w:rPr>
              <w:t>МУП «КГХ»</w:t>
            </w:r>
            <w:r w:rsidRPr="005C252D">
              <w:rPr>
                <w:b/>
                <w:bCs/>
                <w:sz w:val="22"/>
                <w:szCs w:val="22"/>
                <w:shd w:val="clear" w:color="auto" w:fill="FFFFFF"/>
              </w:rPr>
              <w:t>:</w:t>
            </w:r>
          </w:p>
        </w:tc>
      </w:tr>
      <w:tr w:rsidR="001C1FAC" w:rsidRPr="00625EAC" w14:paraId="1714C4B0" w14:textId="77777777" w:rsidTr="00E94135">
        <w:trPr>
          <w:jc w:val="center"/>
        </w:trPr>
        <w:tc>
          <w:tcPr>
            <w:tcW w:w="346" w:type="pct"/>
            <w:vMerge/>
          </w:tcPr>
          <w:p w14:paraId="4A8BB344" w14:textId="77777777" w:rsidR="001C1FAC" w:rsidRPr="005C252D" w:rsidRDefault="001C1FAC" w:rsidP="00E94135">
            <w:pPr>
              <w:rPr>
                <w:sz w:val="22"/>
                <w:szCs w:val="22"/>
                <w:shd w:val="clear" w:color="auto" w:fill="FFFFFF"/>
              </w:rPr>
            </w:pPr>
          </w:p>
        </w:tc>
        <w:tc>
          <w:tcPr>
            <w:tcW w:w="4654" w:type="pct"/>
          </w:tcPr>
          <w:p w14:paraId="6C6919EF" w14:textId="5473AEE7" w:rsidR="001C1FAC" w:rsidRPr="005C252D" w:rsidRDefault="00561033" w:rsidP="00E94135">
            <w:pPr>
              <w:ind w:firstLine="383"/>
              <w:jc w:val="both"/>
              <w:rPr>
                <w:sz w:val="22"/>
                <w:szCs w:val="22"/>
              </w:rPr>
            </w:pPr>
            <w:r w:rsidRPr="00561033">
              <w:rPr>
                <w:sz w:val="22"/>
                <w:szCs w:val="22"/>
                <w:shd w:val="clear" w:color="auto" w:fill="FFFFFF"/>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tc>
      </w:tr>
      <w:tr w:rsidR="001C1FAC" w:rsidRPr="00625EAC" w14:paraId="29F59B4A" w14:textId="77777777" w:rsidTr="00E94135">
        <w:trPr>
          <w:jc w:val="center"/>
        </w:trPr>
        <w:tc>
          <w:tcPr>
            <w:tcW w:w="346" w:type="pct"/>
            <w:vMerge/>
          </w:tcPr>
          <w:p w14:paraId="12CA45EB" w14:textId="77777777" w:rsidR="001C1FAC" w:rsidRPr="005C252D" w:rsidRDefault="001C1FAC" w:rsidP="00E94135">
            <w:pPr>
              <w:rPr>
                <w:sz w:val="22"/>
                <w:szCs w:val="22"/>
                <w:shd w:val="clear" w:color="auto" w:fill="FFFFFF"/>
              </w:rPr>
            </w:pPr>
          </w:p>
        </w:tc>
        <w:tc>
          <w:tcPr>
            <w:tcW w:w="4654" w:type="pct"/>
          </w:tcPr>
          <w:p w14:paraId="74E901C3" w14:textId="56841973" w:rsidR="001C1FAC" w:rsidRPr="005C252D" w:rsidRDefault="00561033" w:rsidP="00E94135">
            <w:pPr>
              <w:ind w:firstLine="383"/>
              <w:jc w:val="both"/>
              <w:rPr>
                <w:sz w:val="22"/>
                <w:szCs w:val="22"/>
              </w:rPr>
            </w:pPr>
            <w:r w:rsidRPr="00561033">
              <w:rPr>
                <w:sz w:val="22"/>
                <w:szCs w:val="22"/>
                <w:shd w:val="clear" w:color="auto" w:fill="FFFFFF"/>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tc>
      </w:tr>
      <w:tr w:rsidR="001C1FAC" w:rsidRPr="00625EAC" w14:paraId="096719E7" w14:textId="77777777" w:rsidTr="00E94135">
        <w:trPr>
          <w:jc w:val="center"/>
        </w:trPr>
        <w:tc>
          <w:tcPr>
            <w:tcW w:w="346" w:type="pct"/>
            <w:vMerge/>
          </w:tcPr>
          <w:p w14:paraId="4E532CB1" w14:textId="77777777" w:rsidR="001C1FAC" w:rsidRPr="005C252D" w:rsidRDefault="001C1FAC" w:rsidP="00E94135">
            <w:pPr>
              <w:rPr>
                <w:sz w:val="22"/>
                <w:szCs w:val="22"/>
                <w:shd w:val="clear" w:color="auto" w:fill="FFFFFF"/>
              </w:rPr>
            </w:pPr>
          </w:p>
        </w:tc>
        <w:tc>
          <w:tcPr>
            <w:tcW w:w="4654" w:type="pct"/>
          </w:tcPr>
          <w:p w14:paraId="67E64EBA" w14:textId="703DF65F" w:rsidR="001C1FAC" w:rsidRPr="005C252D" w:rsidRDefault="00561033" w:rsidP="00E94135">
            <w:pPr>
              <w:ind w:firstLine="383"/>
              <w:jc w:val="both"/>
              <w:rPr>
                <w:sz w:val="22"/>
                <w:szCs w:val="22"/>
              </w:rPr>
            </w:pPr>
            <w:r w:rsidRPr="00561033">
              <w:rPr>
                <w:sz w:val="22"/>
                <w:szCs w:val="22"/>
                <w:shd w:val="clear" w:color="auto" w:fill="FFFFFF"/>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tc>
      </w:tr>
      <w:tr w:rsidR="001C1FAC" w:rsidRPr="00625EAC" w14:paraId="76816D09" w14:textId="77777777" w:rsidTr="00E94135">
        <w:trPr>
          <w:jc w:val="center"/>
        </w:trPr>
        <w:tc>
          <w:tcPr>
            <w:tcW w:w="346" w:type="pct"/>
            <w:vMerge/>
          </w:tcPr>
          <w:p w14:paraId="53596EB6" w14:textId="77777777" w:rsidR="001C1FAC" w:rsidRPr="005C252D" w:rsidRDefault="001C1FAC" w:rsidP="00E94135">
            <w:pPr>
              <w:rPr>
                <w:sz w:val="22"/>
                <w:szCs w:val="22"/>
                <w:shd w:val="clear" w:color="auto" w:fill="FFFFFF"/>
              </w:rPr>
            </w:pPr>
          </w:p>
        </w:tc>
        <w:tc>
          <w:tcPr>
            <w:tcW w:w="4654" w:type="pct"/>
          </w:tcPr>
          <w:p w14:paraId="28F91403" w14:textId="5F2DEB16" w:rsidR="001C1FAC" w:rsidRPr="005C252D" w:rsidRDefault="00561033" w:rsidP="00E94135">
            <w:pPr>
              <w:ind w:firstLine="383"/>
              <w:jc w:val="both"/>
              <w:rPr>
                <w:sz w:val="22"/>
                <w:szCs w:val="22"/>
              </w:rPr>
            </w:pPr>
            <w:r w:rsidRPr="00561033">
              <w:rPr>
                <w:sz w:val="22"/>
                <w:szCs w:val="22"/>
                <w:shd w:val="clear" w:color="auto" w:fill="FFFFFF"/>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tc>
      </w:tr>
      <w:tr w:rsidR="001C1FAC" w:rsidRPr="00625EAC" w14:paraId="5051CEFE" w14:textId="77777777" w:rsidTr="00E94135">
        <w:trPr>
          <w:jc w:val="center"/>
        </w:trPr>
        <w:tc>
          <w:tcPr>
            <w:tcW w:w="346" w:type="pct"/>
            <w:vMerge/>
          </w:tcPr>
          <w:p w14:paraId="5E40EA14" w14:textId="77777777" w:rsidR="001C1FAC" w:rsidRPr="005C252D" w:rsidRDefault="001C1FAC" w:rsidP="00E94135">
            <w:pPr>
              <w:rPr>
                <w:sz w:val="22"/>
                <w:szCs w:val="22"/>
                <w:shd w:val="clear" w:color="auto" w:fill="FFFFFF"/>
              </w:rPr>
            </w:pPr>
          </w:p>
        </w:tc>
        <w:tc>
          <w:tcPr>
            <w:tcW w:w="4654" w:type="pct"/>
          </w:tcPr>
          <w:p w14:paraId="7B60EC2F" w14:textId="0A60845E" w:rsidR="001C1FAC" w:rsidRPr="005C252D" w:rsidRDefault="00561033" w:rsidP="00E94135">
            <w:pPr>
              <w:ind w:firstLine="383"/>
              <w:jc w:val="both"/>
              <w:rPr>
                <w:sz w:val="22"/>
                <w:szCs w:val="22"/>
              </w:rPr>
            </w:pPr>
            <w:proofErr w:type="gramStart"/>
            <w:r w:rsidRPr="00561033">
              <w:rPr>
                <w:sz w:val="22"/>
                <w:szCs w:val="22"/>
                <w:shd w:val="clear" w:color="auto" w:fill="FFFFFF"/>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w:t>
            </w:r>
            <w:proofErr w:type="gramEnd"/>
            <w:r w:rsidRPr="00561033">
              <w:rPr>
                <w:sz w:val="22"/>
                <w:szCs w:val="22"/>
                <w:shd w:val="clear" w:color="auto" w:fill="FFFFFF"/>
              </w:rPr>
              <w:t>, а также заключения договоров на финансирование проката или показа национального фильма</w:t>
            </w:r>
          </w:p>
        </w:tc>
      </w:tr>
      <w:tr w:rsidR="001C1FAC" w:rsidRPr="00625EAC" w14:paraId="0F3BB0CE" w14:textId="77777777" w:rsidTr="00E94135">
        <w:trPr>
          <w:jc w:val="center"/>
        </w:trPr>
        <w:tc>
          <w:tcPr>
            <w:tcW w:w="346" w:type="pct"/>
            <w:vMerge/>
          </w:tcPr>
          <w:p w14:paraId="6D7ED34B" w14:textId="77777777" w:rsidR="001C1FAC" w:rsidRPr="005C252D" w:rsidRDefault="001C1FAC" w:rsidP="00E94135">
            <w:pPr>
              <w:rPr>
                <w:sz w:val="22"/>
                <w:szCs w:val="22"/>
                <w:shd w:val="clear" w:color="auto" w:fill="FFFFFF"/>
              </w:rPr>
            </w:pPr>
          </w:p>
        </w:tc>
        <w:tc>
          <w:tcPr>
            <w:tcW w:w="4654" w:type="pct"/>
          </w:tcPr>
          <w:p w14:paraId="357CC91A" w14:textId="7A20C3D8" w:rsidR="001C1FAC" w:rsidRPr="005C252D" w:rsidRDefault="00561033" w:rsidP="00E94135">
            <w:pPr>
              <w:ind w:firstLine="383"/>
              <w:jc w:val="both"/>
              <w:rPr>
                <w:sz w:val="22"/>
                <w:szCs w:val="22"/>
              </w:rPr>
            </w:pPr>
            <w:proofErr w:type="gramStart"/>
            <w:r w:rsidRPr="00561033">
              <w:rPr>
                <w:sz w:val="22"/>
                <w:szCs w:val="22"/>
                <w:shd w:val="clear" w:color="auto" w:fill="FFFFFF"/>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561033">
              <w:rPr>
                <w:sz w:val="22"/>
                <w:szCs w:val="22"/>
                <w:shd w:val="clear" w:color="auto" w:fill="FFFFFF"/>
              </w:rPr>
              <w:t xml:space="preserve"> </w:t>
            </w:r>
            <w:proofErr w:type="gramStart"/>
            <w:r w:rsidRPr="00561033">
              <w:rPr>
                <w:sz w:val="22"/>
                <w:szCs w:val="22"/>
                <w:shd w:val="clear" w:color="auto" w:fill="FFFFFF"/>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roofErr w:type="gramEnd"/>
            <w:r w:rsidRPr="00561033">
              <w:rPr>
                <w:sz w:val="22"/>
                <w:szCs w:val="22"/>
                <w:shd w:val="clear" w:color="auto" w:fill="FFFFFF"/>
              </w:rPr>
              <w:t xml:space="preserve"> Участник закупки считается соответствующим установленному требованию в случае, если им подано заявление об обжаловании </w:t>
            </w:r>
            <w:proofErr w:type="gramStart"/>
            <w:r w:rsidRPr="00561033">
              <w:rPr>
                <w:sz w:val="22"/>
                <w:szCs w:val="22"/>
                <w:shd w:val="clear" w:color="auto" w:fill="FFFFFF"/>
              </w:rPr>
              <w:t>указанных</w:t>
            </w:r>
            <w:proofErr w:type="gramEnd"/>
            <w:r w:rsidRPr="00561033">
              <w:rPr>
                <w:sz w:val="22"/>
                <w:szCs w:val="22"/>
                <w:shd w:val="clear" w:color="auto" w:fill="FFFFFF"/>
              </w:rPr>
              <w:t xml:space="preserve"> недоимки, задолженности и решение по такому заявлению на дату рассмотрения заявки на участие в конкурентной закупке не принято</w:t>
            </w:r>
          </w:p>
        </w:tc>
      </w:tr>
      <w:tr w:rsidR="001C1FAC" w:rsidRPr="00625EAC" w14:paraId="2E5AA462" w14:textId="77777777" w:rsidTr="00E94135">
        <w:trPr>
          <w:jc w:val="center"/>
        </w:trPr>
        <w:tc>
          <w:tcPr>
            <w:tcW w:w="346" w:type="pct"/>
            <w:vMerge/>
          </w:tcPr>
          <w:p w14:paraId="7FFA97D0" w14:textId="77777777" w:rsidR="001C1FAC" w:rsidRPr="005C252D" w:rsidRDefault="001C1FAC" w:rsidP="00E94135">
            <w:pPr>
              <w:rPr>
                <w:sz w:val="22"/>
                <w:szCs w:val="22"/>
                <w:shd w:val="clear" w:color="auto" w:fill="FFFFFF"/>
              </w:rPr>
            </w:pPr>
          </w:p>
        </w:tc>
        <w:tc>
          <w:tcPr>
            <w:tcW w:w="4654" w:type="pct"/>
          </w:tcPr>
          <w:p w14:paraId="4B9F039E" w14:textId="1011CA89" w:rsidR="001C1FAC" w:rsidRPr="005C252D" w:rsidRDefault="00561033" w:rsidP="00561033">
            <w:pPr>
              <w:ind w:firstLine="383"/>
              <w:jc w:val="both"/>
              <w:rPr>
                <w:sz w:val="22"/>
                <w:szCs w:val="22"/>
              </w:rPr>
            </w:pPr>
            <w:proofErr w:type="gramStart"/>
            <w:r w:rsidRPr="00561033">
              <w:rPr>
                <w:sz w:val="22"/>
                <w:szCs w:val="22"/>
                <w:shd w:val="clear" w:color="auto" w:fill="FFFFFF"/>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w:t>
            </w:r>
            <w:proofErr w:type="gramEnd"/>
            <w:r w:rsidRPr="00561033">
              <w:rPr>
                <w:sz w:val="22"/>
                <w:szCs w:val="22"/>
                <w:shd w:val="clear" w:color="auto" w:fill="FFFFFF"/>
              </w:rPr>
              <w:t xml:space="preserve">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561033">
              <w:rPr>
                <w:sz w:val="22"/>
                <w:szCs w:val="22"/>
                <w:shd w:val="clear" w:color="auto" w:fill="FFFFFF"/>
              </w:rPr>
              <w:t>являющихся</w:t>
            </w:r>
            <w:proofErr w:type="gramEnd"/>
            <w:r w:rsidRPr="00561033">
              <w:rPr>
                <w:sz w:val="22"/>
                <w:szCs w:val="22"/>
                <w:shd w:val="clear" w:color="auto" w:fill="FFFFFF"/>
              </w:rPr>
              <w:t xml:space="preserve"> предметом осуществляемой закупки, и административного наказания в виде дисквалификации</w:t>
            </w:r>
          </w:p>
        </w:tc>
      </w:tr>
      <w:tr w:rsidR="001C1FAC" w:rsidRPr="00625EAC" w14:paraId="604AAB6B" w14:textId="77777777" w:rsidTr="00E94135">
        <w:trPr>
          <w:jc w:val="center"/>
        </w:trPr>
        <w:tc>
          <w:tcPr>
            <w:tcW w:w="346" w:type="pct"/>
            <w:vMerge/>
          </w:tcPr>
          <w:p w14:paraId="6661113A" w14:textId="77777777" w:rsidR="001C1FAC" w:rsidRPr="005C252D" w:rsidRDefault="001C1FAC" w:rsidP="00E94135">
            <w:pPr>
              <w:rPr>
                <w:sz w:val="22"/>
                <w:szCs w:val="22"/>
                <w:shd w:val="clear" w:color="auto" w:fill="FFFFFF"/>
              </w:rPr>
            </w:pPr>
          </w:p>
        </w:tc>
        <w:tc>
          <w:tcPr>
            <w:tcW w:w="4654" w:type="pct"/>
          </w:tcPr>
          <w:p w14:paraId="34DEBECE" w14:textId="0720CAD4" w:rsidR="001C1FAC" w:rsidRPr="005C252D" w:rsidRDefault="00561033" w:rsidP="00E94135">
            <w:pPr>
              <w:ind w:firstLine="383"/>
              <w:jc w:val="both"/>
              <w:rPr>
                <w:sz w:val="22"/>
                <w:szCs w:val="22"/>
              </w:rPr>
            </w:pPr>
            <w:proofErr w:type="gramStart"/>
            <w:r w:rsidRPr="00561033">
              <w:rPr>
                <w:sz w:val="22"/>
                <w:szCs w:val="22"/>
                <w:shd w:val="clear" w:color="auto" w:fill="FFFFFF"/>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561033">
              <w:rPr>
                <w:sz w:val="22"/>
                <w:szCs w:val="22"/>
                <w:shd w:val="clear" w:color="auto" w:fill="FFFFFF"/>
              </w:rPr>
              <w:t xml:space="preserve">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61033">
              <w:rPr>
                <w:sz w:val="22"/>
                <w:szCs w:val="22"/>
                <w:shd w:val="clear" w:color="auto" w:fill="FFFFFF"/>
              </w:rPr>
              <w:t>неполнородными</w:t>
            </w:r>
            <w:proofErr w:type="spellEnd"/>
            <w:r w:rsidRPr="00561033">
              <w:rPr>
                <w:sz w:val="22"/>
                <w:szCs w:val="22"/>
                <w:shd w:val="clear" w:color="auto" w:fill="FFFFFF"/>
              </w:rPr>
              <w:t xml:space="preserve"> (имеющими общих отца или мать) братьями и сестрами), </w:t>
            </w:r>
            <w:r w:rsidRPr="00561033">
              <w:rPr>
                <w:sz w:val="22"/>
                <w:szCs w:val="22"/>
                <w:shd w:val="clear" w:color="auto" w:fill="FFFFFF"/>
              </w:rPr>
              <w:lastRenderedPageBreak/>
              <w:t xml:space="preserve">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w:t>
            </w:r>
            <w:proofErr w:type="spellStart"/>
            <w:r w:rsidRPr="00561033">
              <w:rPr>
                <w:sz w:val="22"/>
                <w:szCs w:val="22"/>
                <w:shd w:val="clear" w:color="auto" w:fill="FFFFFF"/>
              </w:rPr>
              <w:t>общества</w:t>
            </w:r>
            <w:r w:rsidR="001C1FAC" w:rsidRPr="005C252D">
              <w:rPr>
                <w:sz w:val="22"/>
                <w:szCs w:val="22"/>
                <w:shd w:val="clear" w:color="auto" w:fill="FFFFFF"/>
              </w:rPr>
              <w:t>десять</w:t>
            </w:r>
            <w:proofErr w:type="spellEnd"/>
            <w:r w:rsidR="001C1FAC" w:rsidRPr="005C252D">
              <w:rPr>
                <w:sz w:val="22"/>
                <w:szCs w:val="22"/>
                <w:shd w:val="clear" w:color="auto" w:fill="FFFFFF"/>
              </w:rPr>
              <w:t xml:space="preserve"> процентов в уставном (складочном) капитале хозяйственного товарищества или общества.</w:t>
            </w:r>
          </w:p>
        </w:tc>
      </w:tr>
      <w:tr w:rsidR="001C1FAC" w:rsidRPr="00625EAC" w14:paraId="119498DF" w14:textId="77777777" w:rsidTr="00E94135">
        <w:trPr>
          <w:jc w:val="center"/>
        </w:trPr>
        <w:tc>
          <w:tcPr>
            <w:tcW w:w="346" w:type="pct"/>
            <w:vMerge/>
          </w:tcPr>
          <w:p w14:paraId="2B9F05C2" w14:textId="77777777" w:rsidR="001C1FAC" w:rsidRPr="005C252D" w:rsidRDefault="001C1FAC" w:rsidP="00E94135">
            <w:pPr>
              <w:rPr>
                <w:sz w:val="22"/>
                <w:szCs w:val="22"/>
                <w:shd w:val="clear" w:color="auto" w:fill="FFFFFF"/>
              </w:rPr>
            </w:pPr>
          </w:p>
        </w:tc>
        <w:tc>
          <w:tcPr>
            <w:tcW w:w="4654" w:type="pct"/>
          </w:tcPr>
          <w:p w14:paraId="0EACADCF" w14:textId="7011AC08" w:rsidR="001C1FAC" w:rsidRPr="005C252D" w:rsidRDefault="007D741B" w:rsidP="00E94135">
            <w:pPr>
              <w:ind w:firstLine="383"/>
              <w:jc w:val="both"/>
              <w:rPr>
                <w:sz w:val="22"/>
                <w:szCs w:val="22"/>
              </w:rPr>
            </w:pPr>
            <w:proofErr w:type="gramStart"/>
            <w:r w:rsidRPr="007D741B">
              <w:rPr>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D741B">
              <w:rPr>
                <w:sz w:val="22"/>
                <w:szCs w:val="22"/>
                <w:shd w:val="clear" w:color="auto" w:fill="FFFFFF"/>
              </w:rPr>
              <w:t xml:space="preserve"> (складочном) </w:t>
            </w:r>
            <w:proofErr w:type="gramStart"/>
            <w:r w:rsidRPr="007D741B">
              <w:rPr>
                <w:sz w:val="22"/>
                <w:szCs w:val="22"/>
                <w:shd w:val="clear" w:color="auto" w:fill="FFFFFF"/>
              </w:rPr>
              <w:t>капитале</w:t>
            </w:r>
            <w:proofErr w:type="gramEnd"/>
            <w:r w:rsidRPr="007D741B">
              <w:rPr>
                <w:sz w:val="22"/>
                <w:szCs w:val="22"/>
                <w:shd w:val="clear" w:color="auto" w:fill="FFFFFF"/>
              </w:rPr>
              <w:t xml:space="preserve"> хозяйственного товарищества или общества</w:t>
            </w:r>
          </w:p>
        </w:tc>
      </w:tr>
      <w:tr w:rsidR="007D741B" w:rsidRPr="00625EAC" w14:paraId="20EDBCCB" w14:textId="77777777" w:rsidTr="00E94135">
        <w:trPr>
          <w:jc w:val="center"/>
        </w:trPr>
        <w:tc>
          <w:tcPr>
            <w:tcW w:w="346" w:type="pct"/>
            <w:vMerge w:val="restart"/>
          </w:tcPr>
          <w:p w14:paraId="58D6673E" w14:textId="77777777" w:rsidR="007D741B" w:rsidRPr="005C252D" w:rsidRDefault="007D741B" w:rsidP="00E94135">
            <w:pPr>
              <w:rPr>
                <w:sz w:val="22"/>
                <w:szCs w:val="22"/>
                <w:shd w:val="clear" w:color="auto" w:fill="FFFFFF"/>
              </w:rPr>
            </w:pPr>
          </w:p>
        </w:tc>
        <w:tc>
          <w:tcPr>
            <w:tcW w:w="4654" w:type="pct"/>
          </w:tcPr>
          <w:p w14:paraId="34439D13" w14:textId="76F983D9" w:rsidR="007D741B" w:rsidRPr="007D741B" w:rsidRDefault="007D741B" w:rsidP="00E94135">
            <w:pPr>
              <w:ind w:firstLine="383"/>
              <w:jc w:val="both"/>
              <w:rPr>
                <w:sz w:val="22"/>
                <w:szCs w:val="22"/>
                <w:shd w:val="clear" w:color="auto" w:fill="FFFFFF"/>
              </w:rPr>
            </w:pPr>
            <w:r w:rsidRPr="007D741B">
              <w:rPr>
                <w:sz w:val="22"/>
                <w:szCs w:val="22"/>
                <w:shd w:val="clear" w:color="auto" w:fill="FFFFFF"/>
              </w:rPr>
              <w:t>отсутствие у участника закупки ограничений для участия в закупках, установленных законодательством Российской Федерации</w:t>
            </w:r>
          </w:p>
        </w:tc>
      </w:tr>
      <w:tr w:rsidR="007D741B" w:rsidRPr="00625EAC" w14:paraId="36954514" w14:textId="77777777" w:rsidTr="00E94135">
        <w:trPr>
          <w:jc w:val="center"/>
        </w:trPr>
        <w:tc>
          <w:tcPr>
            <w:tcW w:w="346" w:type="pct"/>
            <w:vMerge/>
          </w:tcPr>
          <w:p w14:paraId="3192499C" w14:textId="77777777" w:rsidR="007D741B" w:rsidRPr="005C252D" w:rsidRDefault="007D741B" w:rsidP="00E94135">
            <w:pPr>
              <w:rPr>
                <w:sz w:val="22"/>
                <w:szCs w:val="22"/>
                <w:shd w:val="clear" w:color="auto" w:fill="FFFFFF"/>
              </w:rPr>
            </w:pPr>
          </w:p>
        </w:tc>
        <w:tc>
          <w:tcPr>
            <w:tcW w:w="4654" w:type="pct"/>
          </w:tcPr>
          <w:p w14:paraId="541EA463" w14:textId="264608D3" w:rsidR="007D741B" w:rsidRPr="007D741B" w:rsidRDefault="007D741B" w:rsidP="007D741B">
            <w:pPr>
              <w:ind w:firstLine="383"/>
              <w:jc w:val="both"/>
              <w:rPr>
                <w:sz w:val="22"/>
                <w:szCs w:val="22"/>
                <w:shd w:val="clear" w:color="auto" w:fill="FFFFFF"/>
              </w:rPr>
            </w:pPr>
            <w:r w:rsidRPr="007D741B">
              <w:rPr>
                <w:sz w:val="22"/>
                <w:szCs w:val="22"/>
                <w:shd w:val="clear" w:color="auto" w:fill="FFFFFF"/>
              </w:rPr>
              <w:t xml:space="preserve">отсутствие </w:t>
            </w:r>
            <w:proofErr w:type="gramStart"/>
            <w:r w:rsidRPr="007D741B">
              <w:rPr>
                <w:sz w:val="22"/>
                <w:szCs w:val="22"/>
                <w:shd w:val="clear" w:color="auto" w:fill="FFFFFF"/>
              </w:rPr>
              <w:t>у участника закупки фактов привлечения в течение двух лет до момента подачи заявки на участие в закупке</w:t>
            </w:r>
            <w:proofErr w:type="gramEnd"/>
            <w:r w:rsidRPr="007D741B">
              <w:rPr>
                <w:sz w:val="22"/>
                <w:szCs w:val="22"/>
                <w:shd w:val="clear" w:color="auto" w:fill="FFFFFF"/>
              </w:rPr>
              <w:t xml:space="preserve">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7D741B" w:rsidRPr="00625EAC" w14:paraId="72F1B521" w14:textId="77777777" w:rsidTr="00E94135">
        <w:trPr>
          <w:jc w:val="center"/>
        </w:trPr>
        <w:tc>
          <w:tcPr>
            <w:tcW w:w="346" w:type="pct"/>
            <w:vMerge/>
          </w:tcPr>
          <w:p w14:paraId="3A0A64EA" w14:textId="77777777" w:rsidR="007D741B" w:rsidRPr="005C252D" w:rsidRDefault="007D741B" w:rsidP="00E94135">
            <w:pPr>
              <w:rPr>
                <w:sz w:val="22"/>
                <w:szCs w:val="22"/>
                <w:shd w:val="clear" w:color="auto" w:fill="FFFFFF"/>
              </w:rPr>
            </w:pPr>
          </w:p>
        </w:tc>
        <w:tc>
          <w:tcPr>
            <w:tcW w:w="4654" w:type="pct"/>
          </w:tcPr>
          <w:p w14:paraId="3BCE431E" w14:textId="584E300D" w:rsidR="007D741B" w:rsidRPr="007D741B" w:rsidRDefault="007D741B" w:rsidP="007D741B">
            <w:pPr>
              <w:ind w:firstLine="383"/>
              <w:jc w:val="both"/>
              <w:rPr>
                <w:sz w:val="22"/>
                <w:szCs w:val="22"/>
                <w:shd w:val="clear" w:color="auto" w:fill="FFFFFF"/>
              </w:rPr>
            </w:pPr>
            <w:r w:rsidRPr="007D741B">
              <w:rPr>
                <w:sz w:val="22"/>
                <w:szCs w:val="22"/>
                <w:shd w:val="clear" w:color="auto" w:fill="FFFFFF"/>
              </w:rPr>
              <w:t xml:space="preserve">участник закупки не является иностранным агентом в соответствии с Федеральным законом от 14 июля 2022 года № 255-ФЗ «О </w:t>
            </w:r>
            <w:proofErr w:type="gramStart"/>
            <w:r w:rsidRPr="007D741B">
              <w:rPr>
                <w:sz w:val="22"/>
                <w:szCs w:val="22"/>
                <w:shd w:val="clear" w:color="auto" w:fill="FFFFFF"/>
              </w:rPr>
              <w:t>контроле за</w:t>
            </w:r>
            <w:proofErr w:type="gramEnd"/>
            <w:r w:rsidRPr="007D741B">
              <w:rPr>
                <w:sz w:val="22"/>
                <w:szCs w:val="22"/>
                <w:shd w:val="clear" w:color="auto" w:fill="FFFFFF"/>
              </w:rPr>
              <w:t xml:space="preserve"> деятельностью лиц, находя</w:t>
            </w:r>
            <w:r>
              <w:rPr>
                <w:sz w:val="22"/>
                <w:szCs w:val="22"/>
                <w:shd w:val="clear" w:color="auto" w:fill="FFFFFF"/>
              </w:rPr>
              <w:t>щихся под иностранным влиянием»</w:t>
            </w:r>
          </w:p>
        </w:tc>
      </w:tr>
      <w:tr w:rsidR="001C1FAC" w:rsidRPr="00625EAC" w14:paraId="2A184F72" w14:textId="77777777" w:rsidTr="00E94135">
        <w:trPr>
          <w:jc w:val="center"/>
        </w:trPr>
        <w:tc>
          <w:tcPr>
            <w:tcW w:w="346" w:type="pct"/>
            <w:vMerge w:val="restart"/>
          </w:tcPr>
          <w:p w14:paraId="0CB95F1C" w14:textId="77777777" w:rsidR="001C1FAC" w:rsidRPr="005C252D" w:rsidRDefault="001C1FAC" w:rsidP="00E94135">
            <w:pPr>
              <w:rPr>
                <w:sz w:val="22"/>
                <w:szCs w:val="22"/>
              </w:rPr>
            </w:pPr>
            <w:r w:rsidRPr="005C252D">
              <w:rPr>
                <w:sz w:val="22"/>
                <w:szCs w:val="22"/>
              </w:rPr>
              <w:t>2</w:t>
            </w:r>
          </w:p>
        </w:tc>
        <w:tc>
          <w:tcPr>
            <w:tcW w:w="4654" w:type="pct"/>
          </w:tcPr>
          <w:p w14:paraId="3E825C36" w14:textId="3A5EE2EE" w:rsidR="001C1FAC" w:rsidRPr="005C252D" w:rsidRDefault="001C1FAC" w:rsidP="00E94135">
            <w:pPr>
              <w:ind w:firstLine="383"/>
              <w:jc w:val="both"/>
              <w:rPr>
                <w:b/>
                <w:bCs/>
                <w:sz w:val="22"/>
                <w:szCs w:val="22"/>
              </w:rPr>
            </w:pPr>
            <w:r w:rsidRPr="005C252D">
              <w:rPr>
                <w:b/>
                <w:bCs/>
                <w:sz w:val="22"/>
                <w:szCs w:val="22"/>
                <w:shd w:val="clear" w:color="auto" w:fill="FFFFFF"/>
              </w:rPr>
              <w:t xml:space="preserve">Требование в соответствии с </w:t>
            </w:r>
            <w:r w:rsidR="007D741B" w:rsidRPr="007D741B">
              <w:rPr>
                <w:b/>
                <w:bCs/>
                <w:sz w:val="22"/>
                <w:szCs w:val="22"/>
                <w:shd w:val="clear" w:color="auto" w:fill="FFFFFF"/>
              </w:rPr>
              <w:t xml:space="preserve"> частью 1.1 статьи 31 Федерального закона № 44-ФЗ</w:t>
            </w:r>
            <w:r w:rsidRPr="005C252D">
              <w:rPr>
                <w:b/>
                <w:bCs/>
                <w:sz w:val="22"/>
                <w:szCs w:val="22"/>
                <w:shd w:val="clear" w:color="auto" w:fill="FFFFFF"/>
              </w:rPr>
              <w:t>:</w:t>
            </w:r>
          </w:p>
        </w:tc>
      </w:tr>
      <w:tr w:rsidR="001C1FAC" w:rsidRPr="00625EAC" w14:paraId="4C5AE0F8" w14:textId="77777777" w:rsidTr="00E94135">
        <w:trPr>
          <w:trHeight w:val="877"/>
          <w:jc w:val="center"/>
        </w:trPr>
        <w:tc>
          <w:tcPr>
            <w:tcW w:w="346" w:type="pct"/>
            <w:vMerge/>
          </w:tcPr>
          <w:p w14:paraId="01AC9B5D" w14:textId="77777777" w:rsidR="001C1FAC" w:rsidRPr="005C252D" w:rsidRDefault="001C1FAC" w:rsidP="00E94135">
            <w:pPr>
              <w:rPr>
                <w:sz w:val="22"/>
                <w:szCs w:val="22"/>
                <w:shd w:val="clear" w:color="auto" w:fill="FFFFFF"/>
              </w:rPr>
            </w:pPr>
          </w:p>
        </w:tc>
        <w:tc>
          <w:tcPr>
            <w:tcW w:w="4654" w:type="pct"/>
          </w:tcPr>
          <w:p w14:paraId="55D0F52F" w14:textId="653484E6" w:rsidR="001C1FAC" w:rsidRPr="005C252D" w:rsidRDefault="001C1FAC" w:rsidP="007D741B">
            <w:pPr>
              <w:ind w:firstLine="383"/>
              <w:jc w:val="both"/>
              <w:rPr>
                <w:sz w:val="22"/>
                <w:szCs w:val="22"/>
              </w:rPr>
            </w:pPr>
            <w:r w:rsidRPr="005C252D">
              <w:rPr>
                <w:sz w:val="22"/>
                <w:szCs w:val="22"/>
                <w:shd w:val="clear" w:color="auto" w:fill="FFFFFF"/>
              </w:rPr>
              <w:t>Требование об отсутствии в предусмотренном Федеральным законом № 44-ФЗ</w:t>
            </w:r>
            <w:r w:rsidR="00561033">
              <w:rPr>
                <w:sz w:val="22"/>
                <w:szCs w:val="22"/>
                <w:shd w:val="clear" w:color="auto" w:fill="FFFFFF"/>
              </w:rPr>
              <w:t xml:space="preserve"> </w:t>
            </w:r>
            <w:r w:rsidRPr="005C252D">
              <w:rPr>
                <w:sz w:val="22"/>
                <w:szCs w:val="22"/>
                <w:shd w:val="clear" w:color="auto" w:fill="FFFFFF"/>
              </w:rPr>
              <w:t xml:space="preserve">реестре недобросовестных поставщиков (подрядчиков, исполнителей) </w:t>
            </w:r>
            <w:r w:rsidR="00561033">
              <w:rPr>
                <w:sz w:val="22"/>
                <w:szCs w:val="22"/>
                <w:shd w:val="clear" w:color="auto" w:fill="FFFFFF"/>
              </w:rPr>
              <w:t>информации об участнике закупки</w:t>
            </w:r>
            <w:r w:rsidRPr="005C252D">
              <w:rPr>
                <w:sz w:val="22"/>
                <w:szCs w:val="22"/>
                <w:shd w:val="clear" w:color="auto" w:fill="FFFFFF"/>
              </w:rPr>
              <w:t xml:space="preserve">: </w:t>
            </w:r>
            <w:r w:rsidRPr="005C252D">
              <w:rPr>
                <w:b/>
                <w:bCs/>
                <w:sz w:val="22"/>
                <w:szCs w:val="22"/>
                <w:shd w:val="clear" w:color="auto" w:fill="FFFFFF"/>
              </w:rPr>
              <w:t xml:space="preserve">Установлено </w:t>
            </w:r>
          </w:p>
        </w:tc>
      </w:tr>
    </w:tbl>
    <w:p w14:paraId="55757338" w14:textId="77777777" w:rsidR="001C1FAC" w:rsidRDefault="001C1FAC" w:rsidP="001C1FAC">
      <w:pPr>
        <w:ind w:firstLine="709"/>
        <w:jc w:val="both"/>
      </w:pPr>
    </w:p>
    <w:p w14:paraId="15D1FF1E" w14:textId="0221DE7C" w:rsidR="001C1FAC" w:rsidRDefault="001C1FAC" w:rsidP="001C1FAC">
      <w:pPr>
        <w:ind w:firstLine="709"/>
        <w:jc w:val="both"/>
        <w:rPr>
          <w:b/>
          <w:bCs/>
        </w:rPr>
      </w:pPr>
      <w:r w:rsidRPr="0071605F">
        <w:rPr>
          <w:b/>
          <w:bCs/>
        </w:rPr>
        <w:t xml:space="preserve">Направляя предложение на заявку заказчика, участник закупки декларирует своё соответствие требованиям, установленным </w:t>
      </w:r>
      <w:r w:rsidR="00561033">
        <w:rPr>
          <w:b/>
          <w:bCs/>
        </w:rPr>
        <w:t>Федеральным</w:t>
      </w:r>
      <w:r w:rsidR="00561033" w:rsidRPr="00561033">
        <w:rPr>
          <w:b/>
          <w:bCs/>
        </w:rPr>
        <w:t xml:space="preserve"> закон</w:t>
      </w:r>
      <w:r w:rsidR="00561033">
        <w:rPr>
          <w:b/>
          <w:bCs/>
        </w:rPr>
        <w:t>ом</w:t>
      </w:r>
      <w:r w:rsidR="00561033" w:rsidRPr="00561033">
        <w:rPr>
          <w:b/>
          <w:bCs/>
        </w:rPr>
        <w:t xml:space="preserve"> от 18 июля 2011 года №</w:t>
      </w:r>
      <w:r w:rsidR="00561033">
        <w:rPr>
          <w:b/>
          <w:bCs/>
        </w:rPr>
        <w:t xml:space="preserve"> </w:t>
      </w:r>
      <w:r w:rsidR="00561033" w:rsidRPr="00561033">
        <w:rPr>
          <w:b/>
          <w:bCs/>
        </w:rPr>
        <w:t>223-ФЗ «О закупках товаров, работ, услуг отдельными видами юридических лиц»</w:t>
      </w:r>
      <w:r w:rsidR="007D741B">
        <w:rPr>
          <w:b/>
          <w:bCs/>
        </w:rPr>
        <w:t xml:space="preserve"> и Положением о закупках </w:t>
      </w:r>
      <w:r w:rsidR="00641454">
        <w:rPr>
          <w:b/>
          <w:bCs/>
        </w:rPr>
        <w:t>МУП «КГХ»</w:t>
      </w:r>
      <w:r w:rsidRPr="0071605F">
        <w:rPr>
          <w:b/>
          <w:bCs/>
        </w:rPr>
        <w:t>.</w:t>
      </w:r>
    </w:p>
    <w:p w14:paraId="3434D839" w14:textId="77777777" w:rsidR="00821D39" w:rsidRDefault="00821D39" w:rsidP="00821D39">
      <w:pPr>
        <w:jc w:val="both"/>
        <w:rPr>
          <w:b/>
          <w:bCs/>
        </w:rPr>
      </w:pPr>
    </w:p>
    <w:p w14:paraId="6A57D0A1" w14:textId="77777777" w:rsidR="00821D39" w:rsidRPr="00821D39" w:rsidRDefault="00821D39" w:rsidP="00821D39">
      <w:pPr>
        <w:ind w:firstLine="709"/>
        <w:jc w:val="both"/>
        <w:rPr>
          <w:b/>
          <w:bCs/>
        </w:rPr>
      </w:pPr>
      <w:r w:rsidRPr="00821D39">
        <w:rPr>
          <w:b/>
          <w:bCs/>
        </w:rPr>
        <w:t>Предложение участника закупки в отношении объекта закупки*:</w:t>
      </w:r>
    </w:p>
    <w:p w14:paraId="45EBAD18" w14:textId="27C16E7E" w:rsidR="00821D39" w:rsidRPr="00821D39" w:rsidRDefault="00821D39" w:rsidP="00821D39">
      <w:pPr>
        <w:ind w:firstLine="709"/>
        <w:jc w:val="both"/>
        <w:rPr>
          <w:b/>
          <w:bCs/>
        </w:rPr>
      </w:pPr>
      <w:r w:rsidRPr="00821D39">
        <w:rPr>
          <w:bCs/>
        </w:rPr>
        <w:t xml:space="preserve">а) с учетом </w:t>
      </w:r>
      <w:r w:rsidR="007D741B">
        <w:rPr>
          <w:bCs/>
        </w:rPr>
        <w:t xml:space="preserve">Положения о закупках </w:t>
      </w:r>
      <w:r w:rsidR="00641454">
        <w:rPr>
          <w:bCs/>
        </w:rPr>
        <w:t>МУП «КГХ»</w:t>
      </w:r>
      <w:bookmarkStart w:id="0" w:name="_GoBack"/>
      <w:bookmarkEnd w:id="0"/>
      <w:r w:rsidRPr="00821D39">
        <w:rPr>
          <w:bCs/>
        </w:rPr>
        <w:t xml:space="preserve"> характеристики предлагаемого участником закупки товара, соответствующие характеристикам, установленным в описании объекта закупки, товарный знак (при наличии у товара товарного знака)</w:t>
      </w:r>
      <w:r w:rsidRPr="00821D39">
        <w:rPr>
          <w:b/>
          <w:bCs/>
        </w:rPr>
        <w:t xml:space="preserve"> – требуется.</w:t>
      </w:r>
    </w:p>
    <w:p w14:paraId="7D5C4E2D" w14:textId="6B842977" w:rsidR="00821D39" w:rsidRPr="00821D39" w:rsidRDefault="00821D39" w:rsidP="00821D39">
      <w:pPr>
        <w:ind w:firstLine="709"/>
        <w:jc w:val="both"/>
        <w:rPr>
          <w:bCs/>
        </w:rPr>
      </w:pPr>
      <w:r w:rsidRPr="00821D39">
        <w:rPr>
          <w:bCs/>
        </w:rPr>
        <w:t xml:space="preserve">Предложение участника закупки должно соответствовать требованиям заказчика, установленным в прилагаемом </w:t>
      </w:r>
      <w:r w:rsidR="00B14627" w:rsidRPr="00821D39">
        <w:rPr>
          <w:bCs/>
        </w:rPr>
        <w:t xml:space="preserve">документе </w:t>
      </w:r>
      <w:r w:rsidRPr="00821D39">
        <w:rPr>
          <w:bCs/>
        </w:rPr>
        <w:t xml:space="preserve"> - (Приложении     </w:t>
      </w:r>
      <w:r w:rsidR="00B14627" w:rsidRPr="00821D39">
        <w:rPr>
          <w:bCs/>
        </w:rPr>
        <w:t>5 к</w:t>
      </w:r>
      <w:r w:rsidRPr="00821D39">
        <w:rPr>
          <w:bCs/>
        </w:rPr>
        <w:t xml:space="preserve">  </w:t>
      </w:r>
      <w:r w:rsidR="00561033">
        <w:rPr>
          <w:bCs/>
        </w:rPr>
        <w:t>Договор</w:t>
      </w:r>
      <w:r w:rsidRPr="00821D39">
        <w:rPr>
          <w:bCs/>
        </w:rPr>
        <w:t>у  «</w:t>
      </w:r>
      <w:r w:rsidR="007D741B">
        <w:rPr>
          <w:bCs/>
        </w:rPr>
        <w:t>Техническое задание</w:t>
      </w:r>
      <w:r w:rsidRPr="00821D39">
        <w:rPr>
          <w:bCs/>
        </w:rPr>
        <w:t>»).</w:t>
      </w:r>
    </w:p>
    <w:p w14:paraId="59301A18" w14:textId="6CF819CD" w:rsidR="00821D39" w:rsidRPr="00821D39" w:rsidRDefault="00821D39" w:rsidP="00821D39">
      <w:pPr>
        <w:ind w:firstLine="709"/>
        <w:jc w:val="both"/>
        <w:rPr>
          <w:bCs/>
        </w:rPr>
      </w:pPr>
      <w:r w:rsidRPr="00821D39">
        <w:rPr>
          <w:bCs/>
        </w:rPr>
        <w:t xml:space="preserve">Заявка на участие в закупке прилагается </w:t>
      </w:r>
      <w:r w:rsidR="00B14627" w:rsidRPr="00821D39">
        <w:rPr>
          <w:bCs/>
        </w:rPr>
        <w:t>отдельным файлом,</w:t>
      </w:r>
      <w:r w:rsidRPr="00821D39">
        <w:rPr>
          <w:bCs/>
        </w:rPr>
        <w:t xml:space="preserve"> в котором участник закупки указывает характеристики предлагаемого товара</w:t>
      </w:r>
      <w:r w:rsidR="00FD3235">
        <w:rPr>
          <w:bCs/>
        </w:rPr>
        <w:t>.</w:t>
      </w:r>
    </w:p>
    <w:p w14:paraId="2565ED67" w14:textId="31B81C71" w:rsidR="001C1FAC" w:rsidRPr="00821D39" w:rsidRDefault="00821D39" w:rsidP="00821D39">
      <w:pPr>
        <w:ind w:firstLine="709"/>
        <w:jc w:val="both"/>
        <w:rPr>
          <w:bCs/>
        </w:rPr>
      </w:pPr>
      <w:r w:rsidRPr="00821D39">
        <w:rPr>
          <w:bCs/>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w:t>
      </w:r>
      <w:r w:rsidR="007D741B">
        <w:rPr>
          <w:bCs/>
        </w:rPr>
        <w:t>Федерального</w:t>
      </w:r>
      <w:r w:rsidR="007D741B" w:rsidRPr="007D741B">
        <w:rPr>
          <w:bCs/>
        </w:rPr>
        <w:t xml:space="preserve"> закон</w:t>
      </w:r>
      <w:r w:rsidR="007D741B">
        <w:rPr>
          <w:bCs/>
        </w:rPr>
        <w:t>а</w:t>
      </w:r>
      <w:r w:rsidR="007D741B" w:rsidRPr="007D741B">
        <w:rPr>
          <w:bCs/>
        </w:rPr>
        <w:t xml:space="preserve"> от 18 июля 2011 года № 223-ФЗ «О закупках товаров, работ, услуг отдельными видами юридических лиц»</w:t>
      </w:r>
      <w:r w:rsidR="007D741B">
        <w:rPr>
          <w:bCs/>
        </w:rPr>
        <w:t xml:space="preserve"> и Положения о закупах АО «Истринская теплосеть»</w:t>
      </w:r>
      <w:r w:rsidRPr="00821D39">
        <w:rPr>
          <w:bCs/>
        </w:rPr>
        <w:t xml:space="preserve">- </w:t>
      </w:r>
      <w:r w:rsidRPr="00821D39">
        <w:rPr>
          <w:b/>
          <w:bCs/>
        </w:rPr>
        <w:t>требуется.</w:t>
      </w:r>
    </w:p>
    <w:p w14:paraId="5251445C" w14:textId="4C9B89B3" w:rsidR="006B7538" w:rsidRPr="006B7538" w:rsidRDefault="006B7538" w:rsidP="006B7538">
      <w:r w:rsidRPr="006B7538">
        <w:t xml:space="preserve">Обязательные условия, для заключения </w:t>
      </w:r>
      <w:r w:rsidR="00561033">
        <w:t>Договор</w:t>
      </w:r>
      <w:r w:rsidRPr="006B7538">
        <w:t>а:</w:t>
      </w:r>
    </w:p>
    <w:p w14:paraId="12B86341" w14:textId="0BBF7635" w:rsidR="006B7538" w:rsidRPr="006B7538" w:rsidRDefault="006B7538" w:rsidP="006B7538">
      <w:r w:rsidRPr="006B7538">
        <w:t>Отсутствие перечисленных требований является основание для отказа За</w:t>
      </w:r>
      <w:r>
        <w:t xml:space="preserve">казчика заключения </w:t>
      </w:r>
      <w:r w:rsidR="00561033">
        <w:t>Договор</w:t>
      </w:r>
      <w:r>
        <w:t xml:space="preserve">а с </w:t>
      </w:r>
      <w:r w:rsidR="009F7268">
        <w:t>у</w:t>
      </w:r>
      <w:r w:rsidRPr="006B7538">
        <w:t xml:space="preserve">частником </w:t>
      </w:r>
      <w:r>
        <w:t>закупки</w:t>
      </w:r>
      <w:r w:rsidRPr="006B7538">
        <w:t>. </w:t>
      </w:r>
    </w:p>
    <w:p w14:paraId="46C46252" w14:textId="77777777" w:rsidR="00670BC3" w:rsidRDefault="00670BC3"/>
    <w:sectPr w:rsidR="00670BC3" w:rsidSect="007A2506">
      <w:footerReference w:type="default" r:id="rId7"/>
      <w:pgSz w:w="11906" w:h="16838"/>
      <w:pgMar w:top="568" w:right="567" w:bottom="851" w:left="709" w:header="708" w:footer="3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CEF347" w14:textId="77777777" w:rsidR="00B91DAF" w:rsidRDefault="00B91DAF">
      <w:r>
        <w:separator/>
      </w:r>
    </w:p>
  </w:endnote>
  <w:endnote w:type="continuationSeparator" w:id="0">
    <w:p w14:paraId="404F7C49" w14:textId="77777777" w:rsidR="00B91DAF" w:rsidRDefault="00B91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CB8A" w14:textId="77777777" w:rsidR="00FD3235" w:rsidRPr="00212CF1" w:rsidRDefault="001C1FAC" w:rsidP="00212CF1">
    <w:pPr>
      <w:pStyle w:val="a3"/>
      <w:jc w:val="right"/>
      <w:rPr>
        <w:sz w:val="18"/>
        <w:szCs w:val="18"/>
      </w:rPr>
    </w:pPr>
    <w:r w:rsidRPr="00212CF1">
      <w:rPr>
        <w:sz w:val="18"/>
        <w:szCs w:val="18"/>
      </w:rPr>
      <w:fldChar w:fldCharType="begin"/>
    </w:r>
    <w:r w:rsidRPr="00212CF1">
      <w:rPr>
        <w:sz w:val="18"/>
        <w:szCs w:val="18"/>
      </w:rPr>
      <w:instrText>PAGE   \* MERGEFORMAT</w:instrText>
    </w:r>
    <w:r w:rsidRPr="00212CF1">
      <w:rPr>
        <w:sz w:val="18"/>
        <w:szCs w:val="18"/>
      </w:rPr>
      <w:fldChar w:fldCharType="separate"/>
    </w:r>
    <w:r w:rsidR="00641454">
      <w:rPr>
        <w:noProof/>
        <w:sz w:val="18"/>
        <w:szCs w:val="18"/>
      </w:rPr>
      <w:t>2</w:t>
    </w:r>
    <w:r w:rsidRPr="00212CF1">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2F1CF" w14:textId="77777777" w:rsidR="00B91DAF" w:rsidRDefault="00B91DAF">
      <w:r>
        <w:separator/>
      </w:r>
    </w:p>
  </w:footnote>
  <w:footnote w:type="continuationSeparator" w:id="0">
    <w:p w14:paraId="3F8B1E8C" w14:textId="77777777" w:rsidR="00B91DAF" w:rsidRDefault="00B91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FAC"/>
    <w:rsid w:val="000B66AF"/>
    <w:rsid w:val="001C1FAC"/>
    <w:rsid w:val="002B209C"/>
    <w:rsid w:val="005035BD"/>
    <w:rsid w:val="00561033"/>
    <w:rsid w:val="00641454"/>
    <w:rsid w:val="00670BC3"/>
    <w:rsid w:val="006B7538"/>
    <w:rsid w:val="007D741B"/>
    <w:rsid w:val="00821D39"/>
    <w:rsid w:val="00962539"/>
    <w:rsid w:val="0097308D"/>
    <w:rsid w:val="009F7268"/>
    <w:rsid w:val="00A87ACC"/>
    <w:rsid w:val="00B14627"/>
    <w:rsid w:val="00B91DAF"/>
    <w:rsid w:val="00C800FC"/>
    <w:rsid w:val="00DD6C9B"/>
    <w:rsid w:val="00E23C25"/>
    <w:rsid w:val="00F65971"/>
    <w:rsid w:val="00FD3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B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FAC"/>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C1FAC"/>
    <w:pPr>
      <w:tabs>
        <w:tab w:val="center" w:pos="4677"/>
        <w:tab w:val="right" w:pos="9355"/>
      </w:tabs>
    </w:pPr>
    <w:rPr>
      <w:lang w:val="x-none"/>
    </w:rPr>
  </w:style>
  <w:style w:type="character" w:customStyle="1" w:styleId="a4">
    <w:name w:val="Нижний колонтитул Знак"/>
    <w:basedOn w:val="a0"/>
    <w:link w:val="a3"/>
    <w:uiPriority w:val="99"/>
    <w:rsid w:val="001C1FAC"/>
    <w:rPr>
      <w:rFonts w:ascii="Times New Roman" w:eastAsia="Times New Roman" w:hAnsi="Times New Roman" w:cs="Times New Roman"/>
      <w:sz w:val="24"/>
      <w:szCs w:val="24"/>
      <w:lang w:val="x-none"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FAC"/>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C1FAC"/>
    <w:pPr>
      <w:tabs>
        <w:tab w:val="center" w:pos="4677"/>
        <w:tab w:val="right" w:pos="9355"/>
      </w:tabs>
    </w:pPr>
    <w:rPr>
      <w:lang w:val="x-none"/>
    </w:rPr>
  </w:style>
  <w:style w:type="character" w:customStyle="1" w:styleId="a4">
    <w:name w:val="Нижний колонтитул Знак"/>
    <w:basedOn w:val="a0"/>
    <w:link w:val="a3"/>
    <w:uiPriority w:val="99"/>
    <w:rsid w:val="001C1FAC"/>
    <w:rPr>
      <w:rFonts w:ascii="Times New Roman" w:eastAsia="Times New Roman" w:hAnsi="Times New Roman" w:cs="Times New Roman"/>
      <w:sz w:val="24"/>
      <w:szCs w:val="24"/>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445457">
      <w:bodyDiv w:val="1"/>
      <w:marLeft w:val="0"/>
      <w:marRight w:val="0"/>
      <w:marTop w:val="0"/>
      <w:marBottom w:val="0"/>
      <w:divBdr>
        <w:top w:val="none" w:sz="0" w:space="0" w:color="auto"/>
        <w:left w:val="none" w:sz="0" w:space="0" w:color="auto"/>
        <w:bottom w:val="none" w:sz="0" w:space="0" w:color="auto"/>
        <w:right w:val="none" w:sz="0" w:space="0" w:color="auto"/>
      </w:divBdr>
      <w:divsChild>
        <w:div w:id="509608509">
          <w:marLeft w:val="0"/>
          <w:marRight w:val="0"/>
          <w:marTop w:val="0"/>
          <w:marBottom w:val="0"/>
          <w:divBdr>
            <w:top w:val="none" w:sz="0" w:space="0" w:color="auto"/>
            <w:left w:val="none" w:sz="0" w:space="0" w:color="auto"/>
            <w:bottom w:val="none" w:sz="0" w:space="0" w:color="auto"/>
            <w:right w:val="none" w:sz="0" w:space="0" w:color="auto"/>
          </w:divBdr>
        </w:div>
        <w:div w:id="1962299251">
          <w:marLeft w:val="0"/>
          <w:marRight w:val="0"/>
          <w:marTop w:val="0"/>
          <w:marBottom w:val="0"/>
          <w:divBdr>
            <w:top w:val="none" w:sz="0" w:space="0" w:color="auto"/>
            <w:left w:val="none" w:sz="0" w:space="0" w:color="auto"/>
            <w:bottom w:val="none" w:sz="0" w:space="0" w:color="auto"/>
            <w:right w:val="none" w:sz="0" w:space="0" w:color="auto"/>
          </w:divBdr>
        </w:div>
        <w:div w:id="213078177">
          <w:marLeft w:val="0"/>
          <w:marRight w:val="0"/>
          <w:marTop w:val="0"/>
          <w:marBottom w:val="0"/>
          <w:divBdr>
            <w:top w:val="none" w:sz="0" w:space="0" w:color="auto"/>
            <w:left w:val="none" w:sz="0" w:space="0" w:color="auto"/>
            <w:bottom w:val="none" w:sz="0" w:space="0" w:color="auto"/>
            <w:right w:val="none" w:sz="0" w:space="0" w:color="auto"/>
          </w:divBdr>
        </w:div>
        <w:div w:id="1242565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2026-10-13T11:28:00Z</dcterms:created>
  <dcterms:modified xsi:type="dcterms:W3CDTF">2026-10-13T11:28:00Z</dcterms:modified>
</cp:coreProperties>
</file>