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F676A" w14:textId="77777777" w:rsidR="003F00AB" w:rsidRDefault="00697360">
      <w:pPr>
        <w:pStyle w:val="1"/>
        <w:jc w:val="right"/>
        <w:rPr>
          <w:color w:val="00000A"/>
          <w:szCs w:val="28"/>
        </w:rPr>
      </w:pPr>
      <w:bookmarkStart w:id="0" w:name="_Hlk185438736"/>
      <w:r>
        <w:rPr>
          <w:color w:val="00000A"/>
          <w:szCs w:val="28"/>
        </w:rPr>
        <w:t>Приложение 1 к Извещению</w:t>
      </w:r>
    </w:p>
    <w:p w14:paraId="648F028E" w14:textId="77777777" w:rsidR="003F00AB" w:rsidRDefault="00697360">
      <w:pPr>
        <w:pStyle w:val="1"/>
        <w:rPr>
          <w:color w:val="00000A"/>
          <w:szCs w:val="28"/>
        </w:rPr>
      </w:pPr>
      <w:r>
        <w:rPr>
          <w:color w:val="00000A"/>
          <w:szCs w:val="28"/>
        </w:rPr>
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14:paraId="5D61F280" w14:textId="77777777" w:rsidR="003F00AB" w:rsidRDefault="003F00AB">
      <w:pPr>
        <w:rPr>
          <w:lang w:eastAsia="ru-RU"/>
        </w:rPr>
      </w:pPr>
    </w:p>
    <w:tbl>
      <w:tblPr>
        <w:tblStyle w:val="a9"/>
        <w:tblW w:w="15973" w:type="dxa"/>
        <w:tblInd w:w="-709" w:type="dxa"/>
        <w:tblLook w:val="04A0" w:firstRow="1" w:lastRow="0" w:firstColumn="1" w:lastColumn="0" w:noHBand="0" w:noVBand="1"/>
      </w:tblPr>
      <w:tblGrid>
        <w:gridCol w:w="623"/>
        <w:gridCol w:w="5439"/>
        <w:gridCol w:w="2693"/>
        <w:gridCol w:w="2552"/>
        <w:gridCol w:w="2268"/>
        <w:gridCol w:w="2398"/>
      </w:tblGrid>
      <w:tr w:rsidR="003F00AB" w14:paraId="3009DCAA" w14:textId="77777777">
        <w:trPr>
          <w:trHeight w:val="825"/>
        </w:trPr>
        <w:tc>
          <w:tcPr>
            <w:tcW w:w="623" w:type="dxa"/>
          </w:tcPr>
          <w:p w14:paraId="11A10E71" w14:textId="77777777" w:rsidR="003F00AB" w:rsidRDefault="00697360">
            <w:pPr>
              <w:pStyle w:val="aa"/>
              <w:ind w:left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№ </w:t>
            </w:r>
            <w:r>
              <w:rPr>
                <w:i/>
                <w:szCs w:val="24"/>
              </w:rPr>
              <w:br/>
              <w:t>п/п</w:t>
            </w:r>
          </w:p>
        </w:tc>
        <w:tc>
          <w:tcPr>
            <w:tcW w:w="5439" w:type="dxa"/>
          </w:tcPr>
          <w:p w14:paraId="6AB3B4C7" w14:textId="77777777" w:rsidR="003F00AB" w:rsidRDefault="00697360">
            <w:pPr>
              <w:pStyle w:val="aa"/>
              <w:ind w:left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Вид требования</w:t>
            </w:r>
          </w:p>
        </w:tc>
        <w:tc>
          <w:tcPr>
            <w:tcW w:w="2693" w:type="dxa"/>
          </w:tcPr>
          <w:p w14:paraId="0B2B2B2F" w14:textId="77777777" w:rsidR="003F00AB" w:rsidRDefault="00697360">
            <w:pPr>
              <w:pStyle w:val="aa"/>
              <w:ind w:left="0"/>
              <w:jc w:val="center"/>
              <w:rPr>
                <w:i/>
                <w:szCs w:val="24"/>
                <w:highlight w:val="yellow"/>
              </w:rPr>
            </w:pPr>
            <w:r>
              <w:rPr>
                <w:i/>
                <w:szCs w:val="24"/>
              </w:rPr>
              <w:t>КОЗ2</w:t>
            </w:r>
          </w:p>
        </w:tc>
        <w:tc>
          <w:tcPr>
            <w:tcW w:w="2552" w:type="dxa"/>
          </w:tcPr>
          <w:p w14:paraId="12246B57" w14:textId="77777777" w:rsidR="003F00AB" w:rsidRDefault="00697360">
            <w:pPr>
              <w:pStyle w:val="aa"/>
              <w:ind w:left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ОКПД2</w:t>
            </w:r>
          </w:p>
        </w:tc>
        <w:tc>
          <w:tcPr>
            <w:tcW w:w="2268" w:type="dxa"/>
          </w:tcPr>
          <w:p w14:paraId="1A36A41A" w14:textId="77777777" w:rsidR="003F00AB" w:rsidRDefault="00697360">
            <w:pPr>
              <w:pStyle w:val="aa"/>
              <w:ind w:left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Дополнительная информация</w:t>
            </w:r>
          </w:p>
        </w:tc>
        <w:tc>
          <w:tcPr>
            <w:tcW w:w="2398" w:type="dxa"/>
          </w:tcPr>
          <w:p w14:paraId="3D423577" w14:textId="77777777" w:rsidR="003F00AB" w:rsidRDefault="00697360">
            <w:pPr>
              <w:pStyle w:val="aa"/>
              <w:ind w:left="0"/>
              <w:jc w:val="center"/>
              <w:rPr>
                <w:i/>
                <w:szCs w:val="24"/>
              </w:rPr>
            </w:pPr>
            <w:r>
              <w:rPr>
                <w:i/>
                <w:color w:val="00000A"/>
                <w:szCs w:val="24"/>
              </w:rPr>
              <w:t>Обоснование невозможности соблюдения запрета, ограничения</w:t>
            </w:r>
          </w:p>
        </w:tc>
      </w:tr>
      <w:tr w:rsidR="003F00AB" w14:paraId="2D9B3585" w14:textId="77777777">
        <w:trPr>
          <w:trHeight w:val="3109"/>
        </w:trPr>
        <w:tc>
          <w:tcPr>
            <w:tcW w:w="623" w:type="dxa"/>
          </w:tcPr>
          <w:p w14:paraId="4A103353" w14:textId="301D378D" w:rsidR="003F00AB" w:rsidRDefault="00697360" w:rsidP="00697360">
            <w:pPr>
              <w:pStyle w:val="aa"/>
              <w:ind w:left="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</w:t>
            </w:r>
          </w:p>
        </w:tc>
        <w:tc>
          <w:tcPr>
            <w:tcW w:w="5439" w:type="dxa"/>
          </w:tcPr>
          <w:p w14:paraId="6A8DD76F" w14:textId="03C45FAD" w:rsidR="003F00AB" w:rsidRPr="00697360" w:rsidRDefault="00697360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051B">
              <w:rPr>
                <w:rFonts w:ascii="Times New Roman" w:eastAsia="Times New Roman" w:hAnsi="Times New Roman" w:cs="Times New Roman"/>
                <w:b/>
                <w:bCs/>
                <w:i/>
                <w:color w:val="00000A"/>
                <w:sz w:val="24"/>
                <w:szCs w:val="24"/>
                <w:lang w:eastAsia="ru-RU"/>
              </w:rPr>
              <w:t>запрет</w:t>
            </w:r>
            <w:r w:rsidRPr="0064051B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предусмотренный подпунктом «а» пункта 1 части 2 статьи 3.1-4 Закона № 223-ФЗ</w:t>
            </w:r>
          </w:p>
        </w:tc>
        <w:tc>
          <w:tcPr>
            <w:tcW w:w="2693" w:type="dxa"/>
            <w:vAlign w:val="center"/>
          </w:tcPr>
          <w:p w14:paraId="5E8EA6D2" w14:textId="77777777" w:rsidR="003F00AB" w:rsidRDefault="0069736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21.205.04.01.01.01.003 - Услуги по предоставлению лицензий на право использовать компьютерное программное обеспечение (условная единица)</w:t>
            </w:r>
          </w:p>
        </w:tc>
        <w:tc>
          <w:tcPr>
            <w:tcW w:w="2552" w:type="dxa"/>
            <w:vAlign w:val="center"/>
          </w:tcPr>
          <w:p w14:paraId="21A2BCE7" w14:textId="77777777" w:rsidR="003F00AB" w:rsidRDefault="006973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58.29.50.000: Услуги по предоставлению лицензий на право использовать компьютерное программное обеспечение</w:t>
            </w:r>
          </w:p>
        </w:tc>
        <w:tc>
          <w:tcPr>
            <w:tcW w:w="2268" w:type="dxa"/>
          </w:tcPr>
          <w:p w14:paraId="051F7230" w14:textId="25CA44DF" w:rsidR="003F00AB" w:rsidRDefault="000D4F30" w:rsidP="000D4F30">
            <w:pPr>
              <w:pStyle w:val="a8"/>
              <w:rPr>
                <w:rFonts w:eastAsia="Times New Roman"/>
                <w:color w:val="000000"/>
              </w:rPr>
            </w:pPr>
            <w:r w:rsidRPr="000D4F30">
              <w:rPr>
                <w:lang w:eastAsia="en-US"/>
              </w:rPr>
              <w:t xml:space="preserve">Продление использования программы (неисключительная лицензия) для ЭВМ (ПО) «Программа для управления официальным сайтом образовательной организации» </w:t>
            </w:r>
          </w:p>
        </w:tc>
        <w:tc>
          <w:tcPr>
            <w:tcW w:w="2398" w:type="dxa"/>
          </w:tcPr>
          <w:p w14:paraId="226C3E35" w14:textId="641613D6" w:rsidR="003F00AB" w:rsidRPr="00EB0E2D" w:rsidRDefault="00482AC9">
            <w:pPr>
              <w:pStyle w:val="aa"/>
              <w:ind w:left="0"/>
              <w:jc w:val="center"/>
              <w:rPr>
                <w:i/>
                <w:szCs w:val="24"/>
                <w:highlight w:val="yellow"/>
              </w:rPr>
            </w:pPr>
            <w:r w:rsidRPr="00EB0E2D">
              <w:rPr>
                <w:i/>
                <w:szCs w:val="24"/>
              </w:rPr>
              <w:t>Не установлено</w:t>
            </w:r>
          </w:p>
        </w:tc>
      </w:tr>
      <w:bookmarkEnd w:id="0"/>
    </w:tbl>
    <w:p w14:paraId="366106FC" w14:textId="77777777" w:rsidR="003F00AB" w:rsidRDefault="003F00AB"/>
    <w:sectPr w:rsidR="003F00AB">
      <w:pgSz w:w="16840" w:h="11910" w:orient="landscape"/>
      <w:pgMar w:top="1134" w:right="1134" w:bottom="851" w:left="1134" w:header="0" w:footer="86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F2EB9" w14:textId="77777777" w:rsidR="00FF3BDB" w:rsidRDefault="00FF3BDB">
      <w:pPr>
        <w:spacing w:line="240" w:lineRule="auto"/>
      </w:pPr>
      <w:r>
        <w:separator/>
      </w:r>
    </w:p>
  </w:endnote>
  <w:endnote w:type="continuationSeparator" w:id="0">
    <w:p w14:paraId="74D8AAFF" w14:textId="77777777" w:rsidR="00FF3BDB" w:rsidRDefault="00FF3B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0DD01" w14:textId="77777777" w:rsidR="00FF3BDB" w:rsidRDefault="00FF3BDB">
      <w:pPr>
        <w:spacing w:after="0"/>
      </w:pPr>
      <w:r>
        <w:separator/>
      </w:r>
    </w:p>
  </w:footnote>
  <w:footnote w:type="continuationSeparator" w:id="0">
    <w:p w14:paraId="71099696" w14:textId="77777777" w:rsidR="00FF3BDB" w:rsidRDefault="00FF3B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B47"/>
    <w:rsid w:val="00002ECA"/>
    <w:rsid w:val="00007C02"/>
    <w:rsid w:val="00012380"/>
    <w:rsid w:val="00061E33"/>
    <w:rsid w:val="000B0B1D"/>
    <w:rsid w:val="000D4F30"/>
    <w:rsid w:val="00115729"/>
    <w:rsid w:val="00154F78"/>
    <w:rsid w:val="001C317F"/>
    <w:rsid w:val="00261B3B"/>
    <w:rsid w:val="002A7497"/>
    <w:rsid w:val="002B55FD"/>
    <w:rsid w:val="002F6B47"/>
    <w:rsid w:val="00321A19"/>
    <w:rsid w:val="003C6492"/>
    <w:rsid w:val="003F00AB"/>
    <w:rsid w:val="0042122A"/>
    <w:rsid w:val="00482AC9"/>
    <w:rsid w:val="00486823"/>
    <w:rsid w:val="004B3644"/>
    <w:rsid w:val="004F11B4"/>
    <w:rsid w:val="004F4B0C"/>
    <w:rsid w:val="00597CAB"/>
    <w:rsid w:val="005A3292"/>
    <w:rsid w:val="005A693C"/>
    <w:rsid w:val="005D535B"/>
    <w:rsid w:val="006165A1"/>
    <w:rsid w:val="0064051B"/>
    <w:rsid w:val="00680393"/>
    <w:rsid w:val="00697360"/>
    <w:rsid w:val="006D48E0"/>
    <w:rsid w:val="006E520F"/>
    <w:rsid w:val="006F0135"/>
    <w:rsid w:val="0070540B"/>
    <w:rsid w:val="007122DF"/>
    <w:rsid w:val="00730C13"/>
    <w:rsid w:val="007D3113"/>
    <w:rsid w:val="007E20F5"/>
    <w:rsid w:val="007E21DB"/>
    <w:rsid w:val="007F1D68"/>
    <w:rsid w:val="0081542C"/>
    <w:rsid w:val="00827AC9"/>
    <w:rsid w:val="00853A6D"/>
    <w:rsid w:val="00877492"/>
    <w:rsid w:val="008C2193"/>
    <w:rsid w:val="008D5700"/>
    <w:rsid w:val="00904359"/>
    <w:rsid w:val="0091032B"/>
    <w:rsid w:val="00925423"/>
    <w:rsid w:val="009427D6"/>
    <w:rsid w:val="00954B7F"/>
    <w:rsid w:val="00973910"/>
    <w:rsid w:val="00980B3A"/>
    <w:rsid w:val="00992C60"/>
    <w:rsid w:val="009C274D"/>
    <w:rsid w:val="009C6BA1"/>
    <w:rsid w:val="00A027E9"/>
    <w:rsid w:val="00A141A9"/>
    <w:rsid w:val="00A91D19"/>
    <w:rsid w:val="00AB3A65"/>
    <w:rsid w:val="00AD0197"/>
    <w:rsid w:val="00B016D0"/>
    <w:rsid w:val="00B3018A"/>
    <w:rsid w:val="00B359C0"/>
    <w:rsid w:val="00B36163"/>
    <w:rsid w:val="00B6146B"/>
    <w:rsid w:val="00BA0CA4"/>
    <w:rsid w:val="00BB55AA"/>
    <w:rsid w:val="00BC01F4"/>
    <w:rsid w:val="00C13303"/>
    <w:rsid w:val="00C15CBB"/>
    <w:rsid w:val="00C47EED"/>
    <w:rsid w:val="00C62052"/>
    <w:rsid w:val="00C66D8A"/>
    <w:rsid w:val="00C73CB3"/>
    <w:rsid w:val="00C91C58"/>
    <w:rsid w:val="00CA3051"/>
    <w:rsid w:val="00CF0506"/>
    <w:rsid w:val="00D10999"/>
    <w:rsid w:val="00D10A5C"/>
    <w:rsid w:val="00D543DA"/>
    <w:rsid w:val="00DA5E01"/>
    <w:rsid w:val="00E11144"/>
    <w:rsid w:val="00E12F9D"/>
    <w:rsid w:val="00E15E35"/>
    <w:rsid w:val="00E57545"/>
    <w:rsid w:val="00EB0E2D"/>
    <w:rsid w:val="00F15678"/>
    <w:rsid w:val="00F235EC"/>
    <w:rsid w:val="00F718D4"/>
    <w:rsid w:val="00F96225"/>
    <w:rsid w:val="00FF3BDB"/>
    <w:rsid w:val="3701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6CBBB"/>
  <w15:docId w15:val="{3CCE8494-21FC-4CEF-8B8C-F03D264A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1"/>
    <w:qFormat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Pr>
      <w:rFonts w:cs="Times New Roman"/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qFormat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uiPriority w:val="9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Заголовок 1 Знак1"/>
    <w:link w:val="1"/>
    <w:qFormat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customStyle="1" w:styleId="a7">
    <w:name w:val="Текст сноски Знак"/>
    <w:basedOn w:val="a0"/>
    <w:link w:val="a6"/>
    <w:uiPriority w:val="99"/>
    <w:qFormat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a">
    <w:name w:val="List Paragraph"/>
    <w:basedOn w:val="a"/>
    <w:link w:val="ab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b">
    <w:name w:val="Абзац списка Знак"/>
    <w:link w:val="aa"/>
    <w:uiPriority w:val="34"/>
    <w:qFormat/>
    <w:locked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c">
    <w:name w:val="No Spacing"/>
    <w:link w:val="ad"/>
    <w:uiPriority w:val="1"/>
    <w:qFormat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1"/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154F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1229</Characters>
  <Application>Microsoft Office Word</Application>
  <DocSecurity>0</DocSecurity>
  <Lines>10</Lines>
  <Paragraphs>2</Paragraphs>
  <ScaleCrop>false</ScaleCrop>
  <Company>Krokoz™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Корина Юлия Олеговна</dc:creator>
  <cp:lastModifiedBy>Владимир Попов</cp:lastModifiedBy>
  <cp:revision>28</cp:revision>
  <dcterms:created xsi:type="dcterms:W3CDTF">2025-09-30T18:16:00Z</dcterms:created>
  <dcterms:modified xsi:type="dcterms:W3CDTF">2026-10-02T07:45:00Z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CA6BF0DBEB9A49B3978368BF475C53C0_12</vt:lpwstr>
  </property>
</Properties>
</file>