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EF2B3" w14:textId="77777777" w:rsidR="00147A59" w:rsidRPr="009D4E77" w:rsidRDefault="006D642F" w:rsidP="006D642F">
      <w:pPr>
        <w:jc w:val="center"/>
        <w:rPr>
          <w:rFonts w:ascii="Times New Roman" w:hAnsi="Times New Roman" w:cs="Times New Roman"/>
          <w:sz w:val="24"/>
          <w:szCs w:val="24"/>
        </w:rPr>
      </w:pPr>
      <w:r w:rsidRPr="009D4E77">
        <w:rPr>
          <w:rFonts w:ascii="Times New Roman" w:hAnsi="Times New Roman" w:cs="Times New Roman"/>
          <w:b/>
          <w:sz w:val="24"/>
          <w:szCs w:val="24"/>
        </w:rPr>
        <w:t>Требования к заявке на участие в неконкурентной закупке с использованием подсистемы Электронный магазин ЕАСУЗ</w:t>
      </w:r>
    </w:p>
    <w:p w14:paraId="5611A5C7" w14:textId="77777777" w:rsidR="006D642F" w:rsidRPr="009D4E77" w:rsidRDefault="006D642F" w:rsidP="006D642F">
      <w:pPr>
        <w:jc w:val="center"/>
        <w:rPr>
          <w:rFonts w:ascii="Times New Roman" w:hAnsi="Times New Roman"/>
          <w:b/>
          <w:color w:val="00000A"/>
          <w:sz w:val="24"/>
          <w:szCs w:val="24"/>
        </w:rPr>
      </w:pPr>
    </w:p>
    <w:p w14:paraId="7E119ABB" w14:textId="77777777" w:rsidR="00A81EB6" w:rsidRPr="009D4E77" w:rsidRDefault="00A81EB6" w:rsidP="006D642F">
      <w:pPr>
        <w:jc w:val="center"/>
        <w:rPr>
          <w:rFonts w:ascii="Times New Roman" w:hAnsi="Times New Roman"/>
          <w:b/>
          <w:color w:val="00000A"/>
          <w:sz w:val="24"/>
          <w:szCs w:val="24"/>
          <w:u w:val="single"/>
        </w:rPr>
      </w:pPr>
      <w:r w:rsidRPr="009D4E77">
        <w:rPr>
          <w:rFonts w:ascii="Times New Roman" w:hAnsi="Times New Roman"/>
          <w:b/>
          <w:color w:val="00000A"/>
          <w:sz w:val="24"/>
          <w:szCs w:val="24"/>
        </w:rPr>
        <w:t xml:space="preserve">Участник закупки подает заявку на участие в неконкурентной закупке </w:t>
      </w:r>
      <w:r w:rsidRPr="009D4E77">
        <w:rPr>
          <w:rFonts w:ascii="Times New Roman" w:hAnsi="Times New Roman"/>
          <w:b/>
          <w:color w:val="00000A"/>
          <w:sz w:val="24"/>
          <w:szCs w:val="24"/>
          <w:u w:val="single"/>
        </w:rPr>
        <w:t>с использованием подсистемы Электронный магазин ЕАСУЗ.</w:t>
      </w:r>
    </w:p>
    <w:p w14:paraId="0469F72A" w14:textId="77777777" w:rsidR="004572FB" w:rsidRPr="009D4E77" w:rsidRDefault="003132D2" w:rsidP="003132D2">
      <w:pPr>
        <w:rPr>
          <w:rFonts w:ascii="Times New Roman" w:hAnsi="Times New Roman" w:cs="Times New Roman"/>
          <w:b/>
          <w:sz w:val="24"/>
          <w:szCs w:val="24"/>
        </w:rPr>
      </w:pPr>
      <w:r w:rsidRPr="009D4E77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неконкурентной закупке с использованием подсистемы Электронный магазин ЕАСУЗ должна содержать: </w:t>
      </w:r>
    </w:p>
    <w:p w14:paraId="0642153B" w14:textId="77777777" w:rsidR="00D14884" w:rsidRPr="00222E1B" w:rsidRDefault="00D14884" w:rsidP="00D14884">
      <w:pPr>
        <w:jc w:val="both"/>
        <w:rPr>
          <w:rFonts w:ascii="Times New Roman" w:hAnsi="Times New Roman" w:cs="Times New Roman"/>
          <w:sz w:val="28"/>
          <w:szCs w:val="28"/>
        </w:rPr>
      </w:pPr>
      <w:r w:rsidRPr="00A3729A">
        <w:rPr>
          <w:rFonts w:ascii="Times New Roman" w:hAnsi="Times New Roman" w:cs="Times New Roman"/>
          <w:b/>
          <w:sz w:val="28"/>
          <w:szCs w:val="28"/>
        </w:rPr>
        <w:t>1.1</w:t>
      </w:r>
      <w:r w:rsidRPr="00F3163C">
        <w:rPr>
          <w:rFonts w:ascii="Times New Roman" w:hAnsi="Times New Roman" w:cs="Times New Roman"/>
          <w:sz w:val="28"/>
          <w:szCs w:val="28"/>
        </w:rPr>
        <w:t xml:space="preserve"> </w:t>
      </w:r>
      <w:r w:rsidRPr="00CB704F">
        <w:rPr>
          <w:rFonts w:ascii="Times New Roman" w:hAnsi="Times New Roman" w:cs="Times New Roman"/>
          <w:sz w:val="28"/>
          <w:szCs w:val="28"/>
        </w:rPr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в том числе конкретные показатели товара, соответствующие значениям, установленным документацией о закупке, либо проектом договора (техническим заданием к проекту договора) и указание  на товарный знак (при наличии). Информация, предусмотренная настоящим подпунктом, включается в заявку на участие в не конкурентной закупке  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либо в проекте договора (техническом задании к проекту договора)</w:t>
      </w:r>
      <w:r>
        <w:rPr>
          <w:rFonts w:ascii="Times New Roman" w:hAnsi="Times New Roman" w:cs="Times New Roman"/>
          <w:b/>
          <w:sz w:val="28"/>
          <w:szCs w:val="28"/>
        </w:rPr>
        <w:t>;</w:t>
      </w:r>
      <w:r w:rsidRPr="00222E1B">
        <w:rPr>
          <w:rFonts w:ascii="Times New Roman" w:hAnsi="Times New Roman" w:cs="Times New Roman"/>
          <w:sz w:val="28"/>
          <w:szCs w:val="28"/>
        </w:rPr>
        <w:t xml:space="preserve"> </w:t>
      </w:r>
      <w:r w:rsidRPr="00222E1B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</w:p>
    <w:p w14:paraId="30352744" w14:textId="77777777" w:rsidR="00D14884" w:rsidRPr="00222E1B" w:rsidRDefault="00D14884" w:rsidP="00D148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22E1B">
        <w:rPr>
          <w:rFonts w:ascii="Times New Roman" w:hAnsi="Times New Roman" w:cs="Times New Roman"/>
          <w:sz w:val="28"/>
          <w:szCs w:val="28"/>
        </w:rPr>
        <w:t xml:space="preserve">Отсутствие в заявке на участие информации и документов, указанных </w:t>
      </w:r>
      <w:r w:rsidRPr="00222E1B">
        <w:rPr>
          <w:rFonts w:ascii="Times New Roman" w:hAnsi="Times New Roman" w:cs="Times New Roman"/>
          <w:sz w:val="28"/>
          <w:szCs w:val="28"/>
        </w:rPr>
        <w:br/>
        <w:t xml:space="preserve">в пунктах </w:t>
      </w:r>
      <w:r w:rsidRPr="00A3729A"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2E1B">
        <w:rPr>
          <w:rFonts w:ascii="Times New Roman" w:hAnsi="Times New Roman" w:cs="Times New Roman"/>
          <w:sz w:val="28"/>
          <w:szCs w:val="28"/>
        </w:rPr>
        <w:t xml:space="preserve">является основанием для отклонения заявки </w:t>
      </w:r>
      <w:r w:rsidRPr="00222E1B">
        <w:rPr>
          <w:rFonts w:ascii="Times New Roman" w:hAnsi="Times New Roman" w:cs="Times New Roman"/>
          <w:sz w:val="28"/>
          <w:szCs w:val="28"/>
        </w:rPr>
        <w:br/>
        <w:t>на участие в неконкурентной закупке.</w:t>
      </w:r>
    </w:p>
    <w:p w14:paraId="02302357" w14:textId="77777777" w:rsidR="00D14884" w:rsidRPr="00222E1B" w:rsidRDefault="00D14884" w:rsidP="00D1488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BC86699" w14:textId="77777777" w:rsidR="00D14884" w:rsidRPr="006B515D" w:rsidRDefault="00D14884" w:rsidP="00D14884">
      <w:pPr>
        <w:jc w:val="both"/>
        <w:rPr>
          <w:rFonts w:ascii="Times New Roman" w:hAnsi="Times New Roman" w:cs="Times New Roman"/>
          <w:sz w:val="28"/>
          <w:szCs w:val="28"/>
        </w:rPr>
      </w:pPr>
      <w:r w:rsidRPr="00222E1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B515D">
        <w:rPr>
          <w:rFonts w:ascii="Times New Roman" w:hAnsi="Times New Roman" w:cs="Times New Roman"/>
          <w:sz w:val="28"/>
          <w:szCs w:val="28"/>
        </w:rPr>
        <w:t>. Наименование страны происхождения поставляемого товара, информацию и документы, определенные Правительством Российской Федерации;</w:t>
      </w:r>
      <w:r w:rsidRPr="006B515D">
        <w:rPr>
          <w:rStyle w:val="aa"/>
          <w:rFonts w:ascii="Times New Roman" w:hAnsi="Times New Roman" w:cs="Times New Roman"/>
          <w:b/>
          <w:sz w:val="28"/>
          <w:szCs w:val="28"/>
        </w:rPr>
        <w:footnoteReference w:id="2"/>
      </w:r>
    </w:p>
    <w:p w14:paraId="6AE3A965" w14:textId="77777777" w:rsidR="00FE4A3A" w:rsidRPr="007F6C1E" w:rsidRDefault="00FE4A3A" w:rsidP="00FE4A3A">
      <w:pPr>
        <w:ind w:firstLine="331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F6C1E">
        <w:rPr>
          <w:rFonts w:ascii="Times New Roman" w:hAnsi="Times New Roman" w:cs="Times New Roman"/>
          <w:b/>
          <w:sz w:val="28"/>
          <w:szCs w:val="28"/>
        </w:rPr>
        <w:t xml:space="preserve">в соответствии с </w:t>
      </w:r>
      <w:proofErr w:type="spellStart"/>
      <w:r w:rsidRPr="007F6C1E">
        <w:rPr>
          <w:rFonts w:ascii="Times New Roman" w:hAnsi="Times New Roman" w:cs="Times New Roman"/>
          <w:b/>
          <w:sz w:val="28"/>
          <w:szCs w:val="28"/>
        </w:rPr>
        <w:t>пп</w:t>
      </w:r>
      <w:proofErr w:type="spellEnd"/>
      <w:r w:rsidRPr="007F6C1E">
        <w:rPr>
          <w:rFonts w:ascii="Times New Roman" w:hAnsi="Times New Roman" w:cs="Times New Roman"/>
          <w:b/>
          <w:sz w:val="28"/>
          <w:szCs w:val="28"/>
        </w:rPr>
        <w:t xml:space="preserve">. «г», «е» п. 3 ПП №1875 информацией и документами, подтверждающими страну происхождения товара для целей ПП №1875, являются: </w:t>
      </w:r>
    </w:p>
    <w:p w14:paraId="3AE67B9B" w14:textId="77777777" w:rsidR="00FE4A3A" w:rsidRPr="007F6C1E" w:rsidRDefault="00FE4A3A" w:rsidP="00FE4A3A">
      <w:pPr>
        <w:ind w:firstLine="33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6C1E">
        <w:rPr>
          <w:rFonts w:ascii="Times New Roman" w:hAnsi="Times New Roman" w:cs="Times New Roman"/>
          <w:b/>
          <w:sz w:val="28"/>
          <w:szCs w:val="28"/>
        </w:rPr>
        <w:t xml:space="preserve">- для подтверждения происхождения программ для электронных вычислительных машин и (или) баз данных (далее - программное обеспечение), указанных в позиции 146 приложения № 1 к ПП №1875, из Российской Федерации </w:t>
      </w:r>
      <w:r w:rsidRPr="007F6C1E">
        <w:rPr>
          <w:rFonts w:ascii="Times New Roman" w:hAnsi="Times New Roman" w:cs="Times New Roman"/>
          <w:sz w:val="28"/>
          <w:szCs w:val="28"/>
        </w:rPr>
        <w:t xml:space="preserve">- порядковый номер реестровой записи из единого </w:t>
      </w:r>
      <w:r w:rsidRPr="007F6C1E">
        <w:rPr>
          <w:rFonts w:ascii="Times New Roman" w:hAnsi="Times New Roman" w:cs="Times New Roman"/>
          <w:sz w:val="28"/>
          <w:szCs w:val="28"/>
        </w:rPr>
        <w:lastRenderedPageBreak/>
        <w:t>реестра российских программ для электронных вычислительных машин и баз данных (далее - реестр российского программного обеспечения).</w:t>
      </w:r>
    </w:p>
    <w:p w14:paraId="3720C326" w14:textId="77777777" w:rsidR="00FE4A3A" w:rsidRPr="007F6C1E" w:rsidRDefault="00FE4A3A" w:rsidP="00FE4A3A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7F6C1E">
        <w:rPr>
          <w:rFonts w:ascii="Times New Roman" w:hAnsi="Times New Roman" w:cs="Times New Roman"/>
          <w:b/>
          <w:sz w:val="28"/>
          <w:szCs w:val="28"/>
        </w:rPr>
        <w:t xml:space="preserve">- для подтверждения происхождения программного обеспечения, указанного в </w:t>
      </w:r>
      <w:hyperlink w:anchor="P695" w:tooltip="146.">
        <w:r w:rsidRPr="007F6C1E">
          <w:rPr>
            <w:rFonts w:ascii="Times New Roman" w:hAnsi="Times New Roman" w:cs="Times New Roman"/>
            <w:b/>
            <w:sz w:val="28"/>
            <w:szCs w:val="28"/>
          </w:rPr>
          <w:t>позиции 146</w:t>
        </w:r>
      </w:hyperlink>
      <w:r w:rsidRPr="007F6C1E">
        <w:rPr>
          <w:rFonts w:ascii="Times New Roman" w:hAnsi="Times New Roman" w:cs="Times New Roman"/>
          <w:b/>
          <w:sz w:val="28"/>
          <w:szCs w:val="28"/>
        </w:rPr>
        <w:t xml:space="preserve"> приложения N 1 к ПП №1875, из государств - членов Евразийского экономического союза, за исключением Российской Федерации</w:t>
      </w:r>
      <w:r w:rsidRPr="007F6C1E">
        <w:rPr>
          <w:rFonts w:ascii="Times New Roman" w:hAnsi="Times New Roman" w:cs="Times New Roman"/>
          <w:sz w:val="28"/>
          <w:szCs w:val="28"/>
        </w:rPr>
        <w:t>, -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- реестр евразийского программного обеспечения);</w:t>
      </w:r>
    </w:p>
    <w:p w14:paraId="00713EC0" w14:textId="77777777" w:rsidR="00D14884" w:rsidRPr="007F6C1E" w:rsidRDefault="00D14884" w:rsidP="00C03384">
      <w:pPr>
        <w:pStyle w:val="a3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7F6C1E">
        <w:rPr>
          <w:sz w:val="28"/>
          <w:szCs w:val="28"/>
        </w:rPr>
        <w:t>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и подлежит рассмотрению в соответствии с нормами, установленными разделом 5</w:t>
      </w:r>
      <w:r w:rsidRPr="007F6C1E">
        <w:rPr>
          <w:sz w:val="28"/>
          <w:szCs w:val="28"/>
          <w:vertAlign w:val="superscript"/>
        </w:rPr>
        <w:t xml:space="preserve"> </w:t>
      </w:r>
      <w:r w:rsidRPr="007F6C1E">
        <w:rPr>
          <w:sz w:val="28"/>
          <w:szCs w:val="28"/>
        </w:rPr>
        <w:t>Положения о закупке Заказчика.</w:t>
      </w:r>
    </w:p>
    <w:bookmarkEnd w:id="0"/>
    <w:p w14:paraId="138107EC" w14:textId="77777777" w:rsidR="00D14884" w:rsidRPr="00D56A75" w:rsidRDefault="00D14884" w:rsidP="00D14884">
      <w:pPr>
        <w:rPr>
          <w:rFonts w:ascii="Times New Roman" w:hAnsi="Times New Roman" w:cs="Times New Roman"/>
          <w:sz w:val="28"/>
          <w:szCs w:val="28"/>
        </w:rPr>
      </w:pPr>
    </w:p>
    <w:p w14:paraId="581996BE" w14:textId="77777777" w:rsidR="00D14884" w:rsidRDefault="00D14884" w:rsidP="00D14884">
      <w:pPr>
        <w:rPr>
          <w:rFonts w:ascii="Times New Roman" w:hAnsi="Times New Roman" w:cs="Times New Roman"/>
          <w:sz w:val="28"/>
          <w:szCs w:val="28"/>
        </w:rPr>
      </w:pPr>
    </w:p>
    <w:p w14:paraId="68B8CA3B" w14:textId="77777777" w:rsidR="00D14884" w:rsidRPr="00D56A75" w:rsidRDefault="00D14884" w:rsidP="00D14884">
      <w:pPr>
        <w:tabs>
          <w:tab w:val="left" w:pos="11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7F87FB2" w14:textId="77777777" w:rsidR="00956626" w:rsidRDefault="00956626" w:rsidP="00294921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03478F6F" w14:textId="77777777" w:rsidR="00D56A75" w:rsidRDefault="00D56A75" w:rsidP="00956626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</w:p>
    <w:p w14:paraId="6B56388A" w14:textId="77777777" w:rsidR="00D56A75" w:rsidRPr="00D56A75" w:rsidRDefault="00D56A75" w:rsidP="00D56A75">
      <w:pPr>
        <w:rPr>
          <w:rFonts w:ascii="Times New Roman" w:hAnsi="Times New Roman" w:cs="Times New Roman"/>
          <w:sz w:val="28"/>
          <w:szCs w:val="28"/>
        </w:rPr>
      </w:pPr>
    </w:p>
    <w:p w14:paraId="65C3EE35" w14:textId="77777777" w:rsidR="00D56A75" w:rsidRDefault="00D56A75" w:rsidP="00D56A75">
      <w:pPr>
        <w:rPr>
          <w:rFonts w:ascii="Times New Roman" w:hAnsi="Times New Roman" w:cs="Times New Roman"/>
          <w:sz w:val="28"/>
          <w:szCs w:val="28"/>
        </w:rPr>
      </w:pPr>
    </w:p>
    <w:p w14:paraId="28966390" w14:textId="77777777" w:rsidR="00681813" w:rsidRPr="00D56A75" w:rsidRDefault="00D56A75" w:rsidP="00D56A75">
      <w:pPr>
        <w:tabs>
          <w:tab w:val="left" w:pos="11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681813" w:rsidRPr="00D56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435B74" w14:textId="77777777" w:rsidR="004A2ACF" w:rsidRDefault="004A2ACF" w:rsidP="0068712E">
      <w:pPr>
        <w:spacing w:after="0" w:line="240" w:lineRule="auto"/>
      </w:pPr>
      <w:r>
        <w:separator/>
      </w:r>
    </w:p>
  </w:endnote>
  <w:endnote w:type="continuationSeparator" w:id="0">
    <w:p w14:paraId="72389C6F" w14:textId="77777777" w:rsidR="004A2ACF" w:rsidRDefault="004A2ACF" w:rsidP="00687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EF4BD5" w14:textId="77777777" w:rsidR="004A2ACF" w:rsidRDefault="004A2ACF" w:rsidP="0068712E">
      <w:pPr>
        <w:spacing w:after="0" w:line="240" w:lineRule="auto"/>
      </w:pPr>
      <w:r>
        <w:separator/>
      </w:r>
    </w:p>
  </w:footnote>
  <w:footnote w:type="continuationSeparator" w:id="0">
    <w:p w14:paraId="71E790F5" w14:textId="77777777" w:rsidR="004A2ACF" w:rsidRDefault="004A2ACF" w:rsidP="0068712E">
      <w:pPr>
        <w:spacing w:after="0" w:line="240" w:lineRule="auto"/>
      </w:pPr>
      <w:r>
        <w:continuationSeparator/>
      </w:r>
    </w:p>
  </w:footnote>
  <w:footnote w:id="1">
    <w:p w14:paraId="14331B71" w14:textId="77777777" w:rsidR="00D14884" w:rsidRPr="00250414" w:rsidRDefault="00D14884" w:rsidP="00D14884">
      <w:pPr>
        <w:pStyle w:val="a8"/>
        <w:rPr>
          <w:rFonts w:ascii="Times New Roman" w:hAnsi="Times New Roman" w:cs="Times New Roman"/>
          <w:sz w:val="22"/>
          <w:szCs w:val="22"/>
        </w:rPr>
      </w:pPr>
      <w:r w:rsidRPr="00250414">
        <w:rPr>
          <w:rStyle w:val="aa"/>
          <w:rFonts w:ascii="Times New Roman" w:hAnsi="Times New Roman" w:cs="Times New Roman"/>
          <w:sz w:val="22"/>
          <w:szCs w:val="22"/>
        </w:rPr>
        <w:footnoteRef/>
      </w:r>
      <w:r w:rsidRPr="00250414">
        <w:rPr>
          <w:rFonts w:ascii="Times New Roman" w:hAnsi="Times New Roman" w:cs="Times New Roman"/>
          <w:sz w:val="22"/>
          <w:szCs w:val="22"/>
        </w:rPr>
        <w:t xml:space="preserve"> </w:t>
      </w:r>
      <w:r w:rsidRPr="00D84F68">
        <w:rPr>
          <w:rFonts w:ascii="Times New Roman" w:hAnsi="Times New Roman" w:cs="Times New Roman"/>
          <w:sz w:val="24"/>
          <w:szCs w:val="24"/>
        </w:rPr>
        <w:t>Включается в состав заявки на участие в неконкурентной закупке с использованием подси</w:t>
      </w:r>
      <w:r>
        <w:rPr>
          <w:rFonts w:ascii="Times New Roman" w:hAnsi="Times New Roman" w:cs="Times New Roman"/>
          <w:sz w:val="24"/>
          <w:szCs w:val="24"/>
        </w:rPr>
        <w:t>стемы Электронный магазин ЕАСУЗ</w:t>
      </w:r>
      <w:r w:rsidRPr="00D84F68">
        <w:rPr>
          <w:rFonts w:ascii="Times New Roman" w:hAnsi="Times New Roman" w:cs="Times New Roman"/>
          <w:sz w:val="24"/>
          <w:szCs w:val="24"/>
        </w:rPr>
        <w:t xml:space="preserve">, в случае </w:t>
      </w:r>
      <w:r w:rsidRPr="0099018A">
        <w:rPr>
          <w:rFonts w:ascii="Times New Roman" w:hAnsi="Times New Roman" w:cs="Times New Roman"/>
          <w:sz w:val="24"/>
          <w:szCs w:val="24"/>
        </w:rPr>
        <w:t>при осуществлении закупки товара или закупки работы, услуги, для выполнения, оказания которых поставляется товар</w:t>
      </w:r>
      <w:r w:rsidRPr="00D84F68">
        <w:rPr>
          <w:rFonts w:ascii="Times New Roman" w:hAnsi="Times New Roman" w:cs="Times New Roman"/>
          <w:sz w:val="24"/>
          <w:szCs w:val="24"/>
        </w:rPr>
        <w:t>.</w:t>
      </w:r>
    </w:p>
  </w:footnote>
  <w:footnote w:id="2">
    <w:p w14:paraId="07B08802" w14:textId="77777777" w:rsidR="00D14884" w:rsidRPr="0068712E" w:rsidRDefault="00D14884" w:rsidP="00D14884">
      <w:pPr>
        <w:pStyle w:val="a8"/>
        <w:jc w:val="both"/>
        <w:rPr>
          <w:rFonts w:ascii="Times New Roman" w:hAnsi="Times New Roman" w:cs="Times New Roman"/>
          <w:sz w:val="22"/>
          <w:szCs w:val="22"/>
        </w:rPr>
      </w:pPr>
      <w:r w:rsidRPr="00F8201D">
        <w:rPr>
          <w:rStyle w:val="aa"/>
          <w:rFonts w:ascii="Times New Roman" w:hAnsi="Times New Roman" w:cs="Times New Roman"/>
          <w:sz w:val="22"/>
          <w:szCs w:val="22"/>
        </w:rPr>
        <w:footnoteRef/>
      </w:r>
      <w:r w:rsidRPr="00F8201D">
        <w:rPr>
          <w:rFonts w:ascii="Times New Roman" w:hAnsi="Times New Roman" w:cs="Times New Roman"/>
          <w:sz w:val="22"/>
          <w:szCs w:val="22"/>
        </w:rPr>
        <w:t xml:space="preserve"> Включается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8201D">
        <w:rPr>
          <w:rFonts w:ascii="Times New Roman" w:hAnsi="Times New Roman" w:cs="Times New Roman"/>
          <w:sz w:val="22"/>
          <w:szCs w:val="22"/>
        </w:rPr>
        <w:t>в состав заявки на участие в неконкурентной закупке с использованием подсистемы Электронный магазин ЕАСУЗ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3E2F01">
        <w:rPr>
          <w:rFonts w:ascii="Times New Roman" w:hAnsi="Times New Roman" w:cs="Times New Roman"/>
          <w:sz w:val="22"/>
          <w:szCs w:val="22"/>
        </w:rPr>
        <w:t>в случае осуществления закупки товара или закупки работы, услуги для выполнения, оказания которых поставляется товар.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A59"/>
    <w:rsid w:val="000276FC"/>
    <w:rsid w:val="00034315"/>
    <w:rsid w:val="000867BA"/>
    <w:rsid w:val="001020CC"/>
    <w:rsid w:val="00147A59"/>
    <w:rsid w:val="001619CA"/>
    <w:rsid w:val="00185A9A"/>
    <w:rsid w:val="001C29D8"/>
    <w:rsid w:val="001D0331"/>
    <w:rsid w:val="001D18F6"/>
    <w:rsid w:val="001E615E"/>
    <w:rsid w:val="00222E1B"/>
    <w:rsid w:val="00250414"/>
    <w:rsid w:val="00261761"/>
    <w:rsid w:val="0026417D"/>
    <w:rsid w:val="00294921"/>
    <w:rsid w:val="002B67D6"/>
    <w:rsid w:val="002F50E9"/>
    <w:rsid w:val="0030181C"/>
    <w:rsid w:val="0031131E"/>
    <w:rsid w:val="003132D2"/>
    <w:rsid w:val="00313A4C"/>
    <w:rsid w:val="00321C57"/>
    <w:rsid w:val="00344626"/>
    <w:rsid w:val="00374B43"/>
    <w:rsid w:val="003B053A"/>
    <w:rsid w:val="003B7444"/>
    <w:rsid w:val="003E2F01"/>
    <w:rsid w:val="00414FFF"/>
    <w:rsid w:val="004572FB"/>
    <w:rsid w:val="004736DE"/>
    <w:rsid w:val="004936BC"/>
    <w:rsid w:val="004972D1"/>
    <w:rsid w:val="004A2ACF"/>
    <w:rsid w:val="004B746A"/>
    <w:rsid w:val="004D02F0"/>
    <w:rsid w:val="004D3FCD"/>
    <w:rsid w:val="00500198"/>
    <w:rsid w:val="005002E3"/>
    <w:rsid w:val="00504E5E"/>
    <w:rsid w:val="00534F67"/>
    <w:rsid w:val="00566D77"/>
    <w:rsid w:val="005A1081"/>
    <w:rsid w:val="005B5384"/>
    <w:rsid w:val="005D310B"/>
    <w:rsid w:val="00614D2C"/>
    <w:rsid w:val="00681813"/>
    <w:rsid w:val="0068712E"/>
    <w:rsid w:val="006932CD"/>
    <w:rsid w:val="00697238"/>
    <w:rsid w:val="006C531F"/>
    <w:rsid w:val="006D642F"/>
    <w:rsid w:val="006E1996"/>
    <w:rsid w:val="006F1950"/>
    <w:rsid w:val="00700B8F"/>
    <w:rsid w:val="00705DBC"/>
    <w:rsid w:val="00727508"/>
    <w:rsid w:val="00740B2E"/>
    <w:rsid w:val="00755F7D"/>
    <w:rsid w:val="00764F26"/>
    <w:rsid w:val="0077062F"/>
    <w:rsid w:val="007A065B"/>
    <w:rsid w:val="007A3EB2"/>
    <w:rsid w:val="007E109F"/>
    <w:rsid w:val="007F4262"/>
    <w:rsid w:val="007F6C1E"/>
    <w:rsid w:val="0083578A"/>
    <w:rsid w:val="0085416A"/>
    <w:rsid w:val="008715E0"/>
    <w:rsid w:val="008826F1"/>
    <w:rsid w:val="00896795"/>
    <w:rsid w:val="009146D7"/>
    <w:rsid w:val="00956626"/>
    <w:rsid w:val="00980FE2"/>
    <w:rsid w:val="0099018A"/>
    <w:rsid w:val="009D4E77"/>
    <w:rsid w:val="009E22FE"/>
    <w:rsid w:val="009F64C3"/>
    <w:rsid w:val="00A208BD"/>
    <w:rsid w:val="00A237CD"/>
    <w:rsid w:val="00A3729A"/>
    <w:rsid w:val="00A81EB6"/>
    <w:rsid w:val="00AB36D5"/>
    <w:rsid w:val="00B15A8F"/>
    <w:rsid w:val="00B42D75"/>
    <w:rsid w:val="00B8237D"/>
    <w:rsid w:val="00C03384"/>
    <w:rsid w:val="00C0448A"/>
    <w:rsid w:val="00C1087C"/>
    <w:rsid w:val="00C320DD"/>
    <w:rsid w:val="00C74720"/>
    <w:rsid w:val="00C755E4"/>
    <w:rsid w:val="00CB0812"/>
    <w:rsid w:val="00CC7839"/>
    <w:rsid w:val="00D02E38"/>
    <w:rsid w:val="00D14884"/>
    <w:rsid w:val="00D41730"/>
    <w:rsid w:val="00D56A75"/>
    <w:rsid w:val="00D57726"/>
    <w:rsid w:val="00D84F68"/>
    <w:rsid w:val="00DF0F59"/>
    <w:rsid w:val="00DF34FA"/>
    <w:rsid w:val="00E83D32"/>
    <w:rsid w:val="00EB7107"/>
    <w:rsid w:val="00ED36B0"/>
    <w:rsid w:val="00F3163C"/>
    <w:rsid w:val="00F41C8B"/>
    <w:rsid w:val="00F42FCE"/>
    <w:rsid w:val="00F66164"/>
    <w:rsid w:val="00F8201D"/>
    <w:rsid w:val="00F90B42"/>
    <w:rsid w:val="00F90E89"/>
    <w:rsid w:val="00FB4122"/>
    <w:rsid w:val="00FE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6DB04"/>
  <w15:chartTrackingRefBased/>
  <w15:docId w15:val="{413D98B4-F6F4-4D22-A86E-8C7152639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4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41730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68712E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68712E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68712E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68712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8712E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68712E"/>
    <w:rPr>
      <w:vertAlign w:val="superscript"/>
    </w:rPr>
  </w:style>
  <w:style w:type="paragraph" w:customStyle="1" w:styleId="ConsPlusNormal">
    <w:name w:val="ConsPlusNormal"/>
    <w:qFormat/>
    <w:rsid w:val="006871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47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E0B4D-F008-49AC-9752-F2509662E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Авдеева</dc:creator>
  <cp:keywords/>
  <dc:description/>
  <cp:lastModifiedBy>Халимон Елена Юрьевна</cp:lastModifiedBy>
  <cp:revision>57</cp:revision>
  <cp:lastPrinted>2025-09-11T11:49:00Z</cp:lastPrinted>
  <dcterms:created xsi:type="dcterms:W3CDTF">2025-06-28T15:29:00Z</dcterms:created>
  <dcterms:modified xsi:type="dcterms:W3CDTF">2026-01-29T14:38:00Z</dcterms:modified>
</cp:coreProperties>
</file>