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0971C" w14:textId="1AF276D5" w:rsidR="00D87BBC" w:rsidRPr="00991FC7" w:rsidRDefault="00991FC7" w:rsidP="00991FC7">
      <w:pPr>
        <w:spacing w:before="157" w:after="157" w:line="27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техническое_задание"/>
      <w:r w:rsidRPr="00991FC7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Описание объекта закупки (Техническое задание</w:t>
      </w:r>
      <w:bookmarkEnd w:id="0"/>
      <w:r w:rsidRPr="00991FC7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)</w:t>
      </w:r>
    </w:p>
    <w:p w14:paraId="27033D45" w14:textId="08D203D2" w:rsidR="00D87BBC" w:rsidRPr="00991FC7" w:rsidRDefault="00991FC7" w:rsidP="00991FC7">
      <w:pPr>
        <w:spacing w:after="21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source serif 4" w:hAnsi="Times New Roman" w:cs="Times New Roman"/>
          <w:color w:val="000000"/>
          <w:sz w:val="24"/>
          <w:szCs w:val="24"/>
        </w:rPr>
        <w:t>П</w:t>
      </w: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оставка </w:t>
      </w:r>
      <w:r w:rsidR="003C7EE3">
        <w:rPr>
          <w:rFonts w:ascii="Times New Roman" w:eastAsia="source serif 4" w:hAnsi="Times New Roman" w:cs="Times New Roman"/>
          <w:color w:val="000000"/>
          <w:sz w:val="24"/>
          <w:szCs w:val="24"/>
        </w:rPr>
        <w:t>ноутбуков и периферийного оборудования</w:t>
      </w: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 xml:space="preserve"> для нужд </w:t>
      </w:r>
      <w:r>
        <w:rPr>
          <w:rFonts w:ascii="Times New Roman" w:eastAsia="source serif 4" w:hAnsi="Times New Roman" w:cs="Times New Roman"/>
          <w:color w:val="000000"/>
          <w:sz w:val="24"/>
          <w:szCs w:val="24"/>
        </w:rPr>
        <w:t>ЦВР Эврика г. Раменское</w:t>
      </w:r>
    </w:p>
    <w:p w14:paraId="6444A199" w14:textId="77777777" w:rsidR="00991FC7" w:rsidRPr="00991FC7" w:rsidRDefault="00991FC7" w:rsidP="00991FC7">
      <w:pPr>
        <w:spacing w:before="315" w:after="105" w:line="360" w:lineRule="auto"/>
        <w:rPr>
          <w:rFonts w:ascii="Times New Roman" w:eastAsia="source serif 4" w:hAnsi="Times New Roman" w:cs="Times New Roman"/>
          <w:b/>
          <w:color w:val="000000"/>
          <w:sz w:val="24"/>
          <w:szCs w:val="24"/>
        </w:rPr>
      </w:pPr>
      <w:bookmarkStart w:id="1" w:name="bm_1_общие_сведения"/>
      <w:bookmarkStart w:id="2" w:name="требования_к_товарам"/>
      <w:r w:rsidRPr="00991FC7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Общие сведения</w:t>
      </w:r>
      <w:bookmarkEnd w:id="1"/>
    </w:p>
    <w:p w14:paraId="37F86218" w14:textId="77777777" w:rsidR="00991FC7" w:rsidRPr="0058166B" w:rsidRDefault="00991FC7" w:rsidP="00991FC7">
      <w:pPr>
        <w:pStyle w:val="a3"/>
        <w:spacing w:after="0" w:line="240" w:lineRule="auto"/>
        <w:ind w:left="330"/>
        <w:jc w:val="both"/>
        <w:rPr>
          <w:rFonts w:ascii="Times New Roman" w:hAnsi="Times New Roman" w:cs="Times New Roman"/>
          <w:sz w:val="24"/>
          <w:szCs w:val="24"/>
        </w:rPr>
      </w:pPr>
      <w:r w:rsidRPr="0058166B">
        <w:rPr>
          <w:rFonts w:ascii="Times New Roman" w:hAnsi="Times New Roman" w:cs="Times New Roman"/>
          <w:sz w:val="24"/>
          <w:szCs w:val="24"/>
        </w:rPr>
        <w:t xml:space="preserve">Место поставки: Московская область, город Раменское, Западный </w:t>
      </w:r>
      <w:proofErr w:type="spellStart"/>
      <w:r w:rsidRPr="0058166B">
        <w:rPr>
          <w:rFonts w:ascii="Times New Roman" w:hAnsi="Times New Roman" w:cs="Times New Roman"/>
          <w:sz w:val="24"/>
          <w:szCs w:val="24"/>
        </w:rPr>
        <w:t>пр</w:t>
      </w:r>
      <w:proofErr w:type="spellEnd"/>
      <w:r w:rsidRPr="0058166B">
        <w:rPr>
          <w:rFonts w:ascii="Times New Roman" w:hAnsi="Times New Roman" w:cs="Times New Roman"/>
          <w:sz w:val="24"/>
          <w:szCs w:val="24"/>
        </w:rPr>
        <w:t>-д., д. 8</w:t>
      </w:r>
    </w:p>
    <w:p w14:paraId="6F332ECE" w14:textId="56EACE99" w:rsidR="00991FC7" w:rsidRPr="00991FC7" w:rsidRDefault="00991FC7" w:rsidP="00991FC7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58166B">
        <w:rPr>
          <w:rFonts w:ascii="Times New Roman" w:hAnsi="Times New Roman" w:cs="Times New Roman"/>
          <w:sz w:val="24"/>
          <w:szCs w:val="24"/>
        </w:rPr>
        <w:t>Срок поставки: в течении 10 рабочих дней с даты заключения контракта</w:t>
      </w:r>
    </w:p>
    <w:p w14:paraId="1D34B351" w14:textId="77777777" w:rsidR="00D87BBC" w:rsidRPr="00991FC7" w:rsidRDefault="00991FC7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3" w:name="спецификация"/>
      <w:bookmarkEnd w:id="2"/>
      <w:r w:rsidRPr="00991FC7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Спецификация</w:t>
      </w:r>
      <w:bookmarkEnd w:id="3"/>
    </w:p>
    <w:tbl>
      <w:tblPr>
        <w:tblW w:w="10343" w:type="dxa"/>
        <w:tblInd w:w="-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9"/>
        <w:gridCol w:w="2094"/>
        <w:gridCol w:w="6382"/>
        <w:gridCol w:w="708"/>
        <w:gridCol w:w="590"/>
      </w:tblGrid>
      <w:tr w:rsidR="003C7EE3" w:rsidRPr="003C7EE3" w14:paraId="7D35E69A" w14:textId="77777777" w:rsidTr="00B87B50">
        <w:tc>
          <w:tcPr>
            <w:tcW w:w="569" w:type="dxa"/>
            <w:shd w:val="clear" w:color="auto" w:fill="ACB9CA"/>
          </w:tcPr>
          <w:p w14:paraId="76DAB54A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№ </w:t>
            </w:r>
            <w:r w:rsidRPr="003C7E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br/>
              <w:t>п/п</w:t>
            </w:r>
          </w:p>
        </w:tc>
        <w:tc>
          <w:tcPr>
            <w:tcW w:w="2094" w:type="dxa"/>
            <w:shd w:val="clear" w:color="auto" w:fill="ACB9CA"/>
          </w:tcPr>
          <w:p w14:paraId="3F69D1F1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Наименование</w:t>
            </w:r>
          </w:p>
        </w:tc>
        <w:tc>
          <w:tcPr>
            <w:tcW w:w="6382" w:type="dxa"/>
            <w:shd w:val="clear" w:color="auto" w:fill="ACB9CA"/>
          </w:tcPr>
          <w:p w14:paraId="59A7E058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Характеристики / Описание</w:t>
            </w:r>
          </w:p>
        </w:tc>
        <w:tc>
          <w:tcPr>
            <w:tcW w:w="708" w:type="dxa"/>
            <w:shd w:val="clear" w:color="auto" w:fill="ACB9CA"/>
          </w:tcPr>
          <w:p w14:paraId="185668FC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Ед. изм.</w:t>
            </w:r>
          </w:p>
        </w:tc>
        <w:tc>
          <w:tcPr>
            <w:tcW w:w="590" w:type="dxa"/>
            <w:shd w:val="clear" w:color="auto" w:fill="ACB9CA"/>
          </w:tcPr>
          <w:p w14:paraId="46065D4B" w14:textId="77777777" w:rsidR="003C7EE3" w:rsidRPr="003C7EE3" w:rsidRDefault="003C7EE3" w:rsidP="00B87B50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Кол-во</w:t>
            </w:r>
          </w:p>
        </w:tc>
      </w:tr>
      <w:tr w:rsidR="003C7EE3" w:rsidRPr="003C7EE3" w14:paraId="12C9895C" w14:textId="77777777" w:rsidTr="00B87B50">
        <w:trPr>
          <w:trHeight w:val="2117"/>
        </w:trPr>
        <w:tc>
          <w:tcPr>
            <w:tcW w:w="569" w:type="dxa"/>
            <w:shd w:val="clear" w:color="auto" w:fill="auto"/>
          </w:tcPr>
          <w:p w14:paraId="17DC926A" w14:textId="77777777" w:rsidR="003C7EE3" w:rsidRPr="003C7EE3" w:rsidRDefault="003C7EE3" w:rsidP="00B87B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94" w:type="dxa"/>
            <w:shd w:val="clear" w:color="auto" w:fill="auto"/>
          </w:tcPr>
          <w:p w14:paraId="03E9B8B7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Графический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планшет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Huion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(H641P BLACK) INSPIROY 2 S H641P Black</w:t>
            </w:r>
          </w:p>
        </w:tc>
        <w:tc>
          <w:tcPr>
            <w:tcW w:w="6382" w:type="dxa"/>
            <w:shd w:val="clear" w:color="auto" w:fill="auto"/>
          </w:tcPr>
          <w:p w14:paraId="385FED8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Бренд: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HUION</w:t>
            </w:r>
          </w:p>
          <w:p w14:paraId="5328B5A7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Модель: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641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</w:t>
            </w:r>
          </w:p>
          <w:p w14:paraId="5BCD9E6F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Тип: Графический планшет</w:t>
            </w:r>
          </w:p>
          <w:p w14:paraId="7A43EF3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Рабочая область: 100 х 160 мм</w:t>
            </w:r>
          </w:p>
          <w:p w14:paraId="1B3C606E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Разрешение: 5080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lpi</w:t>
            </w:r>
            <w:proofErr w:type="spellEnd"/>
          </w:p>
          <w:p w14:paraId="764C1AD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Точность пера, +/-: 0.3 мм</w:t>
            </w:r>
          </w:p>
          <w:p w14:paraId="60ADF9B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Максимальная скорость отклика: 260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точ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/сек</w:t>
            </w:r>
          </w:p>
          <w:p w14:paraId="0D513B58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Программируемые «горячие» клавиши: 6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005E675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Интерфейс: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</w:p>
          <w:p w14:paraId="40AFAD0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Питание: от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</w:p>
          <w:p w14:paraId="2E8CD9E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Особенности: Настраиваемый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скроллер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, 6 настраиваемых клавиш, фактурная рабочая область ощущается, как рисование на бумаге, беспроводное перо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PW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110 с технологией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Huion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PenTech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3.0</w:t>
            </w:r>
          </w:p>
          <w:p w14:paraId="6C8F5EC8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Комплектация: Графический планшет, Перо (дигитайзер), Подставка для пера, Сменные наконечники для пера- 10 шт., Кабель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, Адаптер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, Руководство пользователя</w:t>
            </w:r>
          </w:p>
          <w:p w14:paraId="53341AE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Цвет: черный</w:t>
            </w:r>
          </w:p>
          <w:p w14:paraId="10F8569A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Размеры: 246 х 7.5 х 152 мм</w:t>
            </w:r>
          </w:p>
          <w:p w14:paraId="221F0726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275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грамм</w:t>
            </w:r>
            <w:proofErr w:type="spellEnd"/>
          </w:p>
          <w:p w14:paraId="1B61EEEF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Гарантия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24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14:paraId="17180E29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590" w:type="dxa"/>
            <w:shd w:val="clear" w:color="auto" w:fill="auto"/>
          </w:tcPr>
          <w:p w14:paraId="10E3EB60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7EE3" w:rsidRPr="003C7EE3" w14:paraId="1E9E8FFF" w14:textId="77777777" w:rsidTr="00B87B50">
        <w:trPr>
          <w:trHeight w:val="2117"/>
        </w:trPr>
        <w:tc>
          <w:tcPr>
            <w:tcW w:w="569" w:type="dxa"/>
            <w:shd w:val="clear" w:color="auto" w:fill="auto"/>
          </w:tcPr>
          <w:p w14:paraId="58A74CD6" w14:textId="77777777" w:rsidR="003C7EE3" w:rsidRPr="003C7EE3" w:rsidRDefault="003C7EE3" w:rsidP="00B87B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2.</w:t>
            </w:r>
          </w:p>
        </w:tc>
        <w:tc>
          <w:tcPr>
            <w:tcW w:w="2094" w:type="dxa"/>
            <w:shd w:val="clear" w:color="auto" w:fill="auto"/>
          </w:tcPr>
          <w:p w14:paraId="253B9359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Ноутбук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Asus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Vivobook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 (90NB10N3-M02KZ0</w:t>
            </w:r>
            <w:proofErr w:type="gram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  i</w:t>
            </w:r>
            <w:proofErr w:type="gram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5-13420H / 16Gb / 512Gb SSD / 16 /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NoOS</w:t>
            </w:r>
            <w:proofErr w:type="spellEnd"/>
          </w:p>
        </w:tc>
        <w:tc>
          <w:tcPr>
            <w:tcW w:w="6382" w:type="dxa"/>
            <w:shd w:val="clear" w:color="auto" w:fill="auto"/>
          </w:tcPr>
          <w:p w14:paraId="79907C7E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Тип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Ноутбук</w:t>
            </w:r>
            <w:proofErr w:type="spellEnd"/>
          </w:p>
          <w:p w14:paraId="3704F2B2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Бренд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 ASUS</w:t>
            </w:r>
          </w:p>
          <w:p w14:paraId="53DF797E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Серия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VivoBook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16</w:t>
            </w:r>
          </w:p>
          <w:p w14:paraId="3F44C704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Модель: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X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1605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VA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2106</w:t>
            </w:r>
          </w:p>
          <w:p w14:paraId="4C93C20A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Диагональ экрана в дюймах: 16"</w:t>
            </w:r>
          </w:p>
          <w:p w14:paraId="5B87CE7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Разрешение экрана: 1920х1200</w:t>
            </w:r>
          </w:p>
          <w:p w14:paraId="0408034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Частота обновления: 60 Гц</w:t>
            </w:r>
          </w:p>
          <w:p w14:paraId="42733534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матрицы экрана: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WUXGA</w:t>
            </w:r>
          </w:p>
          <w:p w14:paraId="58CCE760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Яркость экрана: 300 кд/м2</w:t>
            </w:r>
          </w:p>
          <w:p w14:paraId="47D545C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Поверхность экрана: матовая</w:t>
            </w:r>
          </w:p>
          <w:p w14:paraId="5BE2154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Тип матрицы: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IPS</w:t>
            </w:r>
          </w:p>
          <w:p w14:paraId="0B57B4B8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Тип подсветки матрицы: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LED</w:t>
            </w:r>
          </w:p>
          <w:p w14:paraId="3EBC9B7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Угол обзора: 170-178 °</w:t>
            </w:r>
          </w:p>
          <w:p w14:paraId="64A5B71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Относительная площадь экрана: 86 %</w:t>
            </w:r>
          </w:p>
          <w:p w14:paraId="446CEAE8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Соотношение сторон: 16:10</w:t>
            </w:r>
          </w:p>
          <w:p w14:paraId="217C970E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Цветовой охват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NTSC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45 %</w:t>
            </w:r>
          </w:p>
          <w:p w14:paraId="43BBC695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Объем оперативной памяти: 16 ГБ</w:t>
            </w:r>
          </w:p>
          <w:p w14:paraId="15BE1B72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Тип оперативной памяти: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DDR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  <w:p w14:paraId="392FABA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Форм-фактор оперативной памяти: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SO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DIMM</w:t>
            </w:r>
          </w:p>
          <w:p w14:paraId="74D9B55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Макс. объем оперативной памяти: 32 ГБ</w:t>
            </w:r>
          </w:p>
          <w:p w14:paraId="5F0F5606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Количество слотов оперативной памяти: 1</w:t>
            </w:r>
          </w:p>
          <w:p w14:paraId="6A6408A8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Распаянная оперативная память: да</w:t>
            </w:r>
          </w:p>
          <w:p w14:paraId="1AAD0520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Объем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SSD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512 ГБ</w:t>
            </w:r>
          </w:p>
          <w:p w14:paraId="7AAA6C45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Форм-фактор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SSD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</w:p>
          <w:p w14:paraId="7708967D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разъемов жесткого диска: 1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1F822A54" w14:textId="2DCF7BEF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Тип графического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процессора: интегрированный</w:t>
            </w:r>
          </w:p>
          <w:p w14:paraId="5F9EA82A" w14:textId="0BD23EB1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Графический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процессор: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UHD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Graphics</w:t>
            </w:r>
          </w:p>
          <w:p w14:paraId="64A6305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Процессор: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Core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5 13420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</w:t>
            </w:r>
          </w:p>
          <w:p w14:paraId="5698843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Частота процессора базовая: 2.1 ГГц</w:t>
            </w:r>
          </w:p>
          <w:p w14:paraId="341433CD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Частота процессора в режиме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Turbo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4.6 ГГц</w:t>
            </w:r>
          </w:p>
          <w:p w14:paraId="06141DD0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Количество ядер процессора: 8</w:t>
            </w:r>
          </w:p>
          <w:p w14:paraId="4CC85BF9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Максимальное число потоков: 12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  <w:p w14:paraId="3D7D4E20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Объем кэша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3: 12 МБ</w:t>
            </w:r>
          </w:p>
          <w:p w14:paraId="0B2B0655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Техпроцесс: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Intel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7</w:t>
            </w:r>
          </w:p>
          <w:p w14:paraId="0C9EA327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Ядро процессора: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Raptor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Lake</w:t>
            </w:r>
          </w:p>
          <w:p w14:paraId="3CE5D274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Fi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: 802.11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ac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ax</w:t>
            </w:r>
          </w:p>
          <w:p w14:paraId="57C78A5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Bluetooth: v5</w:t>
            </w:r>
          </w:p>
          <w:p w14:paraId="1D12785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Порты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USB 2.0 (Type-A): 1</w:t>
            </w:r>
          </w:p>
          <w:p w14:paraId="68A00B9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Порты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3.0 (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): 2</w:t>
            </w:r>
          </w:p>
          <w:p w14:paraId="5EEA1D4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Макс. скорость передачи данных (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): 5 Гбит/с</w:t>
            </w:r>
          </w:p>
          <w:p w14:paraId="56717904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Порты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3.0 (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): 1</w:t>
            </w:r>
          </w:p>
          <w:p w14:paraId="5A3C7AF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Возможность передачи видео через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нет</w:t>
            </w:r>
          </w:p>
          <w:p w14:paraId="5D4596B7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Макс. скорость передачи данных (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Type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): 5 Гбит/с</w:t>
            </w:r>
          </w:p>
          <w:p w14:paraId="51B3CD89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Разъем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HDMI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1</w:t>
            </w:r>
          </w:p>
          <w:p w14:paraId="79E0DF8D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Версия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HDMI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1.4</w:t>
            </w:r>
          </w:p>
          <w:p w14:paraId="42ED1BCF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Операционная система: нет</w:t>
            </w:r>
          </w:p>
          <w:p w14:paraId="1D50AA25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Веб-камера: встроенная</w:t>
            </w:r>
          </w:p>
          <w:p w14:paraId="3A9C0E08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веб-камеры: 0.9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Мп</w:t>
            </w:r>
            <w:proofErr w:type="spellEnd"/>
          </w:p>
          <w:p w14:paraId="0FD3126A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Тип веб-камеры: со шторкой</w:t>
            </w:r>
          </w:p>
          <w:p w14:paraId="2F76274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Разъем наушники/микрофон: комбинированный разъем</w:t>
            </w:r>
          </w:p>
          <w:p w14:paraId="62CCABA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Акустическая система: стереодинамики</w:t>
            </w:r>
          </w:p>
          <w:p w14:paraId="60E2D520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Язык клавиатуры: русский/английский</w:t>
            </w:r>
          </w:p>
          <w:p w14:paraId="79171F30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Цвет клавиатуры ноутбука: черный</w:t>
            </w:r>
          </w:p>
          <w:p w14:paraId="07146A3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Цифровой блок клавиатуры: есть</w:t>
            </w:r>
          </w:p>
          <w:p w14:paraId="353BFB3A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Подсветка клавиш клавиатуры: есть</w:t>
            </w:r>
          </w:p>
          <w:p w14:paraId="5921B6D6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Цвет подсветки клавиатуры: белая</w:t>
            </w:r>
          </w:p>
          <w:p w14:paraId="7D70169E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Устройства позиционирования: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Touchpad</w:t>
            </w:r>
          </w:p>
          <w:p w14:paraId="5020944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Тип батареи: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Ion</w:t>
            </w:r>
          </w:p>
          <w:p w14:paraId="0CE60CD7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ячеек батареи: 3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</w:t>
            </w:r>
          </w:p>
          <w:p w14:paraId="708756CA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Энергоемкость батареи: 42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Wh</w:t>
            </w:r>
            <w:proofErr w:type="spellEnd"/>
          </w:p>
          <w:p w14:paraId="1319768D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Выходная мощность адаптера питания: 65 Вт</w:t>
            </w:r>
          </w:p>
          <w:p w14:paraId="52E5B9BE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Материал корпуса: высококачественный пластик</w:t>
            </w:r>
          </w:p>
          <w:p w14:paraId="5213828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Цвет: черный</w:t>
            </w:r>
          </w:p>
          <w:p w14:paraId="5183E42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Охлаждение: активное</w:t>
            </w:r>
          </w:p>
          <w:p w14:paraId="4BD40428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Размеры (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ШхГхВ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): 358.7 х 249.5 х 19.9 мм</w:t>
            </w:r>
          </w:p>
          <w:p w14:paraId="1FB04C86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1.88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кг</w:t>
            </w:r>
            <w:proofErr w:type="spellEnd"/>
          </w:p>
          <w:p w14:paraId="497469ED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lastRenderedPageBreak/>
              <w:t>Гарантия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12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14:paraId="12107A40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590" w:type="dxa"/>
            <w:shd w:val="clear" w:color="auto" w:fill="auto"/>
          </w:tcPr>
          <w:p w14:paraId="1D2E91DD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C7EE3" w:rsidRPr="003C7EE3" w14:paraId="30552359" w14:textId="77777777" w:rsidTr="00B87B50">
        <w:trPr>
          <w:trHeight w:val="2117"/>
        </w:trPr>
        <w:tc>
          <w:tcPr>
            <w:tcW w:w="569" w:type="dxa"/>
            <w:shd w:val="clear" w:color="auto" w:fill="auto"/>
          </w:tcPr>
          <w:p w14:paraId="4406F2C4" w14:textId="77777777" w:rsidR="003C7EE3" w:rsidRPr="003C7EE3" w:rsidRDefault="003C7EE3" w:rsidP="00B87B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</w:t>
            </w:r>
          </w:p>
        </w:tc>
        <w:tc>
          <w:tcPr>
            <w:tcW w:w="2094" w:type="dxa"/>
            <w:shd w:val="clear" w:color="auto" w:fill="auto"/>
          </w:tcPr>
          <w:p w14:paraId="599C2DD5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Мышь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компьютерная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Logitech B100 Optical Mouse USB (910-003357)</w:t>
            </w:r>
          </w:p>
        </w:tc>
        <w:tc>
          <w:tcPr>
            <w:tcW w:w="6382" w:type="dxa"/>
            <w:shd w:val="clear" w:color="auto" w:fill="auto"/>
          </w:tcPr>
          <w:p w14:paraId="57971C0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Бренд: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LOGITECH</w:t>
            </w:r>
          </w:p>
          <w:p w14:paraId="5B1BBFC4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Модель: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  <w:p w14:paraId="5298A00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Технология: оптическая</w:t>
            </w:r>
          </w:p>
          <w:p w14:paraId="443F7CD0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Тип соединения мыши: проводная</w:t>
            </w:r>
          </w:p>
          <w:p w14:paraId="52A41CB7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Интерфейс подключения: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</w:p>
          <w:p w14:paraId="7CEE7A8F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Длина кабеля: 1.8 м</w:t>
            </w:r>
          </w:p>
          <w:p w14:paraId="63E0B73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Разрешение сенсора, макс.: 1000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dpi</w:t>
            </w:r>
          </w:p>
          <w:p w14:paraId="3EE2593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Поддержка разрешений: 1000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dpi</w:t>
            </w:r>
          </w:p>
          <w:p w14:paraId="0C85FD82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Количество кнопок: 2</w:t>
            </w:r>
          </w:p>
          <w:p w14:paraId="0B5B2C3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Колесо прокрутки: есть</w:t>
            </w:r>
          </w:p>
          <w:p w14:paraId="43BCC2A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Конструкция: для правой и левой руки</w:t>
            </w:r>
          </w:p>
          <w:p w14:paraId="3B83633F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Питание: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usb</w:t>
            </w:r>
            <w:proofErr w:type="spellEnd"/>
          </w:p>
          <w:p w14:paraId="3A8329AD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Совместимость с ОС: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Chrome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OS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Linux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MacOS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Windows</w:t>
            </w:r>
          </w:p>
          <w:p w14:paraId="54E297C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Цвет: черный</w:t>
            </w:r>
          </w:p>
          <w:p w14:paraId="13E4B303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Размеры мыши (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ДхШхВ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): 113 х 62 х 38 мм</w:t>
            </w:r>
          </w:p>
          <w:p w14:paraId="47B44325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Вес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90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грамм</w:t>
            </w:r>
            <w:proofErr w:type="spellEnd"/>
          </w:p>
          <w:p w14:paraId="6980C019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Гарантия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: 12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мес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</w:p>
        </w:tc>
        <w:tc>
          <w:tcPr>
            <w:tcW w:w="708" w:type="dxa"/>
            <w:shd w:val="clear" w:color="auto" w:fill="auto"/>
          </w:tcPr>
          <w:p w14:paraId="0B56813C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шт</w:t>
            </w:r>
            <w:proofErr w:type="spellEnd"/>
          </w:p>
        </w:tc>
        <w:tc>
          <w:tcPr>
            <w:tcW w:w="590" w:type="dxa"/>
            <w:shd w:val="clear" w:color="auto" w:fill="auto"/>
          </w:tcPr>
          <w:p w14:paraId="10A8A1D5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3C7EE3" w:rsidRPr="003C7EE3" w14:paraId="06C06EB8" w14:textId="77777777" w:rsidTr="00B87B50">
        <w:trPr>
          <w:trHeight w:val="2117"/>
        </w:trPr>
        <w:tc>
          <w:tcPr>
            <w:tcW w:w="569" w:type="dxa"/>
            <w:shd w:val="clear" w:color="auto" w:fill="auto"/>
          </w:tcPr>
          <w:p w14:paraId="4D39E54C" w14:textId="77777777" w:rsidR="003C7EE3" w:rsidRPr="003C7EE3" w:rsidRDefault="003C7EE3" w:rsidP="00B87B50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94" w:type="dxa"/>
            <w:shd w:val="clear" w:color="auto" w:fill="auto"/>
          </w:tcPr>
          <w:p w14:paraId="411E77E4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Сетевой фильтр 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AGNI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 6р/3м, черный (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TP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FS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-3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3C7EE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black</w:t>
            </w: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82" w:type="dxa"/>
            <w:shd w:val="clear" w:color="auto" w:fill="auto"/>
          </w:tcPr>
          <w:p w14:paraId="48EA3327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Бренд: AGNI</w:t>
            </w:r>
          </w:p>
          <w:p w14:paraId="5BB94A64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Модель: TP-FS6E</w:t>
            </w:r>
          </w:p>
          <w:p w14:paraId="6E67B564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Розетки, шт.: 6</w:t>
            </w:r>
          </w:p>
          <w:p w14:paraId="1BA6C015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Вид розеток: Тип F ("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Schuko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")</w:t>
            </w:r>
          </w:p>
          <w:p w14:paraId="672397C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Защитные шторки: Есть</w:t>
            </w:r>
          </w:p>
          <w:p w14:paraId="5B81B4CF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Заземление: Есть</w:t>
            </w:r>
          </w:p>
          <w:p w14:paraId="1A02400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Вид кабеля: ПВС</w:t>
            </w:r>
          </w:p>
          <w:p w14:paraId="635FAD7A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Длина кабеля, м: 3м</w:t>
            </w:r>
          </w:p>
          <w:p w14:paraId="688F0619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Габариты, мм: 236х101х40</w:t>
            </w:r>
          </w:p>
          <w:p w14:paraId="51E9D2AF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Вес, </w:t>
            </w: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гр</w:t>
            </w:r>
            <w:proofErr w:type="spell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730</w:t>
            </w:r>
          </w:p>
          <w:p w14:paraId="1244691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Цвет: Чёрный</w:t>
            </w:r>
          </w:p>
          <w:p w14:paraId="6580E901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Макс. нагрузка, Вт: 4000</w:t>
            </w:r>
          </w:p>
          <w:p w14:paraId="1D77AE0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Номинальный ток, </w:t>
            </w:r>
            <w:proofErr w:type="gram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16</w:t>
            </w:r>
          </w:p>
          <w:p w14:paraId="135CBE4E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Входное напряжение, В: 220-250</w:t>
            </w:r>
          </w:p>
          <w:p w14:paraId="67FD75C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Частота, Гц: 50/60</w:t>
            </w:r>
          </w:p>
          <w:p w14:paraId="019D0D8C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Число жил: 3</w:t>
            </w:r>
          </w:p>
          <w:p w14:paraId="011D5FB2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 xml:space="preserve">Сечение жил, </w:t>
            </w:r>
            <w:proofErr w:type="spellStart"/>
            <w:proofErr w:type="gram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кв.мм</w:t>
            </w:r>
            <w:proofErr w:type="spellEnd"/>
            <w:proofErr w:type="gramEnd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: 1,5</w:t>
            </w:r>
          </w:p>
          <w:p w14:paraId="5EECED1B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Класс защиты от импульсного перенапряжения: III класс (класс D)</w:t>
            </w:r>
          </w:p>
          <w:p w14:paraId="4251080D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Стандарт защиты: IP20</w:t>
            </w:r>
          </w:p>
          <w:p w14:paraId="39AEA0C8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Класс воспламеняемости: UL94 V-0</w:t>
            </w:r>
          </w:p>
          <w:p w14:paraId="7B5AEC20" w14:textId="77777777" w:rsidR="003C7EE3" w:rsidRPr="003C7EE3" w:rsidRDefault="003C7EE3" w:rsidP="00B87B5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Гарантия: 18 месяцев</w:t>
            </w:r>
          </w:p>
        </w:tc>
        <w:tc>
          <w:tcPr>
            <w:tcW w:w="708" w:type="dxa"/>
            <w:shd w:val="clear" w:color="auto" w:fill="auto"/>
          </w:tcPr>
          <w:p w14:paraId="6A216ECD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3C7EE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шт</w:t>
            </w:r>
            <w:proofErr w:type="spellEnd"/>
          </w:p>
        </w:tc>
        <w:tc>
          <w:tcPr>
            <w:tcW w:w="590" w:type="dxa"/>
            <w:shd w:val="clear" w:color="auto" w:fill="auto"/>
          </w:tcPr>
          <w:p w14:paraId="1FA48CF6" w14:textId="77777777" w:rsidR="003C7EE3" w:rsidRPr="003C7EE3" w:rsidRDefault="003C7EE3" w:rsidP="00B87B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C7EE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</w:tbl>
    <w:p w14:paraId="2D1A54B1" w14:textId="77777777" w:rsidR="00D87BBC" w:rsidRPr="00991FC7" w:rsidRDefault="00D87BBC">
      <w:pPr>
        <w:rPr>
          <w:rFonts w:ascii="Times New Roman" w:hAnsi="Times New Roman" w:cs="Times New Roman"/>
          <w:sz w:val="24"/>
          <w:szCs w:val="24"/>
        </w:rPr>
      </w:pPr>
    </w:p>
    <w:p w14:paraId="103813BB" w14:textId="77777777" w:rsidR="00991FC7" w:rsidRPr="00991FC7" w:rsidRDefault="00991FC7" w:rsidP="00991FC7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4" w:name="место_и_сроки_поставки"/>
      <w:r w:rsidRPr="00991FC7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Требования к товарам</w:t>
      </w:r>
    </w:p>
    <w:p w14:paraId="5259B636" w14:textId="77777777" w:rsidR="00991FC7" w:rsidRPr="00991FC7" w:rsidRDefault="00991FC7" w:rsidP="00991FC7">
      <w:p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Поставляемый товар должен:</w:t>
      </w:r>
    </w:p>
    <w:p w14:paraId="56B0282E" w14:textId="77777777" w:rsidR="00991FC7" w:rsidRPr="00991FC7" w:rsidRDefault="00991FC7" w:rsidP="00991FC7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быть новым, не бывшим в употреблении, не восстановленным и не собранным из бывших в употреблении компонентов;</w:t>
      </w:r>
    </w:p>
    <w:p w14:paraId="3F026280" w14:textId="77777777" w:rsidR="00991FC7" w:rsidRPr="00991FC7" w:rsidRDefault="00991FC7" w:rsidP="00991FC7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соответствовать описанию, техническим характеристикам и количественным показателям, установленным в настоящем техническом задании;</w:t>
      </w:r>
    </w:p>
    <w:p w14:paraId="598990A8" w14:textId="77777777" w:rsidR="00991FC7" w:rsidRPr="00991FC7" w:rsidRDefault="00991FC7" w:rsidP="00991FC7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быть пригодным для использования по назначению в образовательной организации;</w:t>
      </w:r>
    </w:p>
    <w:p w14:paraId="0D7F53CD" w14:textId="77777777" w:rsidR="00991FC7" w:rsidRPr="00991FC7" w:rsidRDefault="00991FC7" w:rsidP="00991FC7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не иметь повреждений упаковки, следов вскрытия, загрязнений и иных дефектов, влияющих на качество и потребительские свойства товара;</w:t>
      </w:r>
    </w:p>
    <w:p w14:paraId="68BE9FFC" w14:textId="77777777" w:rsidR="00991FC7" w:rsidRPr="00991FC7" w:rsidRDefault="00991FC7" w:rsidP="00991FC7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иметь остаточный срок годности не менее 12 месяцев на дату поставки, если для товара установлен срок годности;</w:t>
      </w:r>
    </w:p>
    <w:p w14:paraId="740C6F72" w14:textId="77777777" w:rsidR="00991FC7" w:rsidRPr="00991FC7" w:rsidRDefault="00991FC7" w:rsidP="00991FC7">
      <w:pPr>
        <w:numPr>
          <w:ilvl w:val="0"/>
          <w:numId w:val="1"/>
        </w:numPr>
        <w:spacing w:before="105" w:after="105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сопровождаться документами, подтверждающими качество и безопасность товара, если такие документы обязательны в соответствии с законодательством Российской Федерации.</w:t>
      </w:r>
    </w:p>
    <w:p w14:paraId="49E8986B" w14:textId="77777777" w:rsidR="00D87BBC" w:rsidRPr="00991FC7" w:rsidRDefault="00991FC7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5" w:name="требования_к_упаковке_и_маркировке"/>
      <w:bookmarkEnd w:id="4"/>
      <w:r w:rsidRPr="00991FC7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Требования к упаковке и маркировке</w:t>
      </w:r>
      <w:bookmarkEnd w:id="5"/>
    </w:p>
    <w:p w14:paraId="7B2C15D6" w14:textId="77777777" w:rsidR="00D87BBC" w:rsidRPr="00991FC7" w:rsidRDefault="00991FC7">
      <w:p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lastRenderedPageBreak/>
        <w:t>Товар должен поставляться в упаковке производителя, обеспечивающей сохранность товара при транспортировке, погрузке, разгрузке и хранении.</w:t>
      </w:r>
    </w:p>
    <w:p w14:paraId="654EB231" w14:textId="77777777" w:rsidR="00D87BBC" w:rsidRPr="00991FC7" w:rsidRDefault="00991FC7">
      <w:p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Упаковка и маркировка должны позволять однозначно идентифицировать товар, его наименование, основные характеристики, количество, а при необходимости — дату изготовления и срок годности.</w:t>
      </w:r>
    </w:p>
    <w:p w14:paraId="171700F5" w14:textId="77777777" w:rsidR="00D87BBC" w:rsidRPr="00991FC7" w:rsidRDefault="00991FC7">
      <w:pPr>
        <w:spacing w:before="315" w:after="105" w:line="360" w:lineRule="auto"/>
        <w:ind w:left="-30"/>
        <w:rPr>
          <w:rFonts w:ascii="Times New Roman" w:hAnsi="Times New Roman" w:cs="Times New Roman"/>
          <w:sz w:val="24"/>
          <w:szCs w:val="24"/>
        </w:rPr>
      </w:pPr>
      <w:bookmarkStart w:id="6" w:name="порядок_приемки"/>
      <w:r w:rsidRPr="00991FC7">
        <w:rPr>
          <w:rFonts w:ascii="Times New Roman" w:eastAsia="source serif 4" w:hAnsi="Times New Roman" w:cs="Times New Roman"/>
          <w:b/>
          <w:color w:val="000000"/>
          <w:sz w:val="24"/>
          <w:szCs w:val="24"/>
        </w:rPr>
        <w:t>Порядок приемки</w:t>
      </w:r>
      <w:bookmarkEnd w:id="6"/>
    </w:p>
    <w:p w14:paraId="688C73D8" w14:textId="77777777" w:rsidR="00D87BBC" w:rsidRPr="00991FC7" w:rsidRDefault="00991FC7">
      <w:p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Приемка товара осуществляется заказчиком по количеству, комплектности, ассортименту и качеству.</w:t>
      </w:r>
    </w:p>
    <w:p w14:paraId="30F41A97" w14:textId="04DB75B5" w:rsidR="00D87BBC" w:rsidRPr="00991FC7" w:rsidRDefault="00991FC7" w:rsidP="00991FC7">
      <w:pPr>
        <w:spacing w:after="210" w:line="360" w:lineRule="auto"/>
        <w:rPr>
          <w:rFonts w:ascii="Times New Roman" w:hAnsi="Times New Roman" w:cs="Times New Roman"/>
          <w:sz w:val="24"/>
          <w:szCs w:val="24"/>
        </w:rPr>
      </w:pPr>
      <w:r w:rsidRPr="00991FC7">
        <w:rPr>
          <w:rFonts w:ascii="Times New Roman" w:eastAsia="source serif 4" w:hAnsi="Times New Roman" w:cs="Times New Roman"/>
          <w:color w:val="000000"/>
          <w:sz w:val="24"/>
          <w:szCs w:val="24"/>
        </w:rPr>
        <w:t>В случае выявления несоответствий заказчик вправе отказаться от приемки некачественного или не соответствующего техническому заданию товара и потребовать его замены за счет поставщика в разумный срок, установленный контрактом.</w:t>
      </w:r>
    </w:p>
    <w:sectPr w:rsidR="00D87BBC" w:rsidRPr="00991FC7">
      <w:pgSz w:w="12240" w:h="15840"/>
      <w:pgMar w:top="1365" w:right="1365" w:bottom="1365" w:left="13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ource serif 4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6A7BAD"/>
    <w:multiLevelType w:val="hybridMultilevel"/>
    <w:tmpl w:val="DEE237EE"/>
    <w:lvl w:ilvl="0" w:tplc="EEF0152E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FBAA514C">
      <w:numFmt w:val="decimal"/>
      <w:lvlText w:val=""/>
      <w:lvlJc w:val="left"/>
    </w:lvl>
    <w:lvl w:ilvl="2" w:tplc="2B70ED04">
      <w:numFmt w:val="decimal"/>
      <w:lvlText w:val=""/>
      <w:lvlJc w:val="left"/>
    </w:lvl>
    <w:lvl w:ilvl="3" w:tplc="55FE70D4">
      <w:numFmt w:val="decimal"/>
      <w:lvlText w:val=""/>
      <w:lvlJc w:val="left"/>
    </w:lvl>
    <w:lvl w:ilvl="4" w:tplc="CF0A6EBC">
      <w:numFmt w:val="decimal"/>
      <w:lvlText w:val=""/>
      <w:lvlJc w:val="left"/>
    </w:lvl>
    <w:lvl w:ilvl="5" w:tplc="995E4B16">
      <w:numFmt w:val="decimal"/>
      <w:lvlText w:val=""/>
      <w:lvlJc w:val="left"/>
    </w:lvl>
    <w:lvl w:ilvl="6" w:tplc="0C461834">
      <w:numFmt w:val="decimal"/>
      <w:lvlText w:val=""/>
      <w:lvlJc w:val="left"/>
    </w:lvl>
    <w:lvl w:ilvl="7" w:tplc="08C27A80">
      <w:numFmt w:val="decimal"/>
      <w:lvlText w:val=""/>
      <w:lvlJc w:val="left"/>
    </w:lvl>
    <w:lvl w:ilvl="8" w:tplc="0FCC870E">
      <w:numFmt w:val="decimal"/>
      <w:lvlText w:val=""/>
      <w:lvlJc w:val="left"/>
    </w:lvl>
  </w:abstractNum>
  <w:abstractNum w:abstractNumId="1" w15:restartNumberingAfterBreak="0">
    <w:nsid w:val="55C06E81"/>
    <w:multiLevelType w:val="hybridMultilevel"/>
    <w:tmpl w:val="725250C2"/>
    <w:lvl w:ilvl="0" w:tplc="E56276A0">
      <w:start w:val="1"/>
      <w:numFmt w:val="decimal"/>
      <w:lvlText w:val="%1."/>
      <w:lvlJc w:val="left"/>
      <w:pPr>
        <w:ind w:left="3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50" w:hanging="360"/>
      </w:pPr>
    </w:lvl>
    <w:lvl w:ilvl="2" w:tplc="0419001B" w:tentative="1">
      <w:start w:val="1"/>
      <w:numFmt w:val="lowerRoman"/>
      <w:lvlText w:val="%3."/>
      <w:lvlJc w:val="right"/>
      <w:pPr>
        <w:ind w:left="1770" w:hanging="180"/>
      </w:pPr>
    </w:lvl>
    <w:lvl w:ilvl="3" w:tplc="0419000F" w:tentative="1">
      <w:start w:val="1"/>
      <w:numFmt w:val="decimal"/>
      <w:lvlText w:val="%4."/>
      <w:lvlJc w:val="left"/>
      <w:pPr>
        <w:ind w:left="2490" w:hanging="360"/>
      </w:pPr>
    </w:lvl>
    <w:lvl w:ilvl="4" w:tplc="04190019" w:tentative="1">
      <w:start w:val="1"/>
      <w:numFmt w:val="lowerLetter"/>
      <w:lvlText w:val="%5."/>
      <w:lvlJc w:val="left"/>
      <w:pPr>
        <w:ind w:left="3210" w:hanging="360"/>
      </w:pPr>
    </w:lvl>
    <w:lvl w:ilvl="5" w:tplc="0419001B" w:tentative="1">
      <w:start w:val="1"/>
      <w:numFmt w:val="lowerRoman"/>
      <w:lvlText w:val="%6."/>
      <w:lvlJc w:val="right"/>
      <w:pPr>
        <w:ind w:left="3930" w:hanging="180"/>
      </w:pPr>
    </w:lvl>
    <w:lvl w:ilvl="6" w:tplc="0419000F" w:tentative="1">
      <w:start w:val="1"/>
      <w:numFmt w:val="decimal"/>
      <w:lvlText w:val="%7."/>
      <w:lvlJc w:val="left"/>
      <w:pPr>
        <w:ind w:left="4650" w:hanging="360"/>
      </w:pPr>
    </w:lvl>
    <w:lvl w:ilvl="7" w:tplc="04190019" w:tentative="1">
      <w:start w:val="1"/>
      <w:numFmt w:val="lowerLetter"/>
      <w:lvlText w:val="%8."/>
      <w:lvlJc w:val="left"/>
      <w:pPr>
        <w:ind w:left="5370" w:hanging="360"/>
      </w:pPr>
    </w:lvl>
    <w:lvl w:ilvl="8" w:tplc="0419001B" w:tentative="1">
      <w:start w:val="1"/>
      <w:numFmt w:val="lowerRoman"/>
      <w:lvlText w:val="%9."/>
      <w:lvlJc w:val="right"/>
      <w:pPr>
        <w:ind w:left="6090" w:hanging="180"/>
      </w:pPr>
    </w:lvl>
  </w:abstractNum>
  <w:abstractNum w:abstractNumId="2" w15:restartNumberingAfterBreak="0">
    <w:nsid w:val="5F2D1457"/>
    <w:multiLevelType w:val="hybridMultilevel"/>
    <w:tmpl w:val="0E261244"/>
    <w:lvl w:ilvl="0" w:tplc="13A87AD8">
      <w:start w:val="1"/>
      <w:numFmt w:val="bullet"/>
      <w:lvlText w:val=""/>
      <w:lvlJc w:val="left"/>
      <w:pPr>
        <w:tabs>
          <w:tab w:val="num" w:pos="900"/>
        </w:tabs>
        <w:ind w:left="540" w:hanging="360"/>
      </w:pPr>
      <w:rPr>
        <w:rFonts w:ascii="Symbol" w:hAnsi="Symbol" w:hint="default"/>
      </w:rPr>
    </w:lvl>
    <w:lvl w:ilvl="1" w:tplc="44B2B692">
      <w:numFmt w:val="decimal"/>
      <w:lvlText w:val=""/>
      <w:lvlJc w:val="left"/>
    </w:lvl>
    <w:lvl w:ilvl="2" w:tplc="938E41AA">
      <w:numFmt w:val="decimal"/>
      <w:lvlText w:val=""/>
      <w:lvlJc w:val="left"/>
    </w:lvl>
    <w:lvl w:ilvl="3" w:tplc="85D84648">
      <w:numFmt w:val="decimal"/>
      <w:lvlText w:val=""/>
      <w:lvlJc w:val="left"/>
    </w:lvl>
    <w:lvl w:ilvl="4" w:tplc="A04E5DF6">
      <w:numFmt w:val="decimal"/>
      <w:lvlText w:val=""/>
      <w:lvlJc w:val="left"/>
    </w:lvl>
    <w:lvl w:ilvl="5" w:tplc="3FA870CA">
      <w:numFmt w:val="decimal"/>
      <w:lvlText w:val=""/>
      <w:lvlJc w:val="left"/>
    </w:lvl>
    <w:lvl w:ilvl="6" w:tplc="550AE2F4">
      <w:numFmt w:val="decimal"/>
      <w:lvlText w:val=""/>
      <w:lvlJc w:val="left"/>
    </w:lvl>
    <w:lvl w:ilvl="7" w:tplc="3D1E1594">
      <w:numFmt w:val="decimal"/>
      <w:lvlText w:val=""/>
      <w:lvlJc w:val="left"/>
    </w:lvl>
    <w:lvl w:ilvl="8" w:tplc="43BC03A6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7BBC"/>
    <w:rsid w:val="00221133"/>
    <w:rsid w:val="003C7EE3"/>
    <w:rsid w:val="00991FC7"/>
    <w:rsid w:val="00D87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07A81E"/>
  <w15:docId w15:val="{6CC4C973-10BF-4BB5-8472-4B25DA2200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Georgia" w:eastAsiaTheme="minorHAnsi" w:hAnsiTheme="minorHAnsi" w:cstheme="minorBidi"/>
        <w:sz w:val="21"/>
        <w:szCs w:val="22"/>
        <w:lang w:val="ru-RU" w:eastAsia="en-US" w:bidi="ar-SA"/>
      </w:rPr>
    </w:rPrDefault>
    <w:pPrDefault>
      <w:pPr>
        <w:spacing w:after="120" w:line="24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VerbatimChar">
    <w:name w:val="Verbatim Char"/>
    <w:rPr>
      <w:rFonts w:ascii="Consolas" w:hAnsi="Consolas"/>
      <w:sz w:val="22"/>
    </w:rPr>
  </w:style>
  <w:style w:type="table" w:customStyle="1" w:styleId="NormalGrid">
    <w:name w:val="Normal Grid"/>
    <w:basedOn w:val="a1"/>
    <w:uiPriority w:val="39"/>
    <w:pPr>
      <w:spacing w:after="0" w:line="240" w:lineRule="auto"/>
    </w:pPr>
    <w:tblPr>
      <w:tblCellMar>
        <w:top w:w="80" w:type="dxa"/>
        <w:left w:w="160" w:type="dxa"/>
        <w:bottom w:w="80" w:type="dxa"/>
        <w:right w:w="160" w:type="dxa"/>
      </w:tblCellMar>
    </w:tblPr>
  </w:style>
  <w:style w:type="paragraph" w:styleId="a3">
    <w:name w:val="List Paragraph"/>
    <w:basedOn w:val="a"/>
    <w:uiPriority w:val="34"/>
    <w:qFormat/>
    <w:rsid w:val="00991FC7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991FC7"/>
    <w:rPr>
      <w:color w:val="0563C1"/>
      <w:u w:val="single"/>
    </w:rPr>
  </w:style>
  <w:style w:type="character" w:styleId="a5">
    <w:name w:val="FollowedHyperlink"/>
    <w:basedOn w:val="a0"/>
    <w:uiPriority w:val="99"/>
    <w:semiHidden/>
    <w:unhideWhenUsed/>
    <w:rsid w:val="00991FC7"/>
    <w:rPr>
      <w:color w:val="954F72"/>
      <w:u w:val="single"/>
    </w:rPr>
  </w:style>
  <w:style w:type="paragraph" w:customStyle="1" w:styleId="msonormal0">
    <w:name w:val="msonormal"/>
    <w:basedOn w:val="a"/>
    <w:rsid w:val="00991F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3">
    <w:name w:val="xl63"/>
    <w:basedOn w:val="a"/>
    <w:rsid w:val="00991FC7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4">
    <w:name w:val="xl64"/>
    <w:basedOn w:val="a"/>
    <w:rsid w:val="00991FC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5">
    <w:name w:val="xl65"/>
    <w:basedOn w:val="a"/>
    <w:rsid w:val="00991FC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991FC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7">
    <w:name w:val="xl67"/>
    <w:basedOn w:val="a"/>
    <w:rsid w:val="00991FC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991FC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991FC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991FC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1">
    <w:name w:val="xl71"/>
    <w:basedOn w:val="a"/>
    <w:rsid w:val="00991FC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991FC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991FC7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4">
    <w:name w:val="xl74"/>
    <w:basedOn w:val="a"/>
    <w:rsid w:val="00991FC7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5">
    <w:name w:val="xl75"/>
    <w:basedOn w:val="a"/>
    <w:rsid w:val="00991FC7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75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852</Words>
  <Characters>4860</Characters>
  <Application>Microsoft Office Word</Application>
  <DocSecurity>0</DocSecurity>
  <Lines>40</Lines>
  <Paragraphs>11</Paragraphs>
  <ScaleCrop>false</ScaleCrop>
  <Company/>
  <LinksUpToDate>false</LinksUpToDate>
  <CharactersWithSpaces>5701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html-to-docx</dc:creator>
  <cp:keywords>html-to-docx</cp:keywords>
  <dc:description/>
  <cp:lastModifiedBy>Ivan</cp:lastModifiedBy>
  <cp:revision>4</cp:revision>
  <dcterms:created xsi:type="dcterms:W3CDTF">2026-07-23T11:56:00Z</dcterms:created>
  <dcterms:modified xsi:type="dcterms:W3CDTF">2026-08-16T08:36:00Z</dcterms:modified>
</cp:coreProperties>
</file>