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4C1" w:rsidRPr="00223EE0" w:rsidRDefault="00C114C1" w:rsidP="00C114C1">
      <w:pPr>
        <w:pageBreakBefore/>
        <w:ind w:firstLine="567"/>
        <w:jc w:val="right"/>
        <w:rPr>
          <w:rFonts w:eastAsia="Calibri"/>
        </w:rPr>
      </w:pPr>
      <w:r w:rsidRPr="00223EE0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223EE0">
        <w:rPr>
          <w:rFonts w:eastAsia="Calibri"/>
        </w:rPr>
        <w:t xml:space="preserve"> к контракту</w:t>
      </w:r>
    </w:p>
    <w:p w:rsidR="00C114C1" w:rsidRPr="00223EE0" w:rsidRDefault="00C114C1" w:rsidP="00C114C1">
      <w:pPr>
        <w:spacing w:before="180"/>
        <w:ind w:firstLine="562"/>
        <w:jc w:val="right"/>
        <w:rPr>
          <w:rFonts w:eastAsia="Calibri"/>
        </w:rPr>
      </w:pPr>
      <w:r w:rsidRPr="00223EE0">
        <w:rPr>
          <w:rFonts w:eastAsia="Calibri"/>
        </w:rPr>
        <w:t>от «____» ___________ 20</w:t>
      </w:r>
      <w:r>
        <w:rPr>
          <w:rFonts w:eastAsia="Calibri"/>
        </w:rPr>
        <w:t>2_</w:t>
      </w:r>
      <w:r w:rsidRPr="00223EE0">
        <w:rPr>
          <w:rFonts w:eastAsia="Calibri"/>
        </w:rPr>
        <w:t xml:space="preserve">г. № </w:t>
      </w:r>
      <w:r>
        <w:rPr>
          <w:rFonts w:eastAsia="Calibri"/>
        </w:rPr>
        <w:t>_</w:t>
      </w:r>
    </w:p>
    <w:p w:rsidR="00D308DA" w:rsidRDefault="00D308DA" w:rsidP="00D308DA">
      <w:pPr>
        <w:widowControl w:val="0"/>
        <w:suppressAutoHyphens w:val="0"/>
        <w:autoSpaceDE w:val="0"/>
        <w:autoSpaceDN w:val="0"/>
        <w:adjustRightInd w:val="0"/>
        <w:ind w:firstLine="0"/>
        <w:jc w:val="center"/>
        <w:rPr>
          <w:lang w:eastAsia="ru-RU"/>
        </w:rPr>
      </w:pPr>
    </w:p>
    <w:p w:rsidR="00D308DA" w:rsidRPr="00D308DA" w:rsidRDefault="00D308DA" w:rsidP="00D308DA">
      <w:pPr>
        <w:widowControl w:val="0"/>
        <w:suppressAutoHyphens w:val="0"/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ru-RU"/>
        </w:rPr>
      </w:pPr>
      <w:r w:rsidRPr="00D308DA">
        <w:rPr>
          <w:sz w:val="28"/>
          <w:szCs w:val="28"/>
          <w:lang w:eastAsia="ru-RU"/>
        </w:rPr>
        <w:t>ОПИСАНИЕ ОБЪЕКТА ЗАКУПКИ</w:t>
      </w:r>
    </w:p>
    <w:p w:rsidR="00B27165" w:rsidRDefault="00B27165" w:rsidP="005017EF">
      <w:pPr>
        <w:suppressAutoHyphens w:val="0"/>
        <w:ind w:firstLine="0"/>
        <w:jc w:val="center"/>
        <w:rPr>
          <w:b/>
          <w:sz w:val="28"/>
          <w:szCs w:val="28"/>
          <w:lang w:eastAsia="ru-RU"/>
        </w:rPr>
      </w:pPr>
      <w:r w:rsidRPr="00223EE0">
        <w:rPr>
          <w:b/>
          <w:sz w:val="28"/>
          <w:szCs w:val="28"/>
          <w:lang w:eastAsia="ru-RU"/>
        </w:rPr>
        <w:t>ТЕХНИЧЕСКОЕ ЗАДАНИЕ</w:t>
      </w:r>
      <w:bookmarkStart w:id="0" w:name="_GoBack"/>
      <w:bookmarkEnd w:id="0"/>
    </w:p>
    <w:p w:rsidR="005017EF" w:rsidRPr="005017EF" w:rsidRDefault="005017EF" w:rsidP="005017EF">
      <w:pPr>
        <w:tabs>
          <w:tab w:val="left" w:pos="426"/>
        </w:tabs>
        <w:contextualSpacing/>
        <w:jc w:val="center"/>
        <w:rPr>
          <w:color w:val="333333"/>
          <w:sz w:val="28"/>
          <w:szCs w:val="28"/>
          <w:shd w:val="clear" w:color="auto" w:fill="FFFFFF"/>
        </w:rPr>
      </w:pPr>
      <w:proofErr w:type="gramStart"/>
      <w:r w:rsidRPr="005017EF">
        <w:rPr>
          <w:rFonts w:eastAsia="Calibri"/>
          <w:sz w:val="28"/>
          <w:szCs w:val="28"/>
        </w:rPr>
        <w:t>на</w:t>
      </w:r>
      <w:proofErr w:type="gramEnd"/>
      <w:r w:rsidRPr="005017EF">
        <w:rPr>
          <w:rFonts w:eastAsia="Calibri"/>
          <w:b/>
          <w:sz w:val="28"/>
          <w:szCs w:val="28"/>
        </w:rPr>
        <w:t xml:space="preserve"> </w:t>
      </w:r>
      <w:r w:rsidRPr="005017EF">
        <w:rPr>
          <w:rFonts w:eastAsia="Calibri"/>
          <w:sz w:val="28"/>
          <w:szCs w:val="28"/>
          <w:lang w:eastAsia="en-US"/>
        </w:rPr>
        <w:t>выполнен</w:t>
      </w:r>
      <w:r w:rsidR="001A672D">
        <w:rPr>
          <w:rFonts w:eastAsia="Calibri"/>
          <w:sz w:val="28"/>
          <w:szCs w:val="28"/>
          <w:lang w:eastAsia="en-US"/>
        </w:rPr>
        <w:t>ие работ по разработке проектно</w:t>
      </w:r>
      <w:r w:rsidR="00BC5623" w:rsidRPr="00BC5623">
        <w:rPr>
          <w:rFonts w:eastAsia="Calibri"/>
          <w:sz w:val="28"/>
          <w:szCs w:val="28"/>
          <w:lang w:eastAsia="en-US"/>
        </w:rPr>
        <w:t>-</w:t>
      </w:r>
      <w:r w:rsidR="00BC5623">
        <w:rPr>
          <w:rFonts w:eastAsia="Calibri"/>
          <w:sz w:val="28"/>
          <w:szCs w:val="28"/>
          <w:lang w:eastAsia="en-US"/>
        </w:rPr>
        <w:t>сметной</w:t>
      </w:r>
      <w:r w:rsidRPr="005017EF">
        <w:rPr>
          <w:rFonts w:eastAsia="Calibri"/>
          <w:sz w:val="28"/>
          <w:szCs w:val="28"/>
          <w:lang w:eastAsia="en-US"/>
        </w:rPr>
        <w:t xml:space="preserve"> документации</w:t>
      </w:r>
      <w:r w:rsidR="00D15A6F">
        <w:rPr>
          <w:rFonts w:eastAsia="Calibri"/>
          <w:sz w:val="28"/>
          <w:szCs w:val="28"/>
          <w:lang w:eastAsia="en-US"/>
        </w:rPr>
        <w:t xml:space="preserve"> </w:t>
      </w:r>
      <w:r w:rsidR="00626252">
        <w:rPr>
          <w:rFonts w:eastAsia="Calibri"/>
          <w:sz w:val="28"/>
          <w:szCs w:val="28"/>
          <w:lang w:eastAsia="en-US"/>
        </w:rPr>
        <w:br/>
      </w:r>
      <w:r w:rsidRPr="005017EF">
        <w:rPr>
          <w:rFonts w:eastAsia="Calibri"/>
          <w:sz w:val="28"/>
          <w:szCs w:val="28"/>
          <w:lang w:eastAsia="en-US"/>
        </w:rPr>
        <w:t xml:space="preserve"> систем пожарной сигнализации, системы оповещения и управления</w:t>
      </w:r>
      <w:r w:rsidR="00626252">
        <w:rPr>
          <w:rFonts w:eastAsia="Calibri"/>
          <w:sz w:val="28"/>
          <w:szCs w:val="28"/>
          <w:lang w:eastAsia="en-US"/>
        </w:rPr>
        <w:br/>
      </w:r>
      <w:r w:rsidRPr="005017EF">
        <w:rPr>
          <w:rFonts w:eastAsia="Calibri"/>
          <w:sz w:val="28"/>
          <w:szCs w:val="28"/>
          <w:lang w:eastAsia="en-US"/>
        </w:rPr>
        <w:t xml:space="preserve"> эвакуацией людей при пожаре</w:t>
      </w:r>
    </w:p>
    <w:p w:rsidR="005017EF" w:rsidRPr="00223EE0" w:rsidRDefault="005017EF" w:rsidP="005017EF">
      <w:pPr>
        <w:suppressAutoHyphens w:val="0"/>
        <w:ind w:firstLine="0"/>
        <w:jc w:val="center"/>
        <w:rPr>
          <w:rFonts w:eastAsia="Calibri"/>
          <w:b/>
          <w:sz w:val="28"/>
          <w:szCs w:val="28"/>
          <w:lang w:eastAsia="ru-RU"/>
        </w:rPr>
      </w:pPr>
    </w:p>
    <w:p w:rsidR="00B27165" w:rsidRPr="00AC4D37" w:rsidRDefault="00DC0704" w:rsidP="00DC0704">
      <w:pPr>
        <w:numPr>
          <w:ilvl w:val="0"/>
          <w:numId w:val="16"/>
        </w:numPr>
        <w:suppressAutoHyphens w:val="0"/>
        <w:spacing w:line="276" w:lineRule="auto"/>
        <w:ind w:left="0" w:firstLine="567"/>
        <w:contextualSpacing/>
        <w:jc w:val="lef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Наименование </w:t>
      </w:r>
      <w:r w:rsidR="00B27165" w:rsidRPr="00223EE0">
        <w:rPr>
          <w:rFonts w:eastAsia="Calibri"/>
          <w:b/>
          <w:sz w:val="28"/>
          <w:szCs w:val="28"/>
          <w:lang w:eastAsia="en-US"/>
        </w:rPr>
        <w:t>объекта закупки.</w:t>
      </w:r>
    </w:p>
    <w:p w:rsidR="000220AC" w:rsidRPr="00D308DA" w:rsidRDefault="00DC0704" w:rsidP="00D308DA">
      <w:pPr>
        <w:tabs>
          <w:tab w:val="left" w:pos="426"/>
        </w:tabs>
        <w:ind w:firstLine="567"/>
        <w:rPr>
          <w:color w:val="333333"/>
          <w:sz w:val="28"/>
          <w:szCs w:val="28"/>
          <w:shd w:val="clear" w:color="auto" w:fill="FFFFFF"/>
        </w:rPr>
      </w:pPr>
      <w:r w:rsidRPr="00D308DA">
        <w:rPr>
          <w:rFonts w:eastAsia="Calibri"/>
          <w:sz w:val="28"/>
          <w:szCs w:val="28"/>
          <w:lang w:eastAsia="ru-RU"/>
        </w:rPr>
        <w:t>В</w:t>
      </w:r>
      <w:r w:rsidR="00626252" w:rsidRPr="00D308DA">
        <w:rPr>
          <w:rFonts w:eastAsia="Calibri"/>
          <w:sz w:val="28"/>
          <w:szCs w:val="28"/>
          <w:lang w:eastAsia="en-US"/>
        </w:rPr>
        <w:t xml:space="preserve">ыполнение работ по разработке </w:t>
      </w:r>
      <w:r w:rsidR="00BC5623" w:rsidRPr="00D308DA">
        <w:rPr>
          <w:sz w:val="28"/>
          <w:szCs w:val="28"/>
        </w:rPr>
        <w:t xml:space="preserve">проектно-сметной документации </w:t>
      </w:r>
      <w:r w:rsidR="00BC5623" w:rsidRPr="00D308DA">
        <w:rPr>
          <w:sz w:val="28"/>
          <w:szCs w:val="28"/>
        </w:rPr>
        <w:br/>
        <w:t xml:space="preserve">на монтаж </w:t>
      </w:r>
      <w:r w:rsidR="00626252" w:rsidRPr="00D308DA">
        <w:rPr>
          <w:rFonts w:eastAsia="Calibri"/>
          <w:sz w:val="28"/>
          <w:szCs w:val="28"/>
          <w:lang w:eastAsia="en-US"/>
        </w:rPr>
        <w:t>систе</w:t>
      </w:r>
      <w:r w:rsidR="00BC5623" w:rsidRPr="00D308DA">
        <w:rPr>
          <w:rFonts w:eastAsia="Calibri"/>
          <w:sz w:val="28"/>
          <w:szCs w:val="28"/>
          <w:lang w:eastAsia="en-US"/>
        </w:rPr>
        <w:t>м пожарной сигнализации, систем</w:t>
      </w:r>
      <w:r w:rsidR="00626252" w:rsidRPr="00D308DA">
        <w:rPr>
          <w:rFonts w:eastAsia="Calibri"/>
          <w:sz w:val="28"/>
          <w:szCs w:val="28"/>
          <w:lang w:eastAsia="en-US"/>
        </w:rPr>
        <w:t xml:space="preserve"> оповещения и управления эвакуацией людей при пожаре</w:t>
      </w:r>
      <w:r w:rsidR="00372025">
        <w:rPr>
          <w:sz w:val="28"/>
          <w:szCs w:val="28"/>
          <w:lang w:eastAsia="ru-RU"/>
        </w:rPr>
        <w:t xml:space="preserve"> </w:t>
      </w:r>
      <w:r w:rsidR="00244927">
        <w:rPr>
          <w:sz w:val="28"/>
          <w:szCs w:val="28"/>
          <w:lang w:eastAsia="ru-RU"/>
        </w:rPr>
        <w:t xml:space="preserve">в </w:t>
      </w:r>
      <w:r w:rsidR="00B27165" w:rsidRPr="00D308DA">
        <w:rPr>
          <w:sz w:val="28"/>
          <w:szCs w:val="28"/>
          <w:lang w:eastAsia="ru-RU"/>
        </w:rPr>
        <w:t>помещениях</w:t>
      </w:r>
      <w:r w:rsidR="00372025">
        <w:rPr>
          <w:sz w:val="28"/>
          <w:szCs w:val="28"/>
          <w:lang w:eastAsia="ru-RU"/>
        </w:rPr>
        <w:t>, переданных в безвозмездное пользование государственному казенному учреждению</w:t>
      </w:r>
      <w:r w:rsidR="00B27165" w:rsidRPr="00D308DA">
        <w:rPr>
          <w:sz w:val="28"/>
          <w:szCs w:val="28"/>
          <w:lang w:eastAsia="ru-RU"/>
        </w:rPr>
        <w:t xml:space="preserve"> Московской области «Центр безопасности дорожного движения Московской об</w:t>
      </w:r>
      <w:r w:rsidR="00EE366B" w:rsidRPr="00D308DA">
        <w:rPr>
          <w:sz w:val="28"/>
          <w:szCs w:val="28"/>
          <w:lang w:eastAsia="ru-RU"/>
        </w:rPr>
        <w:t>ласти» (далее – ГКУ «ЦБДДМО»)</w:t>
      </w:r>
      <w:r w:rsidRPr="00D308DA">
        <w:rPr>
          <w:sz w:val="28"/>
          <w:szCs w:val="28"/>
          <w:lang w:eastAsia="ru-RU"/>
        </w:rPr>
        <w:t xml:space="preserve">. </w:t>
      </w:r>
      <w:r w:rsidR="00EE366B" w:rsidRPr="00D308DA">
        <w:rPr>
          <w:sz w:val="28"/>
          <w:szCs w:val="28"/>
          <w:lang w:eastAsia="ru-RU"/>
        </w:rPr>
        <w:t xml:space="preserve"> </w:t>
      </w:r>
    </w:p>
    <w:p w:rsidR="00D308DA" w:rsidRPr="0041232B" w:rsidRDefault="00112C5A" w:rsidP="00112C5A">
      <w:pPr>
        <w:pStyle w:val="afa"/>
        <w:numPr>
          <w:ilvl w:val="0"/>
          <w:numId w:val="16"/>
        </w:numPr>
        <w:suppressAutoHyphens w:val="0"/>
        <w:ind w:left="851" w:hanging="11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  <w:r w:rsidR="00D308DA" w:rsidRPr="00F6025E">
        <w:rPr>
          <w:b/>
          <w:sz w:val="28"/>
          <w:szCs w:val="28"/>
          <w:lang w:eastAsia="ru-RU"/>
        </w:rPr>
        <w:t>КОЗ</w:t>
      </w:r>
      <w:r w:rsidR="00D308DA" w:rsidRPr="003C5800">
        <w:rPr>
          <w:b/>
          <w:color w:val="000000" w:themeColor="text1"/>
          <w:sz w:val="28"/>
          <w:szCs w:val="28"/>
          <w:shd w:val="clear" w:color="auto" w:fill="FFFFFF"/>
        </w:rPr>
        <w:t xml:space="preserve"> 2.0</w:t>
      </w:r>
      <w:r w:rsidR="00D308DA" w:rsidRPr="00F6025E">
        <w:rPr>
          <w:b/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 w:rsidR="00D308DA" w:rsidRPr="00845A25">
        <w:rPr>
          <w:sz w:val="28"/>
          <w:szCs w:val="28"/>
          <w:lang w:eastAsia="ru-RU"/>
        </w:rPr>
        <w:t>31.204.01.01.01.05.006</w:t>
      </w:r>
      <w:r w:rsidR="00D308DA">
        <w:rPr>
          <w:sz w:val="28"/>
          <w:szCs w:val="28"/>
          <w:lang w:eastAsia="ru-RU"/>
        </w:rPr>
        <w:t xml:space="preserve"> </w:t>
      </w:r>
      <w:r w:rsidR="00D308DA" w:rsidRPr="00AC4F20">
        <w:rPr>
          <w:sz w:val="28"/>
          <w:szCs w:val="28"/>
          <w:lang w:eastAsia="ru-RU"/>
        </w:rPr>
        <w:t>- Разработка проектной документации на выполнение работ по капитальному ремонту систем пожарной, охранной и тревожной сигнализации</w:t>
      </w:r>
      <w:r w:rsidR="00D308DA" w:rsidRPr="003C5800">
        <w:rPr>
          <w:b/>
          <w:sz w:val="28"/>
          <w:szCs w:val="28"/>
          <w:lang w:eastAsia="ru-RU"/>
        </w:rPr>
        <w:t xml:space="preserve"> </w:t>
      </w:r>
    </w:p>
    <w:p w:rsidR="00D308DA" w:rsidRPr="0041232B" w:rsidRDefault="00D308DA" w:rsidP="00D308DA">
      <w:pPr>
        <w:pStyle w:val="afa"/>
        <w:suppressAutoHyphens w:val="0"/>
        <w:ind w:left="0" w:firstLine="851"/>
        <w:rPr>
          <w:sz w:val="28"/>
          <w:szCs w:val="28"/>
          <w:lang w:eastAsia="ru-RU"/>
        </w:rPr>
      </w:pPr>
      <w:r w:rsidRPr="003C5800">
        <w:rPr>
          <w:b/>
          <w:sz w:val="28"/>
          <w:szCs w:val="28"/>
          <w:lang w:eastAsia="ru-RU"/>
        </w:rPr>
        <w:t>ОКПД2:</w:t>
      </w:r>
      <w:r w:rsidRPr="003C5800">
        <w:rPr>
          <w:sz w:val="28"/>
          <w:szCs w:val="28"/>
          <w:lang w:eastAsia="ru-RU"/>
        </w:rPr>
        <w:t xml:space="preserve"> 71.12.19.100 - Услуги по инженерно-техническому проектированию прочих объектов, кроме объектов культурного наследия</w:t>
      </w:r>
    </w:p>
    <w:p w:rsidR="00D308DA" w:rsidRDefault="00D308DA" w:rsidP="00D308DA">
      <w:pPr>
        <w:suppressAutoHyphens w:val="0"/>
        <w:ind w:firstLine="851"/>
        <w:rPr>
          <w:b/>
          <w:sz w:val="28"/>
          <w:szCs w:val="28"/>
          <w:lang w:eastAsia="ru-RU"/>
        </w:rPr>
      </w:pPr>
      <w:r w:rsidRPr="005221E9">
        <w:rPr>
          <w:b/>
          <w:sz w:val="28"/>
          <w:szCs w:val="28"/>
          <w:lang w:eastAsia="ru-RU"/>
        </w:rPr>
        <w:t>КТРУ:</w:t>
      </w:r>
      <w:r>
        <w:rPr>
          <w:sz w:val="28"/>
          <w:szCs w:val="28"/>
          <w:lang w:eastAsia="ru-RU"/>
        </w:rPr>
        <w:t xml:space="preserve"> </w:t>
      </w:r>
      <w:r w:rsidRPr="00AC4F20">
        <w:rPr>
          <w:sz w:val="28"/>
          <w:szCs w:val="28"/>
          <w:lang w:eastAsia="ru-RU"/>
        </w:rPr>
        <w:t>71.12.10.000-00000004 - Услуги инженерно-технического характера</w:t>
      </w:r>
      <w:r w:rsidRPr="00223EE0">
        <w:rPr>
          <w:b/>
          <w:sz w:val="28"/>
          <w:szCs w:val="28"/>
          <w:lang w:eastAsia="ru-RU"/>
        </w:rPr>
        <w:t xml:space="preserve"> </w:t>
      </w:r>
    </w:p>
    <w:p w:rsidR="00EE366B" w:rsidRDefault="00B27165" w:rsidP="00AC4D37">
      <w:pPr>
        <w:suppressAutoHyphens w:val="0"/>
        <w:ind w:firstLine="851"/>
        <w:rPr>
          <w:sz w:val="28"/>
          <w:szCs w:val="28"/>
          <w:lang w:eastAsia="ru-RU"/>
        </w:rPr>
      </w:pPr>
      <w:r w:rsidRPr="00223EE0">
        <w:rPr>
          <w:sz w:val="28"/>
          <w:szCs w:val="28"/>
          <w:lang w:eastAsia="ru-RU"/>
        </w:rPr>
        <w:t xml:space="preserve"> </w:t>
      </w:r>
    </w:p>
    <w:p w:rsidR="00B27165" w:rsidRPr="00223EE0" w:rsidRDefault="00D308DA" w:rsidP="00AC4D37">
      <w:pPr>
        <w:suppressAutoHyphens w:val="0"/>
        <w:ind w:firstLine="851"/>
        <w:jc w:val="left"/>
        <w:rPr>
          <w:b/>
          <w:bCs/>
          <w:iCs/>
          <w:sz w:val="28"/>
          <w:szCs w:val="28"/>
          <w:lang w:eastAsia="ru-RU"/>
        </w:rPr>
      </w:pPr>
      <w:bookmarkStart w:id="1" w:name="_Toc48557434"/>
      <w:r>
        <w:rPr>
          <w:b/>
          <w:bCs/>
          <w:iCs/>
          <w:sz w:val="28"/>
          <w:szCs w:val="28"/>
          <w:lang w:eastAsia="ru-RU"/>
        </w:rPr>
        <w:t>3</w:t>
      </w:r>
      <w:r w:rsidR="00B27165" w:rsidRPr="00223EE0">
        <w:rPr>
          <w:b/>
          <w:bCs/>
          <w:iCs/>
          <w:sz w:val="28"/>
          <w:szCs w:val="28"/>
          <w:lang w:eastAsia="ru-RU"/>
        </w:rPr>
        <w:t>. Источники финансирования, ГП, мероприятия</w:t>
      </w:r>
      <w:bookmarkEnd w:id="1"/>
      <w:r w:rsidR="00B27165" w:rsidRPr="00223EE0">
        <w:rPr>
          <w:b/>
          <w:bCs/>
          <w:iCs/>
          <w:sz w:val="28"/>
          <w:szCs w:val="28"/>
          <w:lang w:eastAsia="ru-RU"/>
        </w:rPr>
        <w:t>.</w:t>
      </w:r>
    </w:p>
    <w:p w:rsidR="00B27165" w:rsidRPr="00223EE0" w:rsidRDefault="00B27165" w:rsidP="00AC4D37">
      <w:pPr>
        <w:suppressAutoHyphens w:val="0"/>
        <w:ind w:firstLine="567"/>
        <w:jc w:val="right"/>
        <w:rPr>
          <w:b/>
          <w:sz w:val="28"/>
          <w:szCs w:val="28"/>
          <w:lang w:eastAsia="ru-RU"/>
        </w:rPr>
      </w:pPr>
      <w:r w:rsidRPr="00223EE0">
        <w:rPr>
          <w:b/>
          <w:sz w:val="28"/>
          <w:szCs w:val="28"/>
          <w:lang w:eastAsia="ru-RU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1819"/>
        <w:gridCol w:w="2622"/>
        <w:gridCol w:w="2445"/>
        <w:gridCol w:w="1944"/>
      </w:tblGrid>
      <w:tr w:rsidR="00B27165" w:rsidRPr="00223EE0" w:rsidTr="00181694">
        <w:tc>
          <w:tcPr>
            <w:tcW w:w="276" w:type="pct"/>
            <w:shd w:val="clear" w:color="auto" w:fill="auto"/>
          </w:tcPr>
          <w:p w:rsidR="00B27165" w:rsidRPr="00223EE0" w:rsidRDefault="00B27165" w:rsidP="00AC4D37">
            <w:pPr>
              <w:suppressAutoHyphens w:val="0"/>
              <w:ind w:firstLine="0"/>
              <w:rPr>
                <w:b/>
                <w:sz w:val="28"/>
                <w:szCs w:val="28"/>
                <w:lang w:eastAsia="ru-RU"/>
              </w:rPr>
            </w:pPr>
            <w:r w:rsidRPr="00223EE0">
              <w:rPr>
                <w:b/>
                <w:sz w:val="28"/>
                <w:szCs w:val="28"/>
                <w:lang w:eastAsia="ru-RU"/>
              </w:rPr>
              <w:t>№</w:t>
            </w:r>
          </w:p>
          <w:p w:rsidR="00B27165" w:rsidRPr="00223EE0" w:rsidRDefault="00B27165" w:rsidP="00AC4D37">
            <w:pPr>
              <w:suppressAutoHyphens w:val="0"/>
              <w:ind w:firstLine="0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223EE0">
              <w:rPr>
                <w:b/>
                <w:sz w:val="28"/>
                <w:szCs w:val="28"/>
                <w:lang w:eastAsia="ru-RU"/>
              </w:rPr>
              <w:t>п.п</w:t>
            </w:r>
            <w:proofErr w:type="spellEnd"/>
            <w:r w:rsidRPr="00223EE0">
              <w:rPr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73" w:type="pct"/>
            <w:shd w:val="clear" w:color="auto" w:fill="auto"/>
          </w:tcPr>
          <w:p w:rsidR="00B27165" w:rsidRPr="00223EE0" w:rsidRDefault="00B27165" w:rsidP="00AC4D37">
            <w:pPr>
              <w:suppressAutoHyphens w:val="0"/>
              <w:ind w:firstLine="0"/>
              <w:jc w:val="left"/>
              <w:rPr>
                <w:b/>
                <w:sz w:val="28"/>
                <w:szCs w:val="28"/>
                <w:lang w:eastAsia="ru-RU"/>
              </w:rPr>
            </w:pPr>
            <w:r w:rsidRPr="00223EE0">
              <w:rPr>
                <w:b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1403" w:type="pct"/>
            <w:shd w:val="clear" w:color="auto" w:fill="auto"/>
          </w:tcPr>
          <w:p w:rsidR="00B27165" w:rsidRPr="00223EE0" w:rsidRDefault="00B27165" w:rsidP="00AC4D37">
            <w:pPr>
              <w:suppressAutoHyphens w:val="0"/>
              <w:ind w:firstLine="0"/>
              <w:jc w:val="left"/>
              <w:rPr>
                <w:b/>
                <w:sz w:val="28"/>
                <w:szCs w:val="28"/>
                <w:lang w:eastAsia="ru-RU"/>
              </w:rPr>
            </w:pPr>
            <w:r w:rsidRPr="00223EE0">
              <w:rPr>
                <w:b/>
                <w:sz w:val="28"/>
                <w:szCs w:val="28"/>
                <w:lang w:eastAsia="ru-RU"/>
              </w:rPr>
              <w:t>Наименование и реквизиты программы (подпрограммы)</w:t>
            </w:r>
          </w:p>
        </w:tc>
        <w:tc>
          <w:tcPr>
            <w:tcW w:w="1308" w:type="pct"/>
            <w:shd w:val="clear" w:color="auto" w:fill="auto"/>
          </w:tcPr>
          <w:p w:rsidR="00B27165" w:rsidRPr="00223EE0" w:rsidRDefault="00B27165" w:rsidP="00AC4D37">
            <w:pPr>
              <w:suppressAutoHyphens w:val="0"/>
              <w:ind w:firstLine="0"/>
              <w:jc w:val="left"/>
              <w:rPr>
                <w:b/>
                <w:sz w:val="28"/>
                <w:szCs w:val="28"/>
                <w:lang w:eastAsia="ru-RU"/>
              </w:rPr>
            </w:pPr>
            <w:r w:rsidRPr="00223EE0">
              <w:rPr>
                <w:b/>
                <w:sz w:val="28"/>
                <w:szCs w:val="28"/>
                <w:lang w:eastAsia="ru-RU"/>
              </w:rPr>
              <w:t>Мероприятие в программе (подпрограмме)</w:t>
            </w:r>
          </w:p>
        </w:tc>
        <w:tc>
          <w:tcPr>
            <w:tcW w:w="1040" w:type="pct"/>
            <w:shd w:val="clear" w:color="auto" w:fill="auto"/>
          </w:tcPr>
          <w:p w:rsidR="00B27165" w:rsidRPr="00223EE0" w:rsidRDefault="00B27165" w:rsidP="00AC4D37">
            <w:pPr>
              <w:suppressAutoHyphens w:val="0"/>
              <w:ind w:firstLine="0"/>
              <w:jc w:val="left"/>
              <w:rPr>
                <w:b/>
                <w:sz w:val="28"/>
                <w:szCs w:val="28"/>
                <w:lang w:eastAsia="ru-RU"/>
              </w:rPr>
            </w:pPr>
            <w:r w:rsidRPr="00223EE0">
              <w:rPr>
                <w:b/>
                <w:sz w:val="28"/>
                <w:szCs w:val="28"/>
                <w:lang w:eastAsia="ru-RU"/>
              </w:rPr>
              <w:t>Коды согласно классификации расходов бюджетов</w:t>
            </w:r>
          </w:p>
        </w:tc>
      </w:tr>
      <w:tr w:rsidR="00D308DA" w:rsidRPr="00223EE0" w:rsidTr="00181694">
        <w:trPr>
          <w:trHeight w:val="330"/>
        </w:trPr>
        <w:tc>
          <w:tcPr>
            <w:tcW w:w="276" w:type="pct"/>
            <w:shd w:val="clear" w:color="auto" w:fill="auto"/>
          </w:tcPr>
          <w:p w:rsidR="00D308DA" w:rsidRPr="00223EE0" w:rsidRDefault="00D308DA" w:rsidP="00D308DA">
            <w:pPr>
              <w:suppressAutoHyphens w:val="0"/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223EE0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73" w:type="pct"/>
            <w:shd w:val="clear" w:color="auto" w:fill="auto"/>
          </w:tcPr>
          <w:p w:rsidR="00D308DA" w:rsidRPr="003C5800" w:rsidRDefault="00D308DA" w:rsidP="00D308DA">
            <w:pPr>
              <w:suppressAutoHyphens w:val="0"/>
              <w:ind w:firstLine="0"/>
              <w:jc w:val="center"/>
              <w:rPr>
                <w:highlight w:val="lightGray"/>
                <w:lang w:eastAsia="ru-RU"/>
              </w:rPr>
            </w:pPr>
            <w:r w:rsidRPr="003C5800">
              <w:rPr>
                <w:bCs/>
                <w:kern w:val="32"/>
                <w:lang w:eastAsia="ru-RU"/>
              </w:rPr>
              <w:t>Средства бюджета Московской области 2026г</w:t>
            </w:r>
            <w:r>
              <w:rPr>
                <w:bCs/>
                <w:kern w:val="32"/>
                <w:lang w:eastAsia="ru-RU"/>
              </w:rPr>
              <w:t>.</w:t>
            </w:r>
          </w:p>
        </w:tc>
        <w:tc>
          <w:tcPr>
            <w:tcW w:w="1403" w:type="pct"/>
            <w:shd w:val="clear" w:color="auto" w:fill="auto"/>
          </w:tcPr>
          <w:p w:rsidR="00D308DA" w:rsidRPr="003C5800" w:rsidRDefault="00D308DA" w:rsidP="00D308DA">
            <w:pPr>
              <w:suppressAutoHyphens w:val="0"/>
              <w:ind w:firstLine="0"/>
              <w:jc w:val="left"/>
              <w:rPr>
                <w:highlight w:val="lightGray"/>
                <w:lang w:eastAsia="ru-RU"/>
              </w:rPr>
            </w:pPr>
            <w:r w:rsidRPr="003C5800">
              <w:rPr>
                <w:bCs/>
                <w:kern w:val="32"/>
                <w:lang w:eastAsia="ru-RU"/>
              </w:rPr>
              <w:t xml:space="preserve">Государственная программа Московской области «Развитие и функционирование дорожно-транспортного комплекса» на 2023-2029 годы, утвержденная Постановлением правительства Московской области от 04.10.2022 № 1069/35, подпрограмма </w:t>
            </w:r>
            <w:r w:rsidRPr="003C5800">
              <w:rPr>
                <w:bCs/>
                <w:kern w:val="32"/>
                <w:lang w:eastAsia="ru-RU"/>
              </w:rPr>
              <w:lastRenderedPageBreak/>
              <w:t>«Безопасность дорожного движения»</w:t>
            </w:r>
          </w:p>
        </w:tc>
        <w:tc>
          <w:tcPr>
            <w:tcW w:w="1308" w:type="pct"/>
            <w:shd w:val="clear" w:color="auto" w:fill="auto"/>
          </w:tcPr>
          <w:p w:rsidR="00D308DA" w:rsidRPr="003C5800" w:rsidRDefault="00D308DA" w:rsidP="00D308DA">
            <w:pPr>
              <w:suppressAutoHyphens w:val="0"/>
              <w:ind w:firstLine="0"/>
              <w:jc w:val="left"/>
              <w:rPr>
                <w:highlight w:val="lightGray"/>
                <w:lang w:eastAsia="ru-RU"/>
              </w:rPr>
            </w:pPr>
            <w:r w:rsidRPr="00845A25">
              <w:lastRenderedPageBreak/>
              <w:t>01.05. «Обеспечение деятельности госуд</w:t>
            </w:r>
            <w:r w:rsidRPr="00C67C97">
              <w:t>арственного учреждения Московской области в сфере обеспечения безопасности дорожного движения и повышения пропускной способности автомобильных дорог»</w:t>
            </w:r>
          </w:p>
        </w:tc>
        <w:tc>
          <w:tcPr>
            <w:tcW w:w="1040" w:type="pct"/>
            <w:shd w:val="clear" w:color="auto" w:fill="auto"/>
          </w:tcPr>
          <w:p w:rsidR="00D308DA" w:rsidRPr="007B352D" w:rsidRDefault="00D308DA" w:rsidP="00D308DA">
            <w:pPr>
              <w:ind w:firstLine="0"/>
              <w:rPr>
                <w:iCs/>
                <w:color w:val="000000"/>
              </w:rPr>
            </w:pPr>
            <w:r w:rsidRPr="00A45879">
              <w:rPr>
                <w:iCs/>
                <w:color w:val="000000"/>
              </w:rPr>
              <w:t>КБК 851-0412 1430102590-244-</w:t>
            </w:r>
            <w:r>
              <w:rPr>
                <w:iCs/>
                <w:color w:val="000000"/>
              </w:rPr>
              <w:t>226</w:t>
            </w:r>
          </w:p>
          <w:p w:rsidR="00D308DA" w:rsidRPr="003C5800" w:rsidRDefault="00D308DA" w:rsidP="00D308DA">
            <w:pPr>
              <w:suppressAutoHyphens w:val="0"/>
              <w:ind w:firstLine="0"/>
              <w:rPr>
                <w:highlight w:val="lightGray"/>
                <w:lang w:eastAsia="ru-RU"/>
              </w:rPr>
            </w:pPr>
          </w:p>
        </w:tc>
      </w:tr>
    </w:tbl>
    <w:p w:rsidR="00B27165" w:rsidRPr="00223EE0" w:rsidRDefault="00B27165" w:rsidP="00AC4D37">
      <w:pPr>
        <w:suppressAutoHyphens w:val="0"/>
        <w:ind w:firstLine="567"/>
        <w:rPr>
          <w:sz w:val="28"/>
          <w:szCs w:val="28"/>
          <w:lang w:eastAsia="ru-RU"/>
        </w:rPr>
      </w:pPr>
    </w:p>
    <w:p w:rsidR="00B27165" w:rsidRDefault="00D308DA" w:rsidP="0082582B">
      <w:pPr>
        <w:keepNext/>
        <w:keepLines/>
        <w:suppressAutoHyphens w:val="0"/>
        <w:ind w:firstLine="567"/>
        <w:jc w:val="left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4</w:t>
      </w:r>
      <w:r w:rsidR="00085890">
        <w:rPr>
          <w:b/>
          <w:bCs/>
          <w:sz w:val="28"/>
          <w:szCs w:val="28"/>
          <w:lang w:eastAsia="ru-RU"/>
        </w:rPr>
        <w:t xml:space="preserve">. </w:t>
      </w:r>
      <w:r w:rsidR="0082582B">
        <w:rPr>
          <w:b/>
          <w:bCs/>
          <w:sz w:val="28"/>
          <w:szCs w:val="28"/>
          <w:lang w:eastAsia="ru-RU"/>
        </w:rPr>
        <w:t xml:space="preserve">Место выполнения работ: </w:t>
      </w:r>
    </w:p>
    <w:p w:rsidR="0082582B" w:rsidRPr="0082582B" w:rsidRDefault="00244927" w:rsidP="003D1386">
      <w:pPr>
        <w:keepNext/>
        <w:keepLines/>
        <w:suppressAutoHyphens w:val="0"/>
        <w:ind w:firstLine="567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82582B" w:rsidRPr="00DC0704">
        <w:rPr>
          <w:sz w:val="28"/>
          <w:szCs w:val="28"/>
          <w:lang w:eastAsia="ru-RU"/>
        </w:rPr>
        <w:t>омещения</w:t>
      </w:r>
      <w:r w:rsidR="00372025">
        <w:rPr>
          <w:sz w:val="28"/>
          <w:szCs w:val="28"/>
          <w:lang w:eastAsia="ru-RU"/>
        </w:rPr>
        <w:t>, переданные в безвозмездное пользование</w:t>
      </w:r>
      <w:r w:rsidR="0082582B" w:rsidRPr="00DC0704">
        <w:rPr>
          <w:sz w:val="28"/>
          <w:szCs w:val="28"/>
          <w:lang w:eastAsia="ru-RU"/>
        </w:rPr>
        <w:t xml:space="preserve"> </w:t>
      </w:r>
      <w:r w:rsidR="0082582B">
        <w:rPr>
          <w:sz w:val="28"/>
          <w:szCs w:val="28"/>
          <w:lang w:eastAsia="ru-RU"/>
        </w:rPr>
        <w:t>ГКУ «</w:t>
      </w:r>
      <w:r>
        <w:rPr>
          <w:sz w:val="28"/>
          <w:szCs w:val="28"/>
          <w:lang w:eastAsia="ru-RU"/>
        </w:rPr>
        <w:t>ЦБДДМО», расположенные по указанным</w:t>
      </w:r>
      <w:r w:rsidR="0082582B">
        <w:rPr>
          <w:sz w:val="28"/>
          <w:szCs w:val="28"/>
          <w:lang w:eastAsia="ru-RU"/>
        </w:rPr>
        <w:t xml:space="preserve"> адресам. Перечень помещений с указание</w:t>
      </w:r>
      <w:r>
        <w:rPr>
          <w:sz w:val="28"/>
          <w:szCs w:val="28"/>
          <w:lang w:eastAsia="ru-RU"/>
        </w:rPr>
        <w:t>м</w:t>
      </w:r>
      <w:r w:rsidR="0082582B">
        <w:rPr>
          <w:sz w:val="28"/>
          <w:szCs w:val="28"/>
          <w:lang w:eastAsia="ru-RU"/>
        </w:rPr>
        <w:t xml:space="preserve"> точ</w:t>
      </w:r>
      <w:r>
        <w:rPr>
          <w:sz w:val="28"/>
          <w:szCs w:val="28"/>
          <w:lang w:eastAsia="ru-RU"/>
        </w:rPr>
        <w:t>ных адресов и площадей приводит</w:t>
      </w:r>
      <w:r w:rsidR="0082582B">
        <w:rPr>
          <w:sz w:val="28"/>
          <w:szCs w:val="28"/>
          <w:lang w:eastAsia="ru-RU"/>
        </w:rPr>
        <w:t>ся в Приложении №1 к Техническому заданию.</w:t>
      </w:r>
    </w:p>
    <w:p w:rsidR="001F7A02" w:rsidRDefault="00D308DA" w:rsidP="0082582B">
      <w:pPr>
        <w:keepNext/>
        <w:keepLines/>
        <w:suppressAutoHyphens w:val="0"/>
        <w:ind w:firstLine="567"/>
        <w:jc w:val="left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5</w:t>
      </w:r>
      <w:r w:rsidR="0082582B" w:rsidRPr="0082582B">
        <w:rPr>
          <w:b/>
          <w:bCs/>
          <w:sz w:val="28"/>
          <w:szCs w:val="28"/>
          <w:lang w:eastAsia="ru-RU"/>
        </w:rPr>
        <w:t xml:space="preserve">. </w:t>
      </w:r>
      <w:r w:rsidR="00E7164D">
        <w:rPr>
          <w:b/>
          <w:bCs/>
          <w:sz w:val="28"/>
          <w:szCs w:val="28"/>
          <w:lang w:eastAsia="ru-RU"/>
        </w:rPr>
        <w:t xml:space="preserve">Описание </w:t>
      </w:r>
      <w:r w:rsidR="0082582B" w:rsidRPr="0082582B">
        <w:rPr>
          <w:b/>
          <w:bCs/>
          <w:sz w:val="28"/>
          <w:szCs w:val="28"/>
          <w:lang w:eastAsia="ru-RU"/>
        </w:rPr>
        <w:t>работ:</w:t>
      </w:r>
    </w:p>
    <w:p w:rsidR="000D0776" w:rsidRDefault="005732A8" w:rsidP="000D0776">
      <w:pPr>
        <w:ind w:firstLine="426"/>
      </w:pPr>
      <w:r>
        <w:rPr>
          <w:rFonts w:eastAsia="Calibri"/>
          <w:sz w:val="28"/>
          <w:szCs w:val="28"/>
          <w:lang w:eastAsia="en-US"/>
        </w:rPr>
        <w:t>Изготовление</w:t>
      </w:r>
      <w:r w:rsidR="00BC5623" w:rsidRPr="00DC0704">
        <w:rPr>
          <w:rFonts w:eastAsia="Calibri"/>
          <w:sz w:val="28"/>
          <w:szCs w:val="28"/>
          <w:lang w:eastAsia="en-US"/>
        </w:rPr>
        <w:t xml:space="preserve"> </w:t>
      </w:r>
      <w:r w:rsidR="00BC5623" w:rsidRPr="005A0349">
        <w:rPr>
          <w:sz w:val="28"/>
          <w:szCs w:val="28"/>
        </w:rPr>
        <w:t xml:space="preserve">проектно-сметной документации на монтаж </w:t>
      </w:r>
      <w:r w:rsidR="00BC5623" w:rsidRPr="00DC0704">
        <w:rPr>
          <w:rFonts w:eastAsia="Calibri"/>
          <w:sz w:val="28"/>
          <w:szCs w:val="28"/>
          <w:lang w:eastAsia="en-US"/>
        </w:rPr>
        <w:t>систе</w:t>
      </w:r>
      <w:r w:rsidR="00BC5623">
        <w:rPr>
          <w:rFonts w:eastAsia="Calibri"/>
          <w:sz w:val="28"/>
          <w:szCs w:val="28"/>
          <w:lang w:eastAsia="en-US"/>
        </w:rPr>
        <w:t>м пожарной сигнализации, систем</w:t>
      </w:r>
      <w:r w:rsidR="00BC5623" w:rsidRPr="00DC0704">
        <w:rPr>
          <w:rFonts w:eastAsia="Calibri"/>
          <w:sz w:val="28"/>
          <w:szCs w:val="28"/>
          <w:lang w:eastAsia="en-US"/>
        </w:rPr>
        <w:t xml:space="preserve"> оповещения и управления эвакуацией людей при пожаре</w:t>
      </w:r>
      <w:r w:rsidR="00372025">
        <w:rPr>
          <w:rFonts w:eastAsia="Calibri"/>
          <w:sz w:val="28"/>
          <w:szCs w:val="28"/>
          <w:lang w:eastAsia="en-US"/>
        </w:rPr>
        <w:t>.</w:t>
      </w:r>
      <w:r w:rsidR="00BC5623" w:rsidRPr="00E7164D">
        <w:rPr>
          <w:sz w:val="28"/>
          <w:szCs w:val="28"/>
        </w:rPr>
        <w:t xml:space="preserve"> </w:t>
      </w:r>
      <w:r w:rsidR="00E7164D" w:rsidRPr="00E7164D">
        <w:rPr>
          <w:sz w:val="28"/>
          <w:szCs w:val="28"/>
        </w:rPr>
        <w:t>Передача Заказчику исполнительной документации, состояще</w:t>
      </w:r>
      <w:r w:rsidR="00181694">
        <w:rPr>
          <w:sz w:val="28"/>
          <w:szCs w:val="28"/>
        </w:rPr>
        <w:t>й из проекта производства работ</w:t>
      </w:r>
      <w:r w:rsidR="00E7164D" w:rsidRPr="00E7164D">
        <w:t>.</w:t>
      </w:r>
    </w:p>
    <w:p w:rsidR="001F7A02" w:rsidRPr="000D0776" w:rsidRDefault="00D308DA" w:rsidP="000D0776">
      <w:pPr>
        <w:ind w:firstLine="426"/>
      </w:pPr>
      <w:r>
        <w:rPr>
          <w:b/>
          <w:bCs/>
          <w:sz w:val="28"/>
          <w:szCs w:val="28"/>
          <w:lang w:eastAsia="ru-RU"/>
        </w:rPr>
        <w:t>6</w:t>
      </w:r>
      <w:r w:rsidR="0082582B">
        <w:rPr>
          <w:b/>
          <w:bCs/>
          <w:sz w:val="28"/>
          <w:szCs w:val="28"/>
          <w:lang w:eastAsia="ru-RU"/>
        </w:rPr>
        <w:t xml:space="preserve">. Срок выполнения работ: </w:t>
      </w:r>
      <w:r>
        <w:rPr>
          <w:b/>
          <w:bCs/>
          <w:sz w:val="28"/>
          <w:szCs w:val="28"/>
          <w:lang w:eastAsia="ru-RU"/>
        </w:rPr>
        <w:t>20</w:t>
      </w:r>
      <w:r w:rsidR="00C72371">
        <w:rPr>
          <w:b/>
          <w:bCs/>
          <w:sz w:val="28"/>
          <w:szCs w:val="28"/>
          <w:lang w:eastAsia="ru-RU"/>
        </w:rPr>
        <w:t xml:space="preserve"> (двадцать)</w:t>
      </w:r>
      <w:r>
        <w:rPr>
          <w:b/>
          <w:bCs/>
          <w:sz w:val="28"/>
          <w:szCs w:val="28"/>
          <w:lang w:eastAsia="ru-RU"/>
        </w:rPr>
        <w:t xml:space="preserve"> рабочих </w:t>
      </w:r>
      <w:r w:rsidR="00C72371">
        <w:rPr>
          <w:b/>
          <w:bCs/>
          <w:sz w:val="28"/>
          <w:szCs w:val="28"/>
          <w:lang w:eastAsia="ru-RU"/>
        </w:rPr>
        <w:t xml:space="preserve">дней </w:t>
      </w:r>
      <w:r w:rsidR="0082582B" w:rsidRPr="0082582B">
        <w:rPr>
          <w:bCs/>
          <w:sz w:val="28"/>
          <w:szCs w:val="28"/>
          <w:lang w:eastAsia="ru-RU"/>
        </w:rPr>
        <w:t>с даты подписания контракта.</w:t>
      </w:r>
    </w:p>
    <w:p w:rsidR="00D308DA" w:rsidRDefault="00D308DA" w:rsidP="00E7164D">
      <w:pPr>
        <w:keepNext/>
        <w:keepLines/>
        <w:suppressAutoHyphens w:val="0"/>
        <w:ind w:firstLine="567"/>
        <w:jc w:val="left"/>
        <w:outlineLvl w:val="0"/>
        <w:rPr>
          <w:b/>
          <w:bCs/>
          <w:sz w:val="28"/>
          <w:szCs w:val="28"/>
          <w:lang w:eastAsia="ru-RU"/>
        </w:rPr>
      </w:pPr>
    </w:p>
    <w:p w:rsidR="000D0776" w:rsidRDefault="00D308DA" w:rsidP="00E7164D">
      <w:pPr>
        <w:keepNext/>
        <w:keepLines/>
        <w:suppressAutoHyphens w:val="0"/>
        <w:ind w:firstLine="567"/>
        <w:jc w:val="left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7</w:t>
      </w:r>
      <w:r w:rsidR="00E7164D">
        <w:rPr>
          <w:b/>
          <w:bCs/>
          <w:sz w:val="28"/>
          <w:szCs w:val="28"/>
          <w:lang w:eastAsia="ru-RU"/>
        </w:rPr>
        <w:t xml:space="preserve">. </w:t>
      </w:r>
      <w:r w:rsidR="000D0776">
        <w:rPr>
          <w:b/>
          <w:bCs/>
          <w:sz w:val="28"/>
          <w:szCs w:val="28"/>
          <w:lang w:eastAsia="ru-RU"/>
        </w:rPr>
        <w:t xml:space="preserve">Требования к оказанию работ. </w:t>
      </w:r>
    </w:p>
    <w:p w:rsidR="00DE36B3" w:rsidRPr="000D0776" w:rsidRDefault="00D308DA" w:rsidP="00DE36B3">
      <w:pPr>
        <w:keepNext/>
        <w:keepLines/>
        <w:suppressAutoHyphens w:val="0"/>
        <w:ind w:firstLine="567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7</w:t>
      </w:r>
      <w:r w:rsidR="000D0776" w:rsidRPr="000D0776">
        <w:rPr>
          <w:b/>
          <w:bCs/>
          <w:sz w:val="28"/>
          <w:szCs w:val="28"/>
          <w:lang w:eastAsia="ru-RU"/>
        </w:rPr>
        <w:t>.1. Общие требования:</w:t>
      </w:r>
    </w:p>
    <w:p w:rsidR="000D0776" w:rsidRDefault="00D308DA" w:rsidP="000D0776">
      <w:pPr>
        <w:keepNext/>
        <w:keepLines/>
        <w:suppressAutoHyphens w:val="0"/>
        <w:ind w:firstLine="567"/>
        <w:outlineLvl w:val="0"/>
        <w:rPr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7</w:t>
      </w:r>
      <w:r w:rsidR="00834B3A" w:rsidRPr="00834B3A">
        <w:rPr>
          <w:b/>
          <w:bCs/>
          <w:sz w:val="28"/>
          <w:szCs w:val="28"/>
          <w:lang w:eastAsia="ru-RU"/>
        </w:rPr>
        <w:t>.1.1.</w:t>
      </w:r>
      <w:r w:rsidR="00834B3A">
        <w:rPr>
          <w:bCs/>
          <w:sz w:val="28"/>
          <w:szCs w:val="28"/>
          <w:lang w:eastAsia="ru-RU"/>
        </w:rPr>
        <w:t xml:space="preserve"> </w:t>
      </w:r>
      <w:r w:rsidR="000D0776">
        <w:rPr>
          <w:bCs/>
          <w:sz w:val="28"/>
          <w:szCs w:val="28"/>
          <w:lang w:eastAsia="ru-RU"/>
        </w:rPr>
        <w:t xml:space="preserve">В </w:t>
      </w:r>
      <w:r w:rsidR="0027021F" w:rsidRPr="0027021F">
        <w:rPr>
          <w:bCs/>
          <w:sz w:val="28"/>
          <w:szCs w:val="28"/>
          <w:lang w:eastAsia="ru-RU"/>
        </w:rPr>
        <w:t>цену</w:t>
      </w:r>
      <w:r w:rsidR="00834B3A" w:rsidRPr="0027021F">
        <w:rPr>
          <w:bCs/>
          <w:sz w:val="28"/>
          <w:szCs w:val="28"/>
          <w:lang w:eastAsia="ru-RU"/>
        </w:rPr>
        <w:t xml:space="preserve"> </w:t>
      </w:r>
      <w:r w:rsidR="0027021F" w:rsidRPr="0027021F">
        <w:rPr>
          <w:bCs/>
          <w:sz w:val="28"/>
          <w:szCs w:val="28"/>
          <w:lang w:eastAsia="ru-RU"/>
        </w:rPr>
        <w:t>К</w:t>
      </w:r>
      <w:r w:rsidR="00834B3A" w:rsidRPr="0027021F">
        <w:rPr>
          <w:bCs/>
          <w:sz w:val="28"/>
          <w:szCs w:val="28"/>
          <w:lang w:eastAsia="ru-RU"/>
        </w:rPr>
        <w:t>онтракта</w:t>
      </w:r>
      <w:r w:rsidR="000D0776" w:rsidRPr="0027021F">
        <w:rPr>
          <w:bCs/>
          <w:sz w:val="28"/>
          <w:szCs w:val="28"/>
          <w:lang w:eastAsia="ru-RU"/>
        </w:rPr>
        <w:t xml:space="preserve"> </w:t>
      </w:r>
      <w:r w:rsidR="000D0776" w:rsidRPr="000D0776">
        <w:rPr>
          <w:bCs/>
          <w:sz w:val="28"/>
          <w:szCs w:val="28"/>
          <w:lang w:eastAsia="ru-RU"/>
        </w:rPr>
        <w:t>должна входить</w:t>
      </w:r>
      <w:r w:rsidR="000D0776">
        <w:rPr>
          <w:bCs/>
          <w:sz w:val="28"/>
          <w:szCs w:val="28"/>
          <w:lang w:eastAsia="ru-RU"/>
        </w:rPr>
        <w:t>:</w:t>
      </w:r>
    </w:p>
    <w:p w:rsidR="000D0776" w:rsidRDefault="000D0776" w:rsidP="000D0776">
      <w:pPr>
        <w:keepNext/>
        <w:keepLines/>
        <w:suppressAutoHyphens w:val="0"/>
        <w:ind w:firstLine="567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</w:t>
      </w:r>
      <w:r w:rsidRPr="000D0776">
        <w:rPr>
          <w:bCs/>
          <w:sz w:val="28"/>
          <w:szCs w:val="28"/>
          <w:lang w:eastAsia="ru-RU"/>
        </w:rPr>
        <w:t xml:space="preserve"> стоимость п</w:t>
      </w:r>
      <w:r>
        <w:rPr>
          <w:bCs/>
          <w:sz w:val="28"/>
          <w:szCs w:val="28"/>
          <w:lang w:eastAsia="ru-RU"/>
        </w:rPr>
        <w:t xml:space="preserve">одготовки проектной </w:t>
      </w:r>
      <w:r w:rsidRPr="000D0776">
        <w:rPr>
          <w:bCs/>
          <w:sz w:val="28"/>
          <w:szCs w:val="28"/>
          <w:lang w:eastAsia="ru-RU"/>
        </w:rPr>
        <w:t>документации, комплекса оборудования, материалы и программное обеспечение, обеспечивающие функционирование систем, работы по монтажу, вводу оборудования в эксплуатацию и настройка оборудования и программного обеспечения</w:t>
      </w:r>
      <w:r>
        <w:rPr>
          <w:bCs/>
          <w:sz w:val="28"/>
          <w:szCs w:val="28"/>
          <w:lang w:eastAsia="ru-RU"/>
        </w:rPr>
        <w:t>;</w:t>
      </w:r>
    </w:p>
    <w:p w:rsidR="001F7A02" w:rsidRDefault="000D0776" w:rsidP="000D0776">
      <w:pPr>
        <w:keepNext/>
        <w:keepLines/>
        <w:suppressAutoHyphens w:val="0"/>
        <w:ind w:firstLine="567"/>
        <w:outlineLvl w:val="0"/>
        <w:rPr>
          <w:rFonts w:eastAsia="MS Mincho"/>
          <w:bCs/>
          <w:kern w:val="1"/>
          <w:sz w:val="28"/>
          <w:szCs w:val="28"/>
        </w:rPr>
      </w:pPr>
      <w:r>
        <w:rPr>
          <w:bCs/>
          <w:sz w:val="28"/>
          <w:szCs w:val="28"/>
          <w:lang w:eastAsia="ru-RU"/>
        </w:rPr>
        <w:t>-</w:t>
      </w:r>
      <w:r>
        <w:rPr>
          <w:b/>
          <w:bCs/>
          <w:sz w:val="28"/>
          <w:szCs w:val="28"/>
          <w:lang w:eastAsia="ru-RU"/>
        </w:rPr>
        <w:t xml:space="preserve"> </w:t>
      </w:r>
      <w:r w:rsidRPr="000D0776">
        <w:rPr>
          <w:rFonts w:eastAsia="MS Mincho"/>
          <w:bCs/>
          <w:kern w:val="1"/>
          <w:sz w:val="28"/>
          <w:szCs w:val="28"/>
        </w:rPr>
        <w:t>стоимость расходов на проезд к месту проведения работ, доставку оборудования, все налоги, сборы и другие обязательные платежи, предусмотренные законодательством Российской Федерации, а также другие дополнительные расходы, связанные с полным выполнением работ, предусмотренных</w:t>
      </w:r>
      <w:r>
        <w:rPr>
          <w:rFonts w:eastAsia="MS Mincho"/>
          <w:bCs/>
          <w:kern w:val="1"/>
          <w:sz w:val="28"/>
          <w:szCs w:val="28"/>
        </w:rPr>
        <w:t xml:space="preserve"> государственным контрактом.</w:t>
      </w:r>
    </w:p>
    <w:p w:rsidR="006A77D3" w:rsidRPr="000D0776" w:rsidRDefault="00D308DA" w:rsidP="000D0776">
      <w:pPr>
        <w:keepNext/>
        <w:keepLines/>
        <w:suppressAutoHyphens w:val="0"/>
        <w:ind w:firstLine="567"/>
        <w:outlineLvl w:val="0"/>
        <w:rPr>
          <w:b/>
          <w:bCs/>
          <w:sz w:val="28"/>
          <w:szCs w:val="28"/>
          <w:lang w:eastAsia="ru-RU"/>
        </w:rPr>
      </w:pPr>
      <w:r>
        <w:rPr>
          <w:rFonts w:eastAsia="MS Mincho"/>
          <w:b/>
          <w:bCs/>
          <w:kern w:val="1"/>
          <w:sz w:val="28"/>
          <w:szCs w:val="28"/>
        </w:rPr>
        <w:t>7</w:t>
      </w:r>
      <w:r w:rsidR="006A77D3" w:rsidRPr="00C84A10">
        <w:rPr>
          <w:rFonts w:eastAsia="MS Mincho"/>
          <w:b/>
          <w:bCs/>
          <w:kern w:val="1"/>
          <w:sz w:val="28"/>
          <w:szCs w:val="28"/>
        </w:rPr>
        <w:t>.1.2.</w:t>
      </w:r>
      <w:r w:rsidR="006A77D3">
        <w:rPr>
          <w:rFonts w:eastAsia="MS Mincho"/>
          <w:bCs/>
          <w:kern w:val="1"/>
          <w:sz w:val="28"/>
          <w:szCs w:val="28"/>
        </w:rPr>
        <w:t xml:space="preserve"> </w:t>
      </w:r>
      <w:r w:rsidR="006A77D3" w:rsidRPr="006A77D3">
        <w:rPr>
          <w:rFonts w:eastAsia="MS Mincho"/>
          <w:bCs/>
          <w:kern w:val="1"/>
          <w:sz w:val="28"/>
          <w:szCs w:val="28"/>
        </w:rPr>
        <w:t xml:space="preserve">Подрядчик </w:t>
      </w:r>
      <w:r w:rsidR="006A77D3" w:rsidRPr="006A77D3">
        <w:rPr>
          <w:iCs/>
          <w:sz w:val="28"/>
          <w:szCs w:val="28"/>
        </w:rPr>
        <w:t>обязан выполнить работы собственными силами в соответствии с действующими строительными нормами, правилами и стандартами Российской Федерации</w:t>
      </w:r>
      <w:r w:rsidR="006A77D3">
        <w:rPr>
          <w:iCs/>
          <w:sz w:val="28"/>
          <w:szCs w:val="28"/>
        </w:rPr>
        <w:t>.</w:t>
      </w:r>
    </w:p>
    <w:p w:rsidR="006A77D3" w:rsidRPr="006A77D3" w:rsidRDefault="00D308DA" w:rsidP="006A77D3">
      <w:pPr>
        <w:autoSpaceDE w:val="0"/>
        <w:autoSpaceDN w:val="0"/>
        <w:adjustRightInd w:val="0"/>
        <w:ind w:firstLine="426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7</w:t>
      </w:r>
      <w:r w:rsidR="006A77D3" w:rsidRPr="006A77D3">
        <w:rPr>
          <w:b/>
          <w:iCs/>
          <w:sz w:val="28"/>
          <w:szCs w:val="28"/>
        </w:rPr>
        <w:t>.1.</w:t>
      </w:r>
      <w:r w:rsidR="00725078">
        <w:rPr>
          <w:b/>
          <w:iCs/>
          <w:sz w:val="28"/>
          <w:szCs w:val="28"/>
        </w:rPr>
        <w:t>3</w:t>
      </w:r>
      <w:r w:rsidR="006A77D3" w:rsidRPr="006A77D3">
        <w:rPr>
          <w:b/>
          <w:iCs/>
          <w:sz w:val="28"/>
          <w:szCs w:val="28"/>
        </w:rPr>
        <w:t>.</w:t>
      </w:r>
      <w:r w:rsidR="006A77D3" w:rsidRPr="006A77D3">
        <w:rPr>
          <w:iCs/>
          <w:sz w:val="28"/>
          <w:szCs w:val="28"/>
        </w:rPr>
        <w:t xml:space="preserve"> </w:t>
      </w:r>
      <w:r w:rsidR="006A77D3" w:rsidRPr="006A77D3">
        <w:rPr>
          <w:rFonts w:eastAsia="MS Mincho"/>
          <w:bCs/>
          <w:kern w:val="1"/>
          <w:sz w:val="28"/>
          <w:szCs w:val="28"/>
        </w:rPr>
        <w:t xml:space="preserve">Подрядчик </w:t>
      </w:r>
      <w:r w:rsidR="006A77D3" w:rsidRPr="006A77D3">
        <w:rPr>
          <w:iCs/>
          <w:sz w:val="28"/>
          <w:szCs w:val="28"/>
        </w:rPr>
        <w:t>несет ответственность за сохранность помещений (в том числе отделки помещений, всех несущих элементов здания, отделочных элементов, инженерных сетей здания, включая стены, полы, потолки, оконные и дверные проемы), материалов, изделий, оборудования при выполнении работ.</w:t>
      </w:r>
    </w:p>
    <w:p w:rsidR="006A77D3" w:rsidRPr="006A77D3" w:rsidRDefault="00D308DA" w:rsidP="006A77D3">
      <w:pPr>
        <w:autoSpaceDE w:val="0"/>
        <w:autoSpaceDN w:val="0"/>
        <w:adjustRightInd w:val="0"/>
        <w:ind w:firstLine="426"/>
        <w:rPr>
          <w:iCs/>
        </w:rPr>
      </w:pPr>
      <w:r>
        <w:rPr>
          <w:b/>
          <w:iCs/>
          <w:sz w:val="28"/>
          <w:szCs w:val="28"/>
        </w:rPr>
        <w:t>7</w:t>
      </w:r>
      <w:r w:rsidR="006A77D3" w:rsidRPr="006A77D3">
        <w:rPr>
          <w:b/>
          <w:iCs/>
          <w:sz w:val="28"/>
          <w:szCs w:val="28"/>
        </w:rPr>
        <w:t>.1.</w:t>
      </w:r>
      <w:r w:rsidR="00725078">
        <w:rPr>
          <w:b/>
          <w:iCs/>
          <w:sz w:val="28"/>
          <w:szCs w:val="28"/>
        </w:rPr>
        <w:t>4</w:t>
      </w:r>
      <w:r w:rsidR="006A77D3" w:rsidRPr="006A77D3">
        <w:rPr>
          <w:b/>
          <w:iCs/>
          <w:sz w:val="28"/>
          <w:szCs w:val="28"/>
        </w:rPr>
        <w:t>.</w:t>
      </w:r>
      <w:r w:rsidR="006A77D3" w:rsidRPr="006A77D3">
        <w:rPr>
          <w:iCs/>
        </w:rPr>
        <w:t xml:space="preserve"> </w:t>
      </w:r>
      <w:r w:rsidR="006A77D3" w:rsidRPr="006A77D3">
        <w:rPr>
          <w:rFonts w:eastAsia="MS Mincho"/>
          <w:bCs/>
          <w:kern w:val="1"/>
          <w:sz w:val="28"/>
          <w:szCs w:val="28"/>
        </w:rPr>
        <w:t xml:space="preserve">Подрядчик </w:t>
      </w:r>
      <w:r w:rsidR="006A77D3" w:rsidRPr="006A77D3">
        <w:rPr>
          <w:iCs/>
          <w:sz w:val="28"/>
          <w:szCs w:val="28"/>
        </w:rPr>
        <w:t xml:space="preserve">должен возместить Заказчику в случае причинения ущерба в виде испорченного (утраченного) оборудования или ущерба помещениям (в том числе отделки помещений, всех несущих элементов здания, отделочных элементов, инженерных сетей здания, включая стены, полы, потолки, оконные и дверные проемы) и (или) иного имущества Заказчика по вине </w:t>
      </w:r>
      <w:r w:rsidR="006A77D3" w:rsidRPr="006A77D3">
        <w:rPr>
          <w:rFonts w:eastAsia="MS Mincho"/>
          <w:bCs/>
          <w:kern w:val="1"/>
          <w:sz w:val="28"/>
          <w:szCs w:val="28"/>
        </w:rPr>
        <w:t>Подрядчика</w:t>
      </w:r>
      <w:r w:rsidR="006A77D3" w:rsidRPr="006A77D3">
        <w:rPr>
          <w:iCs/>
        </w:rPr>
        <w:t>.</w:t>
      </w:r>
    </w:p>
    <w:p w:rsidR="006A77D3" w:rsidRPr="006A77D3" w:rsidRDefault="00D308DA" w:rsidP="006A77D3">
      <w:pPr>
        <w:autoSpaceDE w:val="0"/>
        <w:autoSpaceDN w:val="0"/>
        <w:adjustRightInd w:val="0"/>
        <w:ind w:firstLine="426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7</w:t>
      </w:r>
      <w:r w:rsidR="006A77D3" w:rsidRPr="006A77D3">
        <w:rPr>
          <w:b/>
          <w:iCs/>
          <w:sz w:val="28"/>
          <w:szCs w:val="28"/>
        </w:rPr>
        <w:t>.1.</w:t>
      </w:r>
      <w:r w:rsidR="00725078">
        <w:rPr>
          <w:b/>
          <w:iCs/>
          <w:sz w:val="28"/>
          <w:szCs w:val="28"/>
        </w:rPr>
        <w:t>5</w:t>
      </w:r>
      <w:r w:rsidR="006A77D3" w:rsidRPr="006A77D3">
        <w:rPr>
          <w:b/>
          <w:iCs/>
          <w:sz w:val="28"/>
          <w:szCs w:val="28"/>
        </w:rPr>
        <w:t>.</w:t>
      </w:r>
      <w:r w:rsidR="006A77D3" w:rsidRPr="006A77D3">
        <w:rPr>
          <w:iCs/>
          <w:sz w:val="28"/>
          <w:szCs w:val="28"/>
        </w:rPr>
        <w:t xml:space="preserve"> </w:t>
      </w:r>
      <w:r w:rsidR="006A77D3" w:rsidRPr="006A77D3">
        <w:rPr>
          <w:rFonts w:eastAsia="MS Mincho"/>
          <w:bCs/>
          <w:kern w:val="1"/>
          <w:sz w:val="28"/>
          <w:szCs w:val="28"/>
        </w:rPr>
        <w:t xml:space="preserve">Подрядчик </w:t>
      </w:r>
      <w:r w:rsidR="006A77D3" w:rsidRPr="006A77D3">
        <w:rPr>
          <w:iCs/>
          <w:sz w:val="28"/>
          <w:szCs w:val="28"/>
        </w:rPr>
        <w:t>нес</w:t>
      </w:r>
      <w:r w:rsidR="006A77D3">
        <w:rPr>
          <w:iCs/>
          <w:sz w:val="28"/>
          <w:szCs w:val="28"/>
        </w:rPr>
        <w:t>ет</w:t>
      </w:r>
      <w:r w:rsidR="006A77D3" w:rsidRPr="006A77D3">
        <w:rPr>
          <w:iCs/>
          <w:sz w:val="28"/>
          <w:szCs w:val="28"/>
        </w:rPr>
        <w:t xml:space="preserve"> ответственность за соблюдение своими сотрудниками правил техники безопасности, пожарной безопасности, санитарии, охраны труда</w:t>
      </w:r>
      <w:r w:rsidR="006A77D3">
        <w:rPr>
          <w:iCs/>
          <w:sz w:val="28"/>
          <w:szCs w:val="28"/>
        </w:rPr>
        <w:t xml:space="preserve"> при выполнении работ</w:t>
      </w:r>
      <w:r w:rsidR="006A77D3" w:rsidRPr="006A77D3">
        <w:rPr>
          <w:iCs/>
          <w:sz w:val="28"/>
          <w:szCs w:val="28"/>
        </w:rPr>
        <w:t>.</w:t>
      </w:r>
    </w:p>
    <w:p w:rsidR="006A77D3" w:rsidRPr="006A77D3" w:rsidRDefault="00D308DA" w:rsidP="00C84A10">
      <w:pPr>
        <w:ind w:firstLine="426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>7</w:t>
      </w:r>
      <w:r w:rsidR="00725078">
        <w:rPr>
          <w:b/>
          <w:iCs/>
          <w:sz w:val="28"/>
          <w:szCs w:val="28"/>
        </w:rPr>
        <w:t>.1.6</w:t>
      </w:r>
      <w:r w:rsidR="006A77D3" w:rsidRPr="006A77D3">
        <w:rPr>
          <w:b/>
          <w:iCs/>
          <w:sz w:val="28"/>
          <w:szCs w:val="28"/>
        </w:rPr>
        <w:t>.</w:t>
      </w:r>
      <w:r w:rsidR="006A77D3" w:rsidRPr="006A77D3">
        <w:rPr>
          <w:iCs/>
        </w:rPr>
        <w:t xml:space="preserve"> </w:t>
      </w:r>
      <w:r w:rsidR="006A77D3" w:rsidRPr="006A77D3">
        <w:rPr>
          <w:rFonts w:eastAsia="MS Mincho"/>
          <w:bCs/>
          <w:kern w:val="1"/>
          <w:sz w:val="28"/>
          <w:szCs w:val="28"/>
        </w:rPr>
        <w:t xml:space="preserve">Подрядчик </w:t>
      </w:r>
      <w:r w:rsidR="006A77D3" w:rsidRPr="006A77D3">
        <w:rPr>
          <w:iCs/>
          <w:sz w:val="28"/>
          <w:szCs w:val="28"/>
        </w:rPr>
        <w:t>обязан не разглашать посторонним лицам, ставшие известными сведения о системах жизнеобеспечения, пропускного режима, охраны, пожарной сигнализаций, инженерных коммуникаций объекта Заказчика.</w:t>
      </w:r>
    </w:p>
    <w:p w:rsidR="00DE36B3" w:rsidRPr="00725078" w:rsidRDefault="00D308DA" w:rsidP="00725078">
      <w:pPr>
        <w:ind w:right="851" w:firstLine="56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7</w:t>
      </w:r>
      <w:r w:rsidR="005E18B7" w:rsidRPr="00CF2391">
        <w:rPr>
          <w:b/>
          <w:iCs/>
          <w:sz w:val="28"/>
          <w:szCs w:val="28"/>
        </w:rPr>
        <w:t>.2.</w:t>
      </w:r>
      <w:r w:rsidR="00CF2391">
        <w:rPr>
          <w:b/>
          <w:iCs/>
          <w:sz w:val="28"/>
          <w:szCs w:val="28"/>
        </w:rPr>
        <w:t xml:space="preserve"> Обязательные требования.</w:t>
      </w:r>
      <w:r w:rsidR="00DE36B3" w:rsidRPr="00DE36B3">
        <w:rPr>
          <w:bCs/>
          <w:sz w:val="28"/>
          <w:szCs w:val="28"/>
        </w:rPr>
        <w:t xml:space="preserve"> </w:t>
      </w:r>
    </w:p>
    <w:p w:rsidR="00283391" w:rsidRDefault="00D308DA" w:rsidP="00283391">
      <w:pPr>
        <w:tabs>
          <w:tab w:val="left" w:pos="426"/>
          <w:tab w:val="left" w:pos="709"/>
        </w:tabs>
        <w:suppressAutoHyphens w:val="0"/>
        <w:autoSpaceDE w:val="0"/>
        <w:autoSpaceDN w:val="0"/>
        <w:adjustRightInd w:val="0"/>
        <w:spacing w:line="240" w:lineRule="atLeast"/>
        <w:ind w:firstLine="567"/>
        <w:rPr>
          <w:rFonts w:eastAsia="Calibri"/>
          <w:sz w:val="28"/>
          <w:szCs w:val="28"/>
        </w:rPr>
      </w:pPr>
      <w:r>
        <w:rPr>
          <w:b/>
          <w:iCs/>
          <w:sz w:val="28"/>
          <w:szCs w:val="28"/>
        </w:rPr>
        <w:t>7</w:t>
      </w:r>
      <w:r w:rsidR="00CF2391" w:rsidRPr="00935C5F">
        <w:rPr>
          <w:b/>
          <w:iCs/>
          <w:sz w:val="28"/>
          <w:szCs w:val="28"/>
        </w:rPr>
        <w:t>.2.</w:t>
      </w:r>
      <w:r w:rsidR="00F228AA">
        <w:rPr>
          <w:b/>
          <w:iCs/>
          <w:sz w:val="28"/>
          <w:szCs w:val="28"/>
        </w:rPr>
        <w:t>1</w:t>
      </w:r>
      <w:r w:rsidR="00CF2391" w:rsidRPr="00935C5F">
        <w:rPr>
          <w:b/>
          <w:iCs/>
          <w:sz w:val="28"/>
          <w:szCs w:val="28"/>
        </w:rPr>
        <w:t>.</w:t>
      </w:r>
      <w:r w:rsidR="00935C5F" w:rsidRPr="00935C5F">
        <w:t xml:space="preserve"> </w:t>
      </w:r>
      <w:r w:rsidR="00935C5F" w:rsidRPr="00935C5F">
        <w:rPr>
          <w:rFonts w:eastAsia="Calibri"/>
          <w:sz w:val="28"/>
          <w:szCs w:val="28"/>
        </w:rPr>
        <w:t xml:space="preserve">Для взаимодействия с Заказчиком Подрядчик обязан в течение </w:t>
      </w:r>
      <w:r w:rsidR="00935C5F">
        <w:rPr>
          <w:rFonts w:eastAsia="Calibri"/>
          <w:sz w:val="28"/>
          <w:szCs w:val="28"/>
        </w:rPr>
        <w:t>1</w:t>
      </w:r>
      <w:r w:rsidR="00935C5F" w:rsidRPr="00935C5F">
        <w:rPr>
          <w:rFonts w:eastAsia="Calibri"/>
          <w:sz w:val="28"/>
          <w:szCs w:val="28"/>
        </w:rPr>
        <w:t xml:space="preserve"> (</w:t>
      </w:r>
      <w:r w:rsidR="00935C5F">
        <w:rPr>
          <w:rFonts w:eastAsia="Calibri"/>
          <w:sz w:val="28"/>
          <w:szCs w:val="28"/>
        </w:rPr>
        <w:t>одного</w:t>
      </w:r>
      <w:r w:rsidR="00935C5F" w:rsidRPr="00935C5F">
        <w:rPr>
          <w:rFonts w:eastAsia="Calibri"/>
          <w:sz w:val="28"/>
          <w:szCs w:val="28"/>
        </w:rPr>
        <w:t>)</w:t>
      </w:r>
      <w:r w:rsidR="00935C5F">
        <w:rPr>
          <w:rFonts w:eastAsia="Calibri"/>
          <w:sz w:val="28"/>
          <w:szCs w:val="28"/>
        </w:rPr>
        <w:t xml:space="preserve"> рабочего дня</w:t>
      </w:r>
      <w:r w:rsidR="00935C5F" w:rsidRPr="00935C5F">
        <w:rPr>
          <w:rFonts w:eastAsia="Calibri"/>
          <w:sz w:val="28"/>
          <w:szCs w:val="28"/>
        </w:rPr>
        <w:t xml:space="preserve"> с даты заключения </w:t>
      </w:r>
      <w:r w:rsidR="00935C5F" w:rsidRPr="00935C5F">
        <w:rPr>
          <w:bCs/>
          <w:sz w:val="28"/>
          <w:szCs w:val="28"/>
        </w:rPr>
        <w:t>Контракт</w:t>
      </w:r>
      <w:r w:rsidR="00935C5F" w:rsidRPr="00935C5F">
        <w:rPr>
          <w:rFonts w:eastAsia="Calibri"/>
          <w:sz w:val="28"/>
          <w:szCs w:val="28"/>
        </w:rPr>
        <w:t>а назначить ответственное контактное лицо, выделить адрес электронной почты для приёма данных (запросов, заявок) в электронной форме, номер мобильного телефона и уведомить об этом Заказчика. Об изменении контактной информации ответственного лица Подрядчика обязан уведомить в течение 1 (</w:t>
      </w:r>
      <w:r w:rsidR="0016275C">
        <w:rPr>
          <w:rFonts w:eastAsia="Calibri"/>
          <w:sz w:val="28"/>
          <w:szCs w:val="28"/>
        </w:rPr>
        <w:t>о</w:t>
      </w:r>
      <w:r w:rsidR="00935C5F" w:rsidRPr="00935C5F">
        <w:rPr>
          <w:rFonts w:eastAsia="Calibri"/>
          <w:sz w:val="28"/>
          <w:szCs w:val="28"/>
        </w:rPr>
        <w:t>дного) рабочего дня со дня возникновения таких изменений.</w:t>
      </w:r>
    </w:p>
    <w:p w:rsidR="00F228AA" w:rsidRPr="00F228AA" w:rsidRDefault="00D308DA" w:rsidP="00F228AA">
      <w:pPr>
        <w:tabs>
          <w:tab w:val="left" w:pos="-284"/>
          <w:tab w:val="left" w:pos="-142"/>
          <w:tab w:val="left" w:pos="567"/>
          <w:tab w:val="left" w:pos="851"/>
          <w:tab w:val="left" w:pos="993"/>
        </w:tabs>
        <w:autoSpaceDE w:val="0"/>
        <w:autoSpaceDN w:val="0"/>
        <w:adjustRightInd w:val="0"/>
        <w:rPr>
          <w:color w:val="000000"/>
          <w:sz w:val="28"/>
          <w:szCs w:val="28"/>
          <w:lang w:val="x-none" w:eastAsia="x-none"/>
        </w:rPr>
      </w:pPr>
      <w:r>
        <w:rPr>
          <w:rFonts w:eastAsia="Calibri"/>
          <w:b/>
          <w:sz w:val="28"/>
          <w:szCs w:val="28"/>
        </w:rPr>
        <w:t>7</w:t>
      </w:r>
      <w:r w:rsidR="00283391" w:rsidRPr="00EE7E2D">
        <w:rPr>
          <w:rFonts w:eastAsia="Calibri"/>
          <w:b/>
          <w:sz w:val="28"/>
          <w:szCs w:val="28"/>
        </w:rPr>
        <w:t>.2.</w:t>
      </w:r>
      <w:r w:rsidR="00F228AA">
        <w:rPr>
          <w:rFonts w:eastAsia="Calibri"/>
          <w:b/>
          <w:sz w:val="28"/>
          <w:szCs w:val="28"/>
        </w:rPr>
        <w:t>2</w:t>
      </w:r>
      <w:r w:rsidR="00276CE6" w:rsidRPr="00EE7E2D">
        <w:rPr>
          <w:rFonts w:eastAsia="Calibri"/>
          <w:b/>
          <w:sz w:val="28"/>
          <w:szCs w:val="28"/>
        </w:rPr>
        <w:t>.</w:t>
      </w:r>
      <w:r w:rsidR="00F228AA" w:rsidRPr="00F228AA">
        <w:rPr>
          <w:color w:val="000000"/>
          <w:lang w:val="x-none" w:eastAsia="x-none"/>
        </w:rPr>
        <w:t xml:space="preserve"> </w:t>
      </w:r>
      <w:r w:rsidR="00F228AA" w:rsidRPr="00F228AA">
        <w:rPr>
          <w:color w:val="000000"/>
          <w:sz w:val="28"/>
          <w:szCs w:val="28"/>
          <w:lang w:val="x-none" w:eastAsia="x-none"/>
        </w:rPr>
        <w:t>Применяемая технология и методы производства работ должны соответствовать техническому заданию, стандартам, строительным нормам и правилам и иным действующим на территории Российской Федерации нормативно- правовым актам.</w:t>
      </w:r>
    </w:p>
    <w:p w:rsidR="00F228AA" w:rsidRPr="00F228AA" w:rsidRDefault="00F228AA" w:rsidP="00D308DA">
      <w:pPr>
        <w:tabs>
          <w:tab w:val="left" w:pos="-284"/>
          <w:tab w:val="left" w:pos="567"/>
          <w:tab w:val="left" w:pos="851"/>
          <w:tab w:val="left" w:pos="993"/>
        </w:tabs>
        <w:suppressAutoHyphens w:val="0"/>
        <w:autoSpaceDE w:val="0"/>
        <w:autoSpaceDN w:val="0"/>
        <w:adjustRightInd w:val="0"/>
        <w:ind w:firstLine="0"/>
        <w:rPr>
          <w:color w:val="000000"/>
          <w:sz w:val="28"/>
          <w:szCs w:val="28"/>
          <w:lang w:eastAsia="x-none"/>
        </w:rPr>
      </w:pPr>
      <w:r>
        <w:rPr>
          <w:b/>
          <w:color w:val="000000"/>
          <w:sz w:val="28"/>
          <w:szCs w:val="28"/>
          <w:lang w:val="x-none" w:eastAsia="x-none"/>
        </w:rPr>
        <w:tab/>
      </w:r>
      <w:r w:rsidR="00D308DA">
        <w:rPr>
          <w:b/>
          <w:color w:val="000000"/>
          <w:sz w:val="28"/>
          <w:szCs w:val="28"/>
          <w:lang w:eastAsia="x-none"/>
        </w:rPr>
        <w:t>7</w:t>
      </w:r>
      <w:r w:rsidRPr="00F228AA">
        <w:rPr>
          <w:b/>
          <w:color w:val="000000"/>
          <w:sz w:val="28"/>
          <w:szCs w:val="28"/>
          <w:lang w:val="x-none" w:eastAsia="x-none"/>
        </w:rPr>
        <w:t>.2.3.</w:t>
      </w:r>
      <w:r w:rsidRPr="00F228AA">
        <w:rPr>
          <w:color w:val="000000"/>
          <w:sz w:val="28"/>
          <w:szCs w:val="28"/>
          <w:lang w:val="x-none" w:eastAsia="x-none"/>
        </w:rPr>
        <w:t xml:space="preserve"> Все работы должны быть выполнены Подрядчиком в соответствии с действующими в строительстве нормативными актами: Федеральными законами, Приказами, СанПиН, СП, ПУЭ, ППБ, ПТЭЭУ, ГОСТ</w:t>
      </w:r>
      <w:r w:rsidRPr="00F228AA">
        <w:rPr>
          <w:color w:val="000000"/>
          <w:sz w:val="28"/>
          <w:szCs w:val="28"/>
          <w:lang w:eastAsia="x-none"/>
        </w:rPr>
        <w:t xml:space="preserve">, </w:t>
      </w:r>
      <w:r w:rsidRPr="00F228AA">
        <w:rPr>
          <w:rFonts w:eastAsia="Arial Unicode MS"/>
          <w:color w:val="000000"/>
          <w:sz w:val="28"/>
          <w:szCs w:val="28"/>
          <w:lang w:eastAsia="ru-RU"/>
        </w:rPr>
        <w:t>Федеральным законом от 22.07.2008 № 123-ФЗ «Технический регламент о требованиях пожарной безопасности»</w:t>
      </w:r>
      <w:r w:rsidRPr="00F228AA">
        <w:rPr>
          <w:color w:val="000000"/>
          <w:sz w:val="28"/>
          <w:szCs w:val="28"/>
          <w:lang w:val="x-none" w:eastAsia="x-none"/>
        </w:rPr>
        <w:t xml:space="preserve"> и т.д.</w:t>
      </w:r>
    </w:p>
    <w:p w:rsidR="00283391" w:rsidRPr="00935C5F" w:rsidRDefault="00D308DA" w:rsidP="00F228AA">
      <w:pPr>
        <w:tabs>
          <w:tab w:val="left" w:pos="426"/>
          <w:tab w:val="left" w:pos="709"/>
        </w:tabs>
        <w:suppressAutoHyphens w:val="0"/>
        <w:autoSpaceDE w:val="0"/>
        <w:autoSpaceDN w:val="0"/>
        <w:adjustRightInd w:val="0"/>
        <w:spacing w:line="240" w:lineRule="atLeast"/>
        <w:ind w:firstLine="567"/>
        <w:rPr>
          <w:rFonts w:eastAsia="Calibri"/>
          <w:sz w:val="28"/>
          <w:szCs w:val="28"/>
        </w:rPr>
      </w:pPr>
      <w:r>
        <w:rPr>
          <w:b/>
          <w:color w:val="000000"/>
          <w:sz w:val="28"/>
          <w:szCs w:val="28"/>
          <w:lang w:eastAsia="x-none"/>
        </w:rPr>
        <w:t>7</w:t>
      </w:r>
      <w:r w:rsidR="00F228AA" w:rsidRPr="00F228AA">
        <w:rPr>
          <w:b/>
          <w:color w:val="000000"/>
          <w:sz w:val="28"/>
          <w:szCs w:val="28"/>
          <w:lang w:val="x-none" w:eastAsia="x-none"/>
        </w:rPr>
        <w:t>.2.</w:t>
      </w:r>
      <w:r w:rsidR="00F228AA">
        <w:rPr>
          <w:b/>
          <w:color w:val="000000"/>
          <w:sz w:val="28"/>
          <w:szCs w:val="28"/>
          <w:lang w:eastAsia="x-none"/>
        </w:rPr>
        <w:t>4</w:t>
      </w:r>
      <w:r w:rsidR="00F228AA" w:rsidRPr="00F228AA">
        <w:rPr>
          <w:b/>
          <w:color w:val="000000"/>
          <w:sz w:val="28"/>
          <w:szCs w:val="28"/>
          <w:lang w:val="x-none" w:eastAsia="x-none"/>
        </w:rPr>
        <w:t>.</w:t>
      </w:r>
      <w:r w:rsidR="00F228AA" w:rsidRPr="00F228AA">
        <w:rPr>
          <w:color w:val="000000"/>
          <w:sz w:val="28"/>
          <w:szCs w:val="28"/>
          <w:lang w:val="x-none" w:eastAsia="x-none"/>
        </w:rPr>
        <w:t xml:space="preserve"> Подрядчик должен предоставить соответствующие сертификаты на соответствие используемых программных комплексов, применяемых при выполнении проектно-сметных и изыскательских работах, поверенных и стандартизированных измерительных и иных приборов и инструментов</w:t>
      </w:r>
    </w:p>
    <w:p w:rsidR="001E32EF" w:rsidRDefault="001E32EF" w:rsidP="001E32EF">
      <w:pPr>
        <w:pStyle w:val="afd"/>
        <w:ind w:firstLine="426"/>
        <w:jc w:val="both"/>
        <w:rPr>
          <w:bCs/>
          <w:iCs/>
          <w:color w:val="000000" w:themeColor="text1"/>
          <w:sz w:val="28"/>
          <w:szCs w:val="28"/>
        </w:rPr>
      </w:pPr>
    </w:p>
    <w:p w:rsidR="006A77D3" w:rsidRPr="00002C0A" w:rsidRDefault="00D308DA" w:rsidP="00002C0A">
      <w:pPr>
        <w:pStyle w:val="afd"/>
        <w:ind w:firstLine="426"/>
        <w:jc w:val="both"/>
        <w:rPr>
          <w:b/>
          <w:sz w:val="28"/>
          <w:szCs w:val="28"/>
        </w:rPr>
      </w:pPr>
      <w:r>
        <w:rPr>
          <w:b/>
          <w:bCs/>
          <w:iCs/>
          <w:color w:val="000000" w:themeColor="text1"/>
          <w:sz w:val="28"/>
          <w:szCs w:val="28"/>
        </w:rPr>
        <w:t>8</w:t>
      </w:r>
      <w:r w:rsidR="00262FAA" w:rsidRPr="00262FAA">
        <w:rPr>
          <w:b/>
          <w:bCs/>
          <w:iCs/>
          <w:color w:val="000000" w:themeColor="text1"/>
          <w:sz w:val="28"/>
          <w:szCs w:val="28"/>
        </w:rPr>
        <w:t xml:space="preserve">. </w:t>
      </w:r>
      <w:r w:rsidR="00262FAA" w:rsidRPr="00262FAA">
        <w:rPr>
          <w:b/>
          <w:bCs/>
          <w:sz w:val="28"/>
          <w:szCs w:val="28"/>
          <w:lang w:eastAsia="ar-SA"/>
        </w:rPr>
        <w:t>Требования к проектной документации.</w:t>
      </w:r>
    </w:p>
    <w:p w:rsidR="00262FAA" w:rsidRPr="00002C0A" w:rsidRDefault="00D308DA" w:rsidP="00002C0A">
      <w:pPr>
        <w:pStyle w:val="afd"/>
        <w:ind w:firstLine="426"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t>8</w:t>
      </w:r>
      <w:r w:rsidR="00262FAA">
        <w:rPr>
          <w:b/>
          <w:bCs/>
          <w:sz w:val="28"/>
          <w:szCs w:val="28"/>
        </w:rPr>
        <w:t>.1</w:t>
      </w:r>
      <w:r w:rsidR="00002C0A">
        <w:rPr>
          <w:b/>
          <w:bCs/>
          <w:sz w:val="28"/>
          <w:szCs w:val="28"/>
        </w:rPr>
        <w:t xml:space="preserve">. </w:t>
      </w:r>
      <w:r w:rsidR="00262FAA" w:rsidRPr="00262FAA">
        <w:rPr>
          <w:lang w:eastAsia="ar-SA"/>
        </w:rPr>
        <w:t xml:space="preserve"> </w:t>
      </w:r>
      <w:r w:rsidR="00262FAA" w:rsidRPr="00002C0A">
        <w:rPr>
          <w:sz w:val="28"/>
          <w:szCs w:val="28"/>
          <w:lang w:eastAsia="ar-SA"/>
        </w:rPr>
        <w:t xml:space="preserve">Выполнение работ по проектированию систем СПС и </w:t>
      </w:r>
      <w:r w:rsidR="00B11651">
        <w:rPr>
          <w:sz w:val="28"/>
          <w:szCs w:val="28"/>
          <w:lang w:eastAsia="ar-SA"/>
        </w:rPr>
        <w:br/>
      </w:r>
      <w:r w:rsidR="00262FAA" w:rsidRPr="00002C0A">
        <w:rPr>
          <w:sz w:val="28"/>
          <w:szCs w:val="28"/>
          <w:lang w:eastAsia="ar-SA"/>
        </w:rPr>
        <w:t>СО</w:t>
      </w:r>
      <w:r w:rsidR="00B11651">
        <w:rPr>
          <w:sz w:val="28"/>
          <w:szCs w:val="28"/>
          <w:lang w:eastAsia="ar-SA"/>
        </w:rPr>
        <w:t xml:space="preserve"> и </w:t>
      </w:r>
      <w:r w:rsidR="002A2F3E">
        <w:rPr>
          <w:sz w:val="28"/>
          <w:szCs w:val="28"/>
          <w:lang w:eastAsia="ar-SA"/>
        </w:rPr>
        <w:t xml:space="preserve">УЭ должно </w:t>
      </w:r>
      <w:r w:rsidR="00262FAA" w:rsidRPr="00002C0A">
        <w:rPr>
          <w:sz w:val="28"/>
          <w:szCs w:val="28"/>
          <w:lang w:eastAsia="ar-SA"/>
        </w:rPr>
        <w:t>соответств</w:t>
      </w:r>
      <w:r w:rsidR="002A2F3E">
        <w:rPr>
          <w:sz w:val="28"/>
          <w:szCs w:val="28"/>
          <w:lang w:eastAsia="ar-SA"/>
        </w:rPr>
        <w:t>овать требованиям:</w:t>
      </w:r>
    </w:p>
    <w:p w:rsidR="00002C0A" w:rsidRPr="00002C0A" w:rsidRDefault="00002C0A" w:rsidP="00B11651">
      <w:pPr>
        <w:pStyle w:val="afa"/>
        <w:spacing w:line="240" w:lineRule="atLeast"/>
        <w:ind w:left="0" w:firstLine="0"/>
        <w:rPr>
          <w:sz w:val="28"/>
          <w:szCs w:val="28"/>
        </w:rPr>
      </w:pPr>
      <w:r w:rsidRPr="00002C0A">
        <w:rPr>
          <w:sz w:val="28"/>
          <w:szCs w:val="28"/>
        </w:rPr>
        <w:t>- Федеральн</w:t>
      </w:r>
      <w:r w:rsidR="002A2F3E">
        <w:rPr>
          <w:sz w:val="28"/>
          <w:szCs w:val="28"/>
        </w:rPr>
        <w:t>ого</w:t>
      </w:r>
      <w:r w:rsidRPr="00002C0A">
        <w:rPr>
          <w:sz w:val="28"/>
          <w:szCs w:val="28"/>
        </w:rPr>
        <w:t xml:space="preserve"> закон</w:t>
      </w:r>
      <w:r w:rsidR="002A2F3E">
        <w:rPr>
          <w:sz w:val="28"/>
          <w:szCs w:val="28"/>
        </w:rPr>
        <w:t>а</w:t>
      </w:r>
      <w:r w:rsidRPr="00002C0A">
        <w:rPr>
          <w:sz w:val="28"/>
          <w:szCs w:val="28"/>
        </w:rPr>
        <w:t xml:space="preserve"> от 22.07.2008 № 123-ФЗ «Технический регламент о требованиях пожарной безопасности»;</w:t>
      </w:r>
    </w:p>
    <w:p w:rsidR="00002C0A" w:rsidRPr="00002C0A" w:rsidRDefault="00002C0A" w:rsidP="00B11651">
      <w:pPr>
        <w:pStyle w:val="afa"/>
        <w:spacing w:line="240" w:lineRule="atLeast"/>
        <w:ind w:hanging="720"/>
        <w:rPr>
          <w:sz w:val="28"/>
          <w:szCs w:val="28"/>
        </w:rPr>
      </w:pPr>
      <w:r w:rsidRPr="00002C0A">
        <w:rPr>
          <w:sz w:val="28"/>
          <w:szCs w:val="28"/>
        </w:rPr>
        <w:t>- Федеральны</w:t>
      </w:r>
      <w:r w:rsidR="002A2F3E">
        <w:rPr>
          <w:sz w:val="28"/>
          <w:szCs w:val="28"/>
        </w:rPr>
        <w:t>й</w:t>
      </w:r>
      <w:r w:rsidRPr="00002C0A">
        <w:rPr>
          <w:sz w:val="28"/>
          <w:szCs w:val="28"/>
        </w:rPr>
        <w:t xml:space="preserve"> закон от 21.12.1994 № 69-ФЗ «О пожарной безопасности»; </w:t>
      </w:r>
    </w:p>
    <w:p w:rsidR="00002C0A" w:rsidRPr="002A2F3E" w:rsidRDefault="00B11651" w:rsidP="002A2F3E">
      <w:pPr>
        <w:pStyle w:val="afa"/>
        <w:spacing w:line="240" w:lineRule="atLeas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2C0A" w:rsidRPr="00002C0A">
        <w:rPr>
          <w:sz w:val="28"/>
          <w:szCs w:val="28"/>
        </w:rPr>
        <w:t>Федеральн</w:t>
      </w:r>
      <w:r w:rsidR="002A2F3E">
        <w:rPr>
          <w:sz w:val="28"/>
          <w:szCs w:val="28"/>
        </w:rPr>
        <w:t>ого</w:t>
      </w:r>
      <w:r w:rsidR="00002C0A" w:rsidRPr="00002C0A">
        <w:rPr>
          <w:sz w:val="28"/>
          <w:szCs w:val="28"/>
        </w:rPr>
        <w:t xml:space="preserve"> закон</w:t>
      </w:r>
      <w:r w:rsidR="002A2F3E">
        <w:rPr>
          <w:sz w:val="28"/>
          <w:szCs w:val="28"/>
        </w:rPr>
        <w:t>а</w:t>
      </w:r>
      <w:r w:rsidR="00002C0A" w:rsidRPr="00002C0A">
        <w:rPr>
          <w:sz w:val="28"/>
          <w:szCs w:val="28"/>
        </w:rPr>
        <w:t xml:space="preserve"> от 30.03.1999 №52-ФЗ «О санитарно-</w:t>
      </w:r>
      <w:r w:rsidR="002A2F3E">
        <w:rPr>
          <w:sz w:val="28"/>
          <w:szCs w:val="28"/>
        </w:rPr>
        <w:t xml:space="preserve">  </w:t>
      </w:r>
      <w:r w:rsidR="00002C0A" w:rsidRPr="002A2F3E">
        <w:rPr>
          <w:sz w:val="28"/>
          <w:szCs w:val="28"/>
        </w:rPr>
        <w:t>эпидемиологическом благополучии населения»;</w:t>
      </w:r>
    </w:p>
    <w:p w:rsidR="00002C0A" w:rsidRPr="00002C0A" w:rsidRDefault="00B11651" w:rsidP="00002C0A">
      <w:pPr>
        <w:pStyle w:val="afa"/>
        <w:spacing w:line="240" w:lineRule="atLeast"/>
        <w:ind w:hanging="862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002C0A" w:rsidRPr="00002C0A">
        <w:rPr>
          <w:sz w:val="28"/>
          <w:szCs w:val="28"/>
        </w:rPr>
        <w:t xml:space="preserve"> ГОСТ Р 59638-2021 Системы пожарной сигнализации;</w:t>
      </w:r>
    </w:p>
    <w:p w:rsidR="00002C0A" w:rsidRPr="00002C0A" w:rsidRDefault="00B11651" w:rsidP="00002C0A">
      <w:pPr>
        <w:ind w:hanging="862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002C0A" w:rsidRPr="00002C0A">
        <w:rPr>
          <w:sz w:val="28"/>
          <w:szCs w:val="28"/>
        </w:rPr>
        <w:t>Постановлени</w:t>
      </w:r>
      <w:r w:rsidR="002A2F3E">
        <w:rPr>
          <w:sz w:val="28"/>
          <w:szCs w:val="28"/>
        </w:rPr>
        <w:t>я</w:t>
      </w:r>
      <w:r w:rsidR="00002C0A" w:rsidRPr="00002C0A">
        <w:rPr>
          <w:sz w:val="28"/>
          <w:szCs w:val="28"/>
        </w:rPr>
        <w:t xml:space="preserve"> Правительства РФ от 16.02.2008 №87 «О составе разделов проектной документации и требованиях к их содержанию»;</w:t>
      </w:r>
    </w:p>
    <w:p w:rsidR="00002C0A" w:rsidRPr="00002C0A" w:rsidRDefault="00002C0A" w:rsidP="00B11651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="00B11651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Постановлени</w:t>
      </w:r>
      <w:r w:rsidR="002A2F3E">
        <w:rPr>
          <w:sz w:val="28"/>
          <w:szCs w:val="28"/>
        </w:rPr>
        <w:t>я</w:t>
      </w:r>
      <w:r w:rsidRPr="00002C0A">
        <w:rPr>
          <w:sz w:val="28"/>
          <w:szCs w:val="28"/>
        </w:rPr>
        <w:t xml:space="preserve"> Правительства РФ от 1 сентября 2021 г. №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пожаре»;</w:t>
      </w:r>
    </w:p>
    <w:p w:rsidR="00002C0A" w:rsidRPr="00002C0A" w:rsidRDefault="00002C0A" w:rsidP="00B11651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2A2F3E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ГОСТ Р 53325-2012 «Техника пожарная. Технические средства пожарной автоматики. Общие технические требования и методы испытаний»;</w:t>
      </w:r>
    </w:p>
    <w:p w:rsidR="00002C0A" w:rsidRPr="00002C0A" w:rsidRDefault="00002C0A" w:rsidP="00725078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  <w:t>ГОСТ Р 21.101-2020 «Система проектной документации для строительства. Основные требования к проектной и рабочей документации;</w:t>
      </w:r>
    </w:p>
    <w:p w:rsidR="00002C0A" w:rsidRPr="00002C0A" w:rsidRDefault="00002C0A" w:rsidP="00725078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lastRenderedPageBreak/>
        <w:t>-</w:t>
      </w:r>
      <w:r w:rsidRPr="00002C0A">
        <w:rPr>
          <w:sz w:val="28"/>
          <w:szCs w:val="28"/>
        </w:rPr>
        <w:tab/>
        <w:t>ГОСТ Р 59638-2021 Национальный стандарт Российской Федерации. Системы пожарной сигнализации. Руководство по проектированию, монтажу, техническому обслуживанию и ремонту. Методы испытаний на работоспособность;</w:t>
      </w:r>
    </w:p>
    <w:p w:rsidR="00002C0A" w:rsidRPr="00002C0A" w:rsidRDefault="00002C0A" w:rsidP="00725078">
      <w:pPr>
        <w:ind w:firstLine="142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725078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СП 3.13130.2026 «Системы противопожарной защиты. Система оповещения и управления эвакуацией людей при пожаре. Требования пожарной безопасности»;</w:t>
      </w:r>
    </w:p>
    <w:p w:rsidR="00002C0A" w:rsidRDefault="00002C0A" w:rsidP="00725078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725078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 xml:space="preserve"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 (утвержден приказом МЧС России от 31 июля 2020 г. </w:t>
      </w:r>
      <w:r w:rsidR="00696F05">
        <w:rPr>
          <w:sz w:val="28"/>
          <w:szCs w:val="28"/>
        </w:rPr>
        <w:t>№</w:t>
      </w:r>
      <w:r w:rsidRPr="00002C0A">
        <w:rPr>
          <w:sz w:val="28"/>
          <w:szCs w:val="28"/>
        </w:rPr>
        <w:t xml:space="preserve"> 582);</w:t>
      </w:r>
    </w:p>
    <w:p w:rsidR="002025D9" w:rsidRPr="002025D9" w:rsidRDefault="002025D9" w:rsidP="00725078">
      <w:pPr>
        <w:ind w:firstLine="0"/>
        <w:rPr>
          <w:sz w:val="28"/>
          <w:szCs w:val="28"/>
        </w:rPr>
      </w:pPr>
      <w:r>
        <w:rPr>
          <w:b/>
          <w:bCs/>
        </w:rPr>
        <w:t xml:space="preserve">- </w:t>
      </w:r>
      <w:r w:rsidRPr="002025D9">
        <w:rPr>
          <w:bCs/>
          <w:sz w:val="28"/>
          <w:szCs w:val="28"/>
        </w:rPr>
        <w:t>СП 485.1311500.2020</w:t>
      </w:r>
      <w:r>
        <w:rPr>
          <w:bCs/>
          <w:sz w:val="28"/>
          <w:szCs w:val="28"/>
        </w:rPr>
        <w:t xml:space="preserve"> </w:t>
      </w:r>
      <w:r w:rsidRPr="002025D9">
        <w:rPr>
          <w:sz w:val="28"/>
          <w:szCs w:val="28"/>
        </w:rPr>
        <w:t>«Системы противопожарной защиты. Установки пожаротушения автоматические. Нормы и правила проектирования»</w:t>
      </w:r>
    </w:p>
    <w:p w:rsidR="00002C0A" w:rsidRPr="00002C0A" w:rsidRDefault="00002C0A" w:rsidP="00725078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 СП 486.1311500.2020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безопасности»;</w:t>
      </w:r>
    </w:p>
    <w:p w:rsidR="00835722" w:rsidRPr="00190134" w:rsidRDefault="00002C0A" w:rsidP="00835722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  <w:r w:rsidRPr="00835722">
        <w:rPr>
          <w:sz w:val="28"/>
          <w:szCs w:val="28"/>
        </w:rPr>
        <w:t>-</w:t>
      </w:r>
      <w:r w:rsidR="00696F05" w:rsidRPr="00835722">
        <w:rPr>
          <w:sz w:val="28"/>
          <w:szCs w:val="28"/>
        </w:rPr>
        <w:t xml:space="preserve"> </w:t>
      </w:r>
      <w:r w:rsidR="00835722" w:rsidRPr="00835722">
        <w:rPr>
          <w:color w:val="22272F"/>
          <w:sz w:val="28"/>
          <w:szCs w:val="28"/>
        </w:rPr>
        <w:t xml:space="preserve">СП 6.13130 </w:t>
      </w:r>
      <w:r w:rsidR="00835722">
        <w:rPr>
          <w:color w:val="22272F"/>
          <w:sz w:val="28"/>
          <w:szCs w:val="28"/>
        </w:rPr>
        <w:t>«</w:t>
      </w:r>
      <w:r w:rsidR="00835722" w:rsidRPr="00835722">
        <w:rPr>
          <w:color w:val="22272F"/>
          <w:sz w:val="28"/>
          <w:szCs w:val="28"/>
        </w:rPr>
        <w:t>Система обеспечения пожарной безопасности объекта защиты. Электроустановки низковольтные. Требования пожарной безопасности</w:t>
      </w:r>
      <w:r w:rsidR="00835722">
        <w:rPr>
          <w:color w:val="22272F"/>
          <w:sz w:val="28"/>
          <w:szCs w:val="28"/>
        </w:rPr>
        <w:t>»;</w:t>
      </w:r>
    </w:p>
    <w:p w:rsidR="00002C0A" w:rsidRPr="00835722" w:rsidRDefault="00835722" w:rsidP="00835722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 w:rsidR="00002C0A" w:rsidRPr="00002C0A">
        <w:rPr>
          <w:sz w:val="28"/>
          <w:szCs w:val="28"/>
        </w:rPr>
        <w:t>-</w:t>
      </w:r>
      <w:r w:rsidR="00002C0A" w:rsidRPr="00002C0A">
        <w:rPr>
          <w:sz w:val="28"/>
          <w:szCs w:val="28"/>
        </w:rPr>
        <w:tab/>
      </w:r>
      <w:r w:rsidR="00696F05">
        <w:rPr>
          <w:sz w:val="28"/>
          <w:szCs w:val="28"/>
        </w:rPr>
        <w:t xml:space="preserve"> </w:t>
      </w:r>
      <w:r w:rsidR="00002C0A" w:rsidRPr="00002C0A">
        <w:rPr>
          <w:sz w:val="28"/>
          <w:szCs w:val="28"/>
        </w:rPr>
        <w:t>СП 12.13130.2009 «Определение категорий помещений, зданий и наружных установок по взрывопожарной и пожарной опасности»;</w:t>
      </w:r>
    </w:p>
    <w:p w:rsidR="00002C0A" w:rsidRPr="00002C0A" w:rsidRDefault="00002C0A" w:rsidP="000C24D9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696F05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Правила устройства электро</w:t>
      </w:r>
      <w:r w:rsidR="00696F05">
        <w:rPr>
          <w:sz w:val="28"/>
          <w:szCs w:val="28"/>
        </w:rPr>
        <w:t>установок</w:t>
      </w:r>
      <w:r w:rsidRPr="00002C0A">
        <w:rPr>
          <w:sz w:val="28"/>
          <w:szCs w:val="28"/>
        </w:rPr>
        <w:t>;</w:t>
      </w:r>
    </w:p>
    <w:p w:rsidR="00002C0A" w:rsidRPr="00002C0A" w:rsidRDefault="00002C0A" w:rsidP="000C24D9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="00696F05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ab/>
        <w:t>ППР Правила пожарного режима в Российской Федерации;</w:t>
      </w:r>
    </w:p>
    <w:p w:rsidR="002A2F3E" w:rsidRDefault="00002C0A" w:rsidP="000C24D9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696F05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РД 25.952-90 Системы автоматического пожаротушения, пожарной, охранной и охранно-пожарной сигнализации. Порядок разработки задания на проектирование;</w:t>
      </w:r>
    </w:p>
    <w:p w:rsidR="00002C0A" w:rsidRDefault="00002C0A" w:rsidP="000C24D9">
      <w:pPr>
        <w:ind w:firstLine="0"/>
        <w:rPr>
          <w:sz w:val="28"/>
          <w:szCs w:val="28"/>
        </w:rPr>
      </w:pPr>
      <w:r w:rsidRPr="00002C0A">
        <w:rPr>
          <w:sz w:val="28"/>
          <w:szCs w:val="28"/>
        </w:rPr>
        <w:t>-</w:t>
      </w:r>
      <w:r w:rsidRPr="00002C0A">
        <w:rPr>
          <w:sz w:val="28"/>
          <w:szCs w:val="28"/>
        </w:rPr>
        <w:tab/>
      </w:r>
      <w:r w:rsidR="00696F05">
        <w:rPr>
          <w:sz w:val="28"/>
          <w:szCs w:val="28"/>
        </w:rPr>
        <w:t xml:space="preserve"> </w:t>
      </w:r>
      <w:r w:rsidRPr="00002C0A">
        <w:rPr>
          <w:sz w:val="28"/>
          <w:szCs w:val="28"/>
        </w:rPr>
        <w:t>ГОСТ 31565-2012 Кабельные изделия. Требования пожарной безопасности.</w:t>
      </w:r>
    </w:p>
    <w:p w:rsidR="00827B23" w:rsidRDefault="00D308DA" w:rsidP="000C24D9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2A2F3E" w:rsidRPr="002A2F3E">
        <w:rPr>
          <w:b/>
          <w:sz w:val="28"/>
          <w:szCs w:val="28"/>
        </w:rPr>
        <w:t>.</w:t>
      </w:r>
      <w:r w:rsidR="00827B23">
        <w:rPr>
          <w:b/>
          <w:sz w:val="28"/>
          <w:szCs w:val="28"/>
        </w:rPr>
        <w:t>2.</w:t>
      </w:r>
      <w:r w:rsidR="00651B82">
        <w:rPr>
          <w:b/>
          <w:sz w:val="28"/>
          <w:szCs w:val="28"/>
        </w:rPr>
        <w:t xml:space="preserve"> </w:t>
      </w:r>
      <w:r w:rsidR="00065C2F">
        <w:rPr>
          <w:b/>
          <w:sz w:val="28"/>
          <w:szCs w:val="28"/>
        </w:rPr>
        <w:t>Этапы выполнения проектной документации</w:t>
      </w:r>
      <w:r w:rsidR="00827B23">
        <w:rPr>
          <w:b/>
          <w:sz w:val="28"/>
          <w:szCs w:val="28"/>
        </w:rPr>
        <w:t>:</w:t>
      </w:r>
    </w:p>
    <w:p w:rsidR="003874E5" w:rsidRPr="00065C2F" w:rsidRDefault="003874E5" w:rsidP="003874E5">
      <w:pPr>
        <w:pStyle w:val="afa"/>
        <w:numPr>
          <w:ilvl w:val="0"/>
          <w:numId w:val="22"/>
        </w:numPr>
        <w:ind w:hanging="720"/>
        <w:rPr>
          <w:b/>
          <w:sz w:val="28"/>
          <w:szCs w:val="28"/>
        </w:rPr>
      </w:pPr>
      <w:r w:rsidRPr="00065C2F">
        <w:rPr>
          <w:rFonts w:eastAsia="Calibri" w:cs="Calibri"/>
          <w:color w:val="000000"/>
          <w:sz w:val="28"/>
          <w:szCs w:val="28"/>
          <w:lang w:eastAsia="ru-RU"/>
        </w:rPr>
        <w:t xml:space="preserve">Выполнение обследования </w:t>
      </w:r>
      <w:r>
        <w:rPr>
          <w:rFonts w:eastAsia="Calibri" w:cs="Calibri"/>
          <w:color w:val="000000"/>
          <w:sz w:val="28"/>
          <w:szCs w:val="28"/>
          <w:lang w:eastAsia="ru-RU"/>
        </w:rPr>
        <w:t>Объекта</w:t>
      </w:r>
      <w:r w:rsidRPr="00065C2F">
        <w:rPr>
          <w:rFonts w:eastAsia="Calibri" w:cs="Calibri"/>
          <w:color w:val="000000"/>
          <w:sz w:val="28"/>
          <w:szCs w:val="28"/>
          <w:lang w:eastAsia="ru-RU"/>
        </w:rPr>
        <w:t>.</w:t>
      </w:r>
      <w:r w:rsidRPr="00065C2F">
        <w:rPr>
          <w:rFonts w:eastAsia="Calibri" w:cs="Calibri"/>
          <w:i/>
          <w:color w:val="000000"/>
          <w:sz w:val="28"/>
          <w:szCs w:val="28"/>
          <w:lang w:eastAsia="ru-RU"/>
        </w:rPr>
        <w:t xml:space="preserve"> </w:t>
      </w:r>
    </w:p>
    <w:p w:rsidR="003874E5" w:rsidRPr="00065C2F" w:rsidRDefault="003874E5" w:rsidP="003874E5">
      <w:pPr>
        <w:pStyle w:val="afa"/>
        <w:numPr>
          <w:ilvl w:val="0"/>
          <w:numId w:val="22"/>
        </w:numPr>
        <w:suppressAutoHyphens w:val="0"/>
        <w:ind w:hanging="720"/>
        <w:rPr>
          <w:rFonts w:eastAsia="Calibri" w:cs="Calibri"/>
          <w:color w:val="000000"/>
          <w:sz w:val="28"/>
          <w:szCs w:val="28"/>
          <w:lang w:eastAsia="ru-RU"/>
        </w:rPr>
      </w:pPr>
      <w:r w:rsidRPr="00065C2F">
        <w:rPr>
          <w:rFonts w:eastAsia="Calibri" w:cs="Calibri"/>
          <w:color w:val="000000"/>
          <w:sz w:val="28"/>
          <w:szCs w:val="28"/>
          <w:lang w:eastAsia="ru-RU"/>
        </w:rPr>
        <w:t>Разработка рабочей документации.</w:t>
      </w:r>
    </w:p>
    <w:p w:rsidR="003874E5" w:rsidRPr="00065C2F" w:rsidRDefault="003874E5" w:rsidP="003874E5">
      <w:pPr>
        <w:pStyle w:val="afa"/>
        <w:numPr>
          <w:ilvl w:val="0"/>
          <w:numId w:val="22"/>
        </w:numPr>
        <w:suppressAutoHyphens w:val="0"/>
        <w:ind w:hanging="720"/>
        <w:rPr>
          <w:rFonts w:eastAsia="Calibri" w:cs="Calibri"/>
          <w:color w:val="000000"/>
          <w:sz w:val="28"/>
          <w:szCs w:val="28"/>
          <w:lang w:eastAsia="ru-RU"/>
        </w:rPr>
      </w:pPr>
      <w:r w:rsidRPr="00065C2F">
        <w:rPr>
          <w:rFonts w:eastAsia="Calibri" w:cs="Calibri"/>
          <w:color w:val="000000"/>
          <w:sz w:val="28"/>
          <w:szCs w:val="28"/>
          <w:lang w:eastAsia="ru-RU"/>
        </w:rPr>
        <w:t>Разработка сметной документации</w:t>
      </w:r>
      <w:r w:rsidRPr="00065C2F">
        <w:rPr>
          <w:rFonts w:eastAsia="Calibri" w:cs="Calibri"/>
          <w:i/>
          <w:iCs/>
          <w:color w:val="000000"/>
          <w:sz w:val="28"/>
          <w:szCs w:val="28"/>
          <w:lang w:eastAsia="ru-RU"/>
        </w:rPr>
        <w:t>.</w:t>
      </w:r>
    </w:p>
    <w:p w:rsidR="003874E5" w:rsidRDefault="003874E5" w:rsidP="003874E5">
      <w:pPr>
        <w:pStyle w:val="afa"/>
        <w:numPr>
          <w:ilvl w:val="0"/>
          <w:numId w:val="22"/>
        </w:numPr>
        <w:suppressAutoHyphens w:val="0"/>
        <w:ind w:hanging="720"/>
        <w:rPr>
          <w:rFonts w:eastAsia="Calibri" w:cs="Calibri"/>
          <w:color w:val="000000"/>
          <w:sz w:val="28"/>
          <w:szCs w:val="28"/>
          <w:lang w:eastAsia="ru-RU"/>
        </w:rPr>
      </w:pPr>
      <w:r w:rsidRPr="00065C2F">
        <w:rPr>
          <w:rFonts w:eastAsia="Calibri" w:cs="Calibri"/>
          <w:color w:val="000000"/>
          <w:sz w:val="28"/>
          <w:szCs w:val="28"/>
          <w:lang w:eastAsia="ru-RU"/>
        </w:rPr>
        <w:t>Согласование рабочей и сметной документации с Заказчиком.</w:t>
      </w:r>
    </w:p>
    <w:p w:rsidR="003874E5" w:rsidRDefault="003874E5" w:rsidP="003874E5">
      <w:pPr>
        <w:pStyle w:val="afa"/>
        <w:numPr>
          <w:ilvl w:val="0"/>
          <w:numId w:val="22"/>
        </w:numPr>
        <w:suppressAutoHyphens w:val="0"/>
        <w:ind w:hanging="720"/>
        <w:rPr>
          <w:rFonts w:eastAsia="Calibri" w:cs="Calibri"/>
          <w:color w:val="000000"/>
          <w:sz w:val="28"/>
          <w:szCs w:val="28"/>
          <w:lang w:eastAsia="ru-RU"/>
        </w:rPr>
      </w:pPr>
      <w:r>
        <w:rPr>
          <w:rFonts w:eastAsia="Calibri" w:cs="Calibri"/>
          <w:color w:val="000000"/>
          <w:sz w:val="28"/>
          <w:szCs w:val="28"/>
          <w:lang w:eastAsia="ru-RU"/>
        </w:rPr>
        <w:t>Передача рабочей и сметной документации Заказчику.</w:t>
      </w:r>
    </w:p>
    <w:p w:rsidR="003874E5" w:rsidRPr="003874E5" w:rsidRDefault="003874E5" w:rsidP="003874E5">
      <w:pPr>
        <w:rPr>
          <w:rFonts w:eastAsia="Calibri" w:cs="Calibri"/>
          <w:color w:val="000000"/>
          <w:sz w:val="28"/>
          <w:szCs w:val="28"/>
          <w:lang w:eastAsia="ru-RU"/>
        </w:rPr>
      </w:pPr>
      <w:r w:rsidRPr="000537ED">
        <w:rPr>
          <w:rFonts w:eastAsia="Calibri" w:cs="Calibri"/>
          <w:sz w:val="28"/>
          <w:szCs w:val="28"/>
        </w:rPr>
        <w:t xml:space="preserve">Сметную стоимость определить ресурсно-индексным методом </w:t>
      </w:r>
      <w:r w:rsidRPr="000537ED">
        <w:rPr>
          <w:rFonts w:eastAsia="Calibri" w:cs="Calibri"/>
          <w:sz w:val="28"/>
          <w:szCs w:val="28"/>
        </w:rPr>
        <w:br/>
        <w:t>в соответствии с требованиями Приказ</w:t>
      </w:r>
      <w:r>
        <w:rPr>
          <w:rFonts w:eastAsia="Calibri" w:cs="Calibri"/>
          <w:sz w:val="28"/>
          <w:szCs w:val="28"/>
        </w:rPr>
        <w:t>а</w:t>
      </w:r>
      <w:r w:rsidRPr="000537ED">
        <w:rPr>
          <w:rFonts w:eastAsia="Calibri" w:cs="Calibri"/>
          <w:sz w:val="28"/>
          <w:szCs w:val="28"/>
        </w:rPr>
        <w:t xml:space="preserve"> Минстроя России </w:t>
      </w:r>
      <w:r w:rsidRPr="000537ED">
        <w:rPr>
          <w:rFonts w:eastAsia="Calibri" w:cs="Calibri"/>
          <w:sz w:val="28"/>
          <w:szCs w:val="28"/>
        </w:rPr>
        <w:br/>
        <w:t>от 04.08.2020 № 421/</w:t>
      </w:r>
      <w:proofErr w:type="spellStart"/>
      <w:r w:rsidRPr="000537ED">
        <w:rPr>
          <w:rFonts w:eastAsia="Calibri" w:cs="Calibri"/>
          <w:sz w:val="28"/>
          <w:szCs w:val="28"/>
        </w:rPr>
        <w:t>пр</w:t>
      </w:r>
      <w:proofErr w:type="spellEnd"/>
      <w:r w:rsidRPr="000537ED">
        <w:rPr>
          <w:rFonts w:eastAsia="Calibri" w:cs="Calibri"/>
          <w:sz w:val="28"/>
          <w:szCs w:val="28"/>
        </w:rPr>
        <w:t xml:space="preserve"> «Об утверждении Методики определения сметной стоимости строительства, реконструкции,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Федерации».</w:t>
      </w:r>
    </w:p>
    <w:p w:rsidR="003874E5" w:rsidRPr="003874E5" w:rsidRDefault="00D308DA" w:rsidP="003874E5">
      <w:pPr>
        <w:ind w:firstLine="426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>8</w:t>
      </w:r>
      <w:r w:rsidR="003874E5">
        <w:rPr>
          <w:b/>
          <w:sz w:val="28"/>
          <w:szCs w:val="28"/>
        </w:rPr>
        <w:t xml:space="preserve">.2.1. </w:t>
      </w:r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 xml:space="preserve">Перед началом выполнения проектных работ Подрядчик совместно с уполномоченным представителем Заказчика, проводит обследование объекта, изучение планировки помещений, ознакомление с имеющимися и будущими планировочными и инженерными решениями объекта. </w:t>
      </w:r>
    </w:p>
    <w:p w:rsidR="003874E5" w:rsidRPr="003874E5" w:rsidRDefault="003874E5" w:rsidP="003874E5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lastRenderedPageBreak/>
        <w:t>При необходимости организации новых каналов связи, выполнить обследование существующей кабельной канализации на возможность ее дальнейшего использования.</w:t>
      </w:r>
    </w:p>
    <w:p w:rsidR="003874E5" w:rsidRPr="00EB2314" w:rsidRDefault="00D308DA" w:rsidP="00EB2314">
      <w:pPr>
        <w:ind w:firstLine="426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b/>
          <w:sz w:val="28"/>
          <w:szCs w:val="28"/>
        </w:rPr>
        <w:t>8</w:t>
      </w:r>
      <w:r w:rsidR="007C05FC" w:rsidRPr="00907E74">
        <w:rPr>
          <w:b/>
          <w:sz w:val="28"/>
          <w:szCs w:val="28"/>
        </w:rPr>
        <w:t>.2</w:t>
      </w:r>
      <w:r w:rsidR="007C05FC">
        <w:rPr>
          <w:sz w:val="28"/>
          <w:szCs w:val="28"/>
        </w:rPr>
        <w:t>.</w:t>
      </w:r>
      <w:r w:rsidR="003874E5">
        <w:rPr>
          <w:b/>
          <w:sz w:val="28"/>
          <w:szCs w:val="28"/>
        </w:rPr>
        <w:t>2</w:t>
      </w:r>
      <w:r w:rsidR="00077426" w:rsidRPr="00077426">
        <w:rPr>
          <w:b/>
          <w:sz w:val="28"/>
          <w:szCs w:val="28"/>
        </w:rPr>
        <w:t>.</w:t>
      </w:r>
      <w:r w:rsidR="00077426">
        <w:rPr>
          <w:sz w:val="28"/>
          <w:szCs w:val="28"/>
        </w:rPr>
        <w:t xml:space="preserve"> </w:t>
      </w:r>
      <w:r w:rsidR="003874E5" w:rsidRPr="00EB2314">
        <w:rPr>
          <w:rFonts w:eastAsia="Calibri"/>
          <w:color w:val="000000"/>
          <w:kern w:val="2"/>
          <w:sz w:val="28"/>
          <w:szCs w:val="28"/>
          <w:lang w:eastAsia="ru-RU"/>
        </w:rPr>
        <w:t xml:space="preserve">Состав и содержание документации должен соответствовать требованиям статьи 48 Федерального закона от 29 декабря 2004 года за №190-ФЗ и Постановления Правительства РФ от 16 февраля 2008 г. №87. </w:t>
      </w:r>
    </w:p>
    <w:p w:rsidR="003874E5" w:rsidRPr="003874E5" w:rsidRDefault="003874E5" w:rsidP="00EB2314">
      <w:pPr>
        <w:suppressAutoHyphens w:val="0"/>
        <w:ind w:firstLine="426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3874E5">
        <w:rPr>
          <w:rFonts w:eastAsia="Calibri"/>
          <w:color w:val="000000"/>
          <w:kern w:val="2"/>
          <w:sz w:val="28"/>
          <w:szCs w:val="28"/>
          <w:lang w:eastAsia="ru-RU"/>
        </w:rPr>
        <w:t>При оформлении документации учесть требования ГОСТ Р21.101-2020 и ГОСТ Р 21.703.2020 и содержать следующие разделы:</w:t>
      </w:r>
    </w:p>
    <w:p w:rsidR="00EB2314" w:rsidRDefault="00EB2314" w:rsidP="00EB2314">
      <w:pPr>
        <w:suppressAutoHyphens w:val="0"/>
        <w:ind w:left="426" w:firstLine="0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B2314">
        <w:rPr>
          <w:rFonts w:eastAsia="Calibri"/>
          <w:color w:val="000000"/>
          <w:kern w:val="2"/>
          <w:sz w:val="28"/>
          <w:szCs w:val="28"/>
          <w:lang w:eastAsia="ru-RU"/>
        </w:rPr>
        <w:t>а)</w:t>
      </w:r>
      <w:r w:rsidRPr="00EB2314">
        <w:rPr>
          <w:rFonts w:eastAsia="Calibri"/>
          <w:b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b/>
          <w:color w:val="000000"/>
          <w:kern w:val="2"/>
          <w:sz w:val="28"/>
          <w:szCs w:val="28"/>
          <w:lang w:eastAsia="ru-RU"/>
        </w:rPr>
        <w:t>Общие данные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, ведомости рабочих чертежей, ведомости ссылочных и прилагаемых документов, алгоритм работы системы, включая исходные данные для программирования технических средств и т.п.;</w:t>
      </w:r>
    </w:p>
    <w:p w:rsidR="003874E5" w:rsidRPr="003874E5" w:rsidRDefault="00EB2314" w:rsidP="00EB2314">
      <w:pPr>
        <w:suppressAutoHyphens w:val="0"/>
        <w:ind w:left="426" w:firstLine="0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б) </w:t>
      </w:r>
      <w:r w:rsidR="003874E5" w:rsidRPr="003874E5">
        <w:rPr>
          <w:rFonts w:eastAsia="Calibri"/>
          <w:b/>
          <w:color w:val="000000"/>
          <w:kern w:val="2"/>
          <w:sz w:val="28"/>
          <w:szCs w:val="28"/>
          <w:lang w:eastAsia="ru-RU"/>
        </w:rPr>
        <w:t>Общие указания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 xml:space="preserve"> – текстовую часть, содержащую:</w:t>
      </w:r>
    </w:p>
    <w:p w:rsidR="003874E5" w:rsidRPr="003874E5" w:rsidRDefault="003874E5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3874E5">
        <w:rPr>
          <w:rFonts w:eastAsia="Calibri"/>
          <w:color w:val="000000"/>
          <w:kern w:val="2"/>
          <w:sz w:val="28"/>
          <w:szCs w:val="28"/>
          <w:lang w:eastAsia="ru-RU"/>
        </w:rPr>
        <w:t xml:space="preserve">Описание защищаемого объекта и его характеристика, </w:t>
      </w:r>
    </w:p>
    <w:p w:rsidR="003874E5" w:rsidRPr="003874E5" w:rsidRDefault="003874E5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3874E5">
        <w:rPr>
          <w:rFonts w:eastAsia="Calibri"/>
          <w:color w:val="000000"/>
          <w:kern w:val="2"/>
          <w:sz w:val="28"/>
          <w:szCs w:val="28"/>
          <w:lang w:eastAsia="ru-RU"/>
        </w:rPr>
        <w:t>Состав и описание проектируемой системы,</w:t>
      </w:r>
    </w:p>
    <w:p w:rsidR="003874E5" w:rsidRPr="003874E5" w:rsidRDefault="003874E5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3874E5">
        <w:rPr>
          <w:rFonts w:eastAsia="Calibri"/>
          <w:color w:val="000000"/>
          <w:kern w:val="2"/>
          <w:sz w:val="28"/>
          <w:szCs w:val="28"/>
          <w:lang w:eastAsia="ru-RU"/>
        </w:rPr>
        <w:t>Акустический расчет системы оповещения,</w:t>
      </w:r>
    </w:p>
    <w:p w:rsidR="003874E5" w:rsidRPr="003874E5" w:rsidRDefault="003874E5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3874E5">
        <w:rPr>
          <w:rFonts w:eastAsia="Calibri"/>
          <w:color w:val="000000"/>
          <w:kern w:val="2"/>
          <w:sz w:val="28"/>
          <w:szCs w:val="28"/>
          <w:lang w:eastAsia="ru-RU"/>
        </w:rPr>
        <w:t>Расчет времени работы системы от резервированных источников питания,</w:t>
      </w:r>
    </w:p>
    <w:p w:rsidR="003874E5" w:rsidRPr="003874E5" w:rsidRDefault="00EA4CFC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Размещение</w:t>
      </w:r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указания по монтажу и эксплуатации оборудования,</w:t>
      </w:r>
    </w:p>
    <w:p w:rsidR="003874E5" w:rsidRPr="003874E5" w:rsidRDefault="00EA4CFC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Указания по электропитанию и заземлению,</w:t>
      </w:r>
    </w:p>
    <w:p w:rsidR="003874E5" w:rsidRPr="003874E5" w:rsidRDefault="00EA4CFC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 xml:space="preserve">Указания по монтажу и эксплуатации, </w:t>
      </w:r>
    </w:p>
    <w:p w:rsidR="003874E5" w:rsidRPr="003874E5" w:rsidRDefault="00EA4CFC" w:rsidP="003874E5">
      <w:pPr>
        <w:numPr>
          <w:ilvl w:val="0"/>
          <w:numId w:val="29"/>
        </w:numPr>
        <w:suppressAutoHyphens w:val="0"/>
        <w:ind w:left="0" w:firstLine="426"/>
        <w:contextualSpacing/>
        <w:jc w:val="left"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Указания по выполнению мер по охране труда и технике безопасности.</w:t>
      </w:r>
    </w:p>
    <w:p w:rsidR="003874E5" w:rsidRPr="003874E5" w:rsidRDefault="00EB2314" w:rsidP="00EA4CFC">
      <w:pPr>
        <w:suppressAutoHyphens w:val="0"/>
        <w:ind w:left="426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B2314">
        <w:rPr>
          <w:rFonts w:eastAsia="Calibri"/>
          <w:color w:val="000000"/>
          <w:kern w:val="2"/>
          <w:sz w:val="28"/>
          <w:szCs w:val="28"/>
          <w:lang w:eastAsia="ru-RU"/>
        </w:rPr>
        <w:t>в)</w:t>
      </w:r>
      <w:r w:rsidRPr="00EB2314">
        <w:rPr>
          <w:rFonts w:eastAsia="Calibri"/>
          <w:b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b/>
          <w:color w:val="000000"/>
          <w:kern w:val="2"/>
          <w:sz w:val="28"/>
          <w:szCs w:val="28"/>
          <w:lang w:eastAsia="ru-RU"/>
        </w:rPr>
        <w:t>Рабочие чертежи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 xml:space="preserve"> в составе: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Лист условно-графических изображений,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Структурную схему системы,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Планы размещения оборудования, кабельных трасс и элементов проектируемых систем;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Схемы электрических соединений системы,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>Таблицу ЗКПС для системы пожарной сигнализации;</w:t>
      </w:r>
    </w:p>
    <w:p w:rsidR="003874E5" w:rsidRPr="003874E5" w:rsidRDefault="00EB2314" w:rsidP="00EB2314">
      <w:pPr>
        <w:numPr>
          <w:ilvl w:val="0"/>
          <w:numId w:val="30"/>
        </w:numPr>
        <w:suppressAutoHyphens w:val="0"/>
        <w:ind w:left="0" w:firstLine="426"/>
        <w:contextualSpacing/>
        <w:rPr>
          <w:rFonts w:eastAsia="Arial Unicode MS"/>
          <w:color w:val="000000"/>
          <w:sz w:val="28"/>
          <w:szCs w:val="28"/>
          <w:u w:val="single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3874E5" w:rsidRPr="003874E5">
        <w:rPr>
          <w:rFonts w:eastAsia="Calibri"/>
          <w:color w:val="000000"/>
          <w:kern w:val="2"/>
          <w:sz w:val="28"/>
          <w:szCs w:val="28"/>
          <w:lang w:eastAsia="ru-RU"/>
        </w:rPr>
        <w:t xml:space="preserve">Спецификация оборудования, применяемого при монтаже систем (в спецификации приводится полный перечень применяемых материалов и оборудования с указанием их количества, заводского наименования и производителя). </w:t>
      </w:r>
    </w:p>
    <w:p w:rsidR="003874E5" w:rsidRPr="003874E5" w:rsidRDefault="00EB2314" w:rsidP="00D308DA">
      <w:pPr>
        <w:suppressAutoHyphens w:val="0"/>
        <w:ind w:firstLine="426"/>
        <w:contextualSpacing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color w:val="000000"/>
          <w:sz w:val="28"/>
          <w:szCs w:val="28"/>
          <w:lang w:eastAsia="ru-RU"/>
        </w:rPr>
        <w:t xml:space="preserve">- </w:t>
      </w:r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>Сметный расчёт (при разработке сметной документации, должен использоваться Ресурсно-индексный метод Московской области; сметная документация предоставляется в форматах программ «</w:t>
      </w:r>
      <w:proofErr w:type="spellStart"/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>Турбосметчик</w:t>
      </w:r>
      <w:proofErr w:type="spellEnd"/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 xml:space="preserve">» или </w:t>
      </w:r>
      <w:proofErr w:type="spellStart"/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>Смета.ру</w:t>
      </w:r>
      <w:proofErr w:type="spellEnd"/>
      <w:r w:rsidR="003874E5" w:rsidRPr="003874E5">
        <w:rPr>
          <w:rFonts w:eastAsia="Arial Unicode MS"/>
          <w:color w:val="000000"/>
          <w:sz w:val="28"/>
          <w:szCs w:val="28"/>
          <w:lang w:eastAsia="ru-RU"/>
        </w:rPr>
        <w:t>).</w:t>
      </w:r>
    </w:p>
    <w:p w:rsidR="003874E5" w:rsidRPr="003874E5" w:rsidRDefault="003874E5" w:rsidP="00EA4CFC">
      <w:pPr>
        <w:suppressAutoHyphens w:val="0"/>
        <w:ind w:firstLine="567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t>Проектная рабочая документация должна быть на русском языке и представлена в 2-х экземплярах на бумажном носителе и в 1 экземпляре в электронном виде.</w:t>
      </w:r>
    </w:p>
    <w:p w:rsidR="003874E5" w:rsidRPr="003874E5" w:rsidRDefault="003874E5" w:rsidP="00EB2314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t>Формы иных документов, необходимых для выполнения и сдачи/приемки работ, разрабатываются совместно Подрядчиком и Заказчиком в рабочем порядке в процессе выполнения работ по Контракту.</w:t>
      </w:r>
    </w:p>
    <w:p w:rsidR="003874E5" w:rsidRPr="003874E5" w:rsidRDefault="003874E5" w:rsidP="00EB2314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lastRenderedPageBreak/>
        <w:t xml:space="preserve">Электронные версии документов передаются между сторонами по электронной почте в формате </w:t>
      </w:r>
      <w:proofErr w:type="spellStart"/>
      <w:r w:rsidRPr="003874E5">
        <w:rPr>
          <w:rFonts w:eastAsia="Arial Unicode MS"/>
          <w:color w:val="000000"/>
          <w:sz w:val="28"/>
          <w:szCs w:val="28"/>
          <w:lang w:eastAsia="ru-RU"/>
        </w:rPr>
        <w:t>Portable</w:t>
      </w:r>
      <w:proofErr w:type="spellEnd"/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proofErr w:type="spellStart"/>
      <w:r w:rsidRPr="003874E5">
        <w:rPr>
          <w:rFonts w:eastAsia="Arial Unicode MS"/>
          <w:color w:val="000000"/>
          <w:sz w:val="28"/>
          <w:szCs w:val="28"/>
          <w:lang w:eastAsia="ru-RU"/>
        </w:rPr>
        <w:t>Document</w:t>
      </w:r>
      <w:proofErr w:type="spellEnd"/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proofErr w:type="spellStart"/>
      <w:r w:rsidRPr="003874E5">
        <w:rPr>
          <w:rFonts w:eastAsia="Arial Unicode MS"/>
          <w:color w:val="000000"/>
          <w:sz w:val="28"/>
          <w:szCs w:val="28"/>
          <w:lang w:eastAsia="ru-RU"/>
        </w:rPr>
        <w:t>Format</w:t>
      </w:r>
      <w:proofErr w:type="spellEnd"/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(PDF и др. по согласованию сторон).</w:t>
      </w:r>
    </w:p>
    <w:p w:rsidR="003874E5" w:rsidRPr="003874E5" w:rsidRDefault="003874E5" w:rsidP="00EB2314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При обнаружении отдельных несоответствий проектной документации техническому заданию, исходно-разрешительной документации, техническим условиям, а также полноты и объема документации, </w:t>
      </w:r>
      <w:r w:rsidR="001A672D">
        <w:rPr>
          <w:rFonts w:eastAsia="Arial Unicode MS"/>
          <w:color w:val="000000"/>
          <w:sz w:val="28"/>
          <w:szCs w:val="28"/>
          <w:lang w:eastAsia="ru-RU"/>
        </w:rPr>
        <w:t>Заказчик передает их Подрядчику</w:t>
      </w:r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в письменном виде. После устранения несоответствий, повторное согласование и утверждение производится в порядке, установленном как для вновь разработанной проектно-сметной документации;</w:t>
      </w:r>
    </w:p>
    <w:p w:rsidR="003874E5" w:rsidRDefault="003874E5" w:rsidP="00EB2314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 w:rsidRPr="003874E5">
        <w:rPr>
          <w:rFonts w:eastAsia="Arial Unicode MS"/>
          <w:color w:val="000000"/>
          <w:sz w:val="28"/>
          <w:szCs w:val="28"/>
          <w:lang w:eastAsia="ru-RU"/>
        </w:rPr>
        <w:t>Прием-передача документации</w:t>
      </w:r>
      <w:r w:rsidR="001A672D">
        <w:rPr>
          <w:rFonts w:eastAsia="Arial Unicode MS"/>
          <w:color w:val="000000"/>
          <w:sz w:val="28"/>
          <w:szCs w:val="28"/>
          <w:lang w:eastAsia="ru-RU"/>
        </w:rPr>
        <w:t xml:space="preserve"> между Заказчиком и Подрядчиком</w:t>
      </w:r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производится по акту приема-передачи с указанием состава и количества экземпляров документации. При внесении изменений и дополнений в порядке согла</w:t>
      </w:r>
      <w:r w:rsidR="001A672D">
        <w:rPr>
          <w:rFonts w:eastAsia="Arial Unicode MS"/>
          <w:color w:val="000000"/>
          <w:sz w:val="28"/>
          <w:szCs w:val="28"/>
          <w:lang w:eastAsia="ru-RU"/>
        </w:rPr>
        <w:t>сования документации Подрядчик</w:t>
      </w:r>
      <w:r w:rsidRPr="003874E5">
        <w:rPr>
          <w:rFonts w:eastAsia="Arial Unicode MS"/>
          <w:color w:val="000000"/>
          <w:sz w:val="28"/>
          <w:szCs w:val="28"/>
          <w:lang w:eastAsia="ru-RU"/>
        </w:rPr>
        <w:t xml:space="preserve"> оформляет и прикладывает к акту лист регистрации изменений.</w:t>
      </w:r>
    </w:p>
    <w:p w:rsidR="00EA4CFC" w:rsidRPr="003874E5" w:rsidRDefault="00D308DA" w:rsidP="00EB2314">
      <w:pPr>
        <w:suppressAutoHyphens w:val="0"/>
        <w:ind w:firstLine="708"/>
        <w:rPr>
          <w:rFonts w:eastAsia="Arial Unicode MS"/>
          <w:color w:val="000000"/>
          <w:sz w:val="28"/>
          <w:szCs w:val="28"/>
          <w:lang w:eastAsia="ru-RU"/>
        </w:rPr>
      </w:pPr>
      <w:r>
        <w:rPr>
          <w:rFonts w:eastAsia="Arial Unicode MS"/>
          <w:b/>
          <w:color w:val="000000"/>
          <w:sz w:val="28"/>
          <w:szCs w:val="28"/>
          <w:lang w:eastAsia="ru-RU"/>
        </w:rPr>
        <w:t>8</w:t>
      </w:r>
      <w:r w:rsidR="00EA4CFC" w:rsidRPr="00EA4CFC">
        <w:rPr>
          <w:rFonts w:eastAsia="Arial Unicode MS"/>
          <w:b/>
          <w:color w:val="000000"/>
          <w:sz w:val="28"/>
          <w:szCs w:val="28"/>
          <w:lang w:eastAsia="ru-RU"/>
        </w:rPr>
        <w:t>.3.</w:t>
      </w:r>
      <w:r w:rsidR="00EA4CFC">
        <w:rPr>
          <w:rFonts w:eastAsia="Arial Unicode MS"/>
          <w:b/>
          <w:color w:val="000000"/>
          <w:sz w:val="28"/>
          <w:szCs w:val="28"/>
          <w:lang w:eastAsia="ru-RU"/>
        </w:rPr>
        <w:t xml:space="preserve"> </w:t>
      </w:r>
      <w:r w:rsidR="00EA4CFC" w:rsidRPr="00EA4CFC">
        <w:rPr>
          <w:rFonts w:eastAsia="Arial Unicode MS"/>
          <w:b/>
          <w:color w:val="000000"/>
          <w:sz w:val="28"/>
          <w:szCs w:val="28"/>
          <w:lang w:eastAsia="ru-RU"/>
        </w:rPr>
        <w:t>Требования к системе автоматической пожарной сигнализации</w:t>
      </w:r>
      <w:r w:rsidR="00EA4CFC">
        <w:rPr>
          <w:rFonts w:eastAsia="Arial Unicode MS"/>
          <w:color w:val="000000"/>
          <w:sz w:val="28"/>
          <w:szCs w:val="28"/>
          <w:lang w:eastAsia="ru-RU"/>
        </w:rPr>
        <w:t xml:space="preserve">. </w:t>
      </w:r>
    </w:p>
    <w:p w:rsidR="00EA4CFC" w:rsidRPr="00EA4CFC" w:rsidRDefault="00EA4CFC" w:rsidP="00EA4CFC">
      <w:pPr>
        <w:tabs>
          <w:tab w:val="left" w:pos="993"/>
        </w:tabs>
        <w:suppressAutoHyphens w:val="0"/>
        <w:ind w:left="709" w:firstLine="0"/>
        <w:contextualSpacing/>
        <w:jc w:val="left"/>
        <w:rPr>
          <w:rFonts w:eastAsia="Arial Unicode MS"/>
          <w:b/>
          <w:bCs/>
          <w:color w:val="000000"/>
          <w:kern w:val="2"/>
          <w:lang w:eastAsia="ru-RU"/>
        </w:rPr>
      </w:pPr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Проектом предусмотреть адресную систему пожарной сигнализации (далее СПС) на базе оборудования компании российских производителей (типа «Болид») с применением прибора приемно-контрольного и управления пожарный («С2000-М исп.02). </w:t>
      </w:r>
    </w:p>
    <w:p w:rsidR="007272C1" w:rsidRDefault="00D308DA" w:rsidP="007272C1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D308DA">
        <w:rPr>
          <w:rFonts w:eastAsia="Calibri"/>
          <w:b/>
          <w:color w:val="000000"/>
          <w:kern w:val="2"/>
          <w:sz w:val="28"/>
          <w:szCs w:val="28"/>
          <w:lang w:eastAsia="ru-RU"/>
        </w:rPr>
        <w:t>8</w:t>
      </w:r>
      <w:r w:rsidR="007272C1" w:rsidRPr="00D308DA">
        <w:rPr>
          <w:rFonts w:eastAsia="Calibri"/>
          <w:b/>
          <w:color w:val="000000"/>
          <w:kern w:val="2"/>
          <w:sz w:val="28"/>
          <w:szCs w:val="28"/>
          <w:lang w:eastAsia="ru-RU"/>
        </w:rPr>
        <w:t>.3.</w:t>
      </w:r>
      <w:r w:rsidRPr="00D308DA">
        <w:rPr>
          <w:rFonts w:eastAsia="Calibri"/>
          <w:b/>
          <w:color w:val="000000"/>
          <w:kern w:val="2"/>
          <w:sz w:val="28"/>
          <w:szCs w:val="28"/>
          <w:lang w:eastAsia="ru-RU"/>
        </w:rPr>
        <w:t>1</w:t>
      </w:r>
      <w:r w:rsidR="007272C1" w:rsidRPr="00D308DA">
        <w:rPr>
          <w:rFonts w:eastAsia="Calibri"/>
          <w:b/>
          <w:color w:val="000000"/>
          <w:kern w:val="2"/>
          <w:sz w:val="28"/>
          <w:szCs w:val="28"/>
          <w:lang w:eastAsia="ru-RU"/>
        </w:rPr>
        <w:t>.</w:t>
      </w:r>
      <w:r w:rsidR="007272C1">
        <w:rPr>
          <w:rFonts w:eastAsia="Calibri"/>
          <w:color w:val="000000"/>
          <w:kern w:val="2"/>
          <w:sz w:val="28"/>
          <w:szCs w:val="28"/>
          <w:lang w:eastAsia="ru-RU"/>
        </w:rPr>
        <w:t xml:space="preserve"> </w:t>
      </w:r>
      <w:r w:rsidR="00EA4CFC"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Система АПС должна иметь возможность наращивания за счет расширения аппаратной и программной частей. </w:t>
      </w:r>
    </w:p>
    <w:p w:rsidR="00EA4CFC" w:rsidRPr="00EA4CFC" w:rsidRDefault="007272C1" w:rsidP="007272C1">
      <w:pPr>
        <w:suppressAutoHyphens w:val="0"/>
        <w:rPr>
          <w:rFonts w:eastAsia="Arial Unicode MS"/>
          <w:color w:val="222222"/>
          <w:sz w:val="28"/>
          <w:szCs w:val="28"/>
          <w:lang w:eastAsia="ru-RU"/>
        </w:rPr>
      </w:pPr>
      <w:r>
        <w:rPr>
          <w:rFonts w:eastAsia="Calibri"/>
          <w:color w:val="000000"/>
          <w:kern w:val="2"/>
          <w:sz w:val="28"/>
          <w:szCs w:val="28"/>
          <w:lang w:eastAsia="ru-RU"/>
        </w:rPr>
        <w:tab/>
      </w:r>
      <w:r w:rsidRPr="007272C1">
        <w:rPr>
          <w:rFonts w:eastAsia="Calibri"/>
          <w:color w:val="000000"/>
          <w:kern w:val="2"/>
          <w:sz w:val="28"/>
          <w:szCs w:val="28"/>
          <w:lang w:eastAsia="ru-RU"/>
        </w:rPr>
        <w:t xml:space="preserve">Предусмотреть передачу сигнала о срабатывании системы с учетом </w:t>
      </w:r>
      <w:r>
        <w:rPr>
          <w:rFonts w:eastAsia="Calibri"/>
          <w:color w:val="000000"/>
          <w:kern w:val="2"/>
          <w:sz w:val="28"/>
          <w:szCs w:val="28"/>
          <w:lang w:eastAsia="ru-RU"/>
        </w:rPr>
        <w:t xml:space="preserve">условий </w:t>
      </w:r>
      <w:r w:rsidRPr="007272C1">
        <w:rPr>
          <w:rFonts w:eastAsia="Calibri"/>
          <w:color w:val="000000"/>
          <w:kern w:val="2"/>
          <w:sz w:val="28"/>
          <w:szCs w:val="28"/>
          <w:lang w:eastAsia="ru-RU"/>
        </w:rPr>
        <w:t>проектируемого помещения</w:t>
      </w:r>
      <w:r w:rsidR="00EA4CFC" w:rsidRPr="00EA4CFC">
        <w:rPr>
          <w:rFonts w:eastAsia="Arial Unicode MS"/>
          <w:color w:val="222222"/>
          <w:sz w:val="28"/>
          <w:szCs w:val="28"/>
          <w:lang w:eastAsia="ru-RU"/>
        </w:rPr>
        <w:t>.</w:t>
      </w:r>
    </w:p>
    <w:p w:rsidR="00EA4CFC" w:rsidRPr="00EA4CFC" w:rsidRDefault="00EA4CFC" w:rsidP="007272C1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СПС должна проектироваться с целью выполнения следующих основных задач:</w:t>
      </w:r>
    </w:p>
    <w:p w:rsidR="00EA4CFC" w:rsidRPr="00EA4CFC" w:rsidRDefault="00EA4CFC" w:rsidP="007272C1">
      <w:pPr>
        <w:numPr>
          <w:ilvl w:val="0"/>
          <w:numId w:val="25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своевременное обнаружение пожара;</w:t>
      </w:r>
    </w:p>
    <w:p w:rsidR="00EA4CFC" w:rsidRPr="00EA4CFC" w:rsidRDefault="00EA4CFC" w:rsidP="007272C1">
      <w:pPr>
        <w:numPr>
          <w:ilvl w:val="0"/>
          <w:numId w:val="25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достоверное обнаружение пожара;</w:t>
      </w:r>
    </w:p>
    <w:p w:rsidR="00EA4CFC" w:rsidRPr="00EA4CFC" w:rsidRDefault="00EA4CFC" w:rsidP="007272C1">
      <w:pPr>
        <w:numPr>
          <w:ilvl w:val="0"/>
          <w:numId w:val="25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сбор, обработка и представление информации дежурному персоналу;</w:t>
      </w:r>
    </w:p>
    <w:p w:rsidR="00EA4CFC" w:rsidRPr="00EA4CFC" w:rsidRDefault="00EA4CFC" w:rsidP="007272C1">
      <w:pPr>
        <w:numPr>
          <w:ilvl w:val="0"/>
          <w:numId w:val="25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взаимодействие с другими системами противопожарной защиты (формирование необходимых инициирующих сигналов управления), инженерными системами объекта.</w:t>
      </w:r>
    </w:p>
    <w:p w:rsidR="00EA4CFC" w:rsidRPr="00EA4CFC" w:rsidRDefault="00EA4CFC" w:rsidP="007272C1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Достоверность обнаружения должна достигаться комплексом следующих мероприятий:</w:t>
      </w:r>
    </w:p>
    <w:p w:rsidR="00EA4CFC" w:rsidRPr="00EA4CFC" w:rsidRDefault="00EA4CFC" w:rsidP="007272C1">
      <w:pPr>
        <w:numPr>
          <w:ilvl w:val="0"/>
          <w:numId w:val="26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выбором типов пожарных </w:t>
      </w:r>
      <w:proofErr w:type="spellStart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извещателей</w:t>
      </w:r>
      <w:proofErr w:type="spellEnd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;</w:t>
      </w:r>
    </w:p>
    <w:p w:rsidR="00EA4CFC" w:rsidRPr="00EA4CFC" w:rsidRDefault="00EA4CFC" w:rsidP="007272C1">
      <w:pPr>
        <w:numPr>
          <w:ilvl w:val="0"/>
          <w:numId w:val="26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выбором алгоритма принятия решения о пожаре;</w:t>
      </w:r>
    </w:p>
    <w:p w:rsidR="00EA4CFC" w:rsidRPr="00EA4CFC" w:rsidRDefault="00EA4CFC" w:rsidP="007272C1">
      <w:pPr>
        <w:numPr>
          <w:ilvl w:val="0"/>
          <w:numId w:val="26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защитой от ложных срабатываний.</w:t>
      </w:r>
    </w:p>
    <w:p w:rsidR="00EA4CFC" w:rsidRPr="00EA4CFC" w:rsidRDefault="00EA4CFC" w:rsidP="007272C1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Установка СПС должна формировать сигналы управления в системы:</w:t>
      </w:r>
    </w:p>
    <w:p w:rsidR="00EA4CFC" w:rsidRPr="00EA4CFC" w:rsidRDefault="00EA4CFC" w:rsidP="007272C1">
      <w:pPr>
        <w:numPr>
          <w:ilvl w:val="0"/>
          <w:numId w:val="27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оповещения и управления эвакуацией людей при пожаре,</w:t>
      </w:r>
    </w:p>
    <w:p w:rsidR="00EA4CFC" w:rsidRPr="00EA4CFC" w:rsidRDefault="00EA4CFC" w:rsidP="007272C1">
      <w:pPr>
        <w:numPr>
          <w:ilvl w:val="0"/>
          <w:numId w:val="27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на управление вентиляции и кондиционирования воздуха (при наличии),</w:t>
      </w:r>
    </w:p>
    <w:p w:rsidR="00EA4CFC" w:rsidRPr="00EA4CFC" w:rsidRDefault="00EA4CFC" w:rsidP="007272C1">
      <w:pPr>
        <w:numPr>
          <w:ilvl w:val="0"/>
          <w:numId w:val="27"/>
        </w:numPr>
        <w:tabs>
          <w:tab w:val="left" w:pos="284"/>
        </w:tabs>
        <w:suppressAutoHyphens w:val="0"/>
        <w:ind w:left="0" w:firstLine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на разблокирование исполнительных устройств СКУД, расположенных на путях эвакуации</w:t>
      </w: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(при наличии),</w:t>
      </w:r>
    </w:p>
    <w:p w:rsidR="00EA4CFC" w:rsidRPr="00EA4CFC" w:rsidRDefault="00EA4CFC" w:rsidP="007272C1">
      <w:pPr>
        <w:numPr>
          <w:ilvl w:val="0"/>
          <w:numId w:val="27"/>
        </w:numPr>
        <w:tabs>
          <w:tab w:val="left" w:pos="284"/>
        </w:tabs>
        <w:suppressAutoHyphens w:val="0"/>
        <w:contextualSpacing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и на другие инженерные системы согласно СП 484.1311500.2020 и № 123-ФЗ.</w:t>
      </w:r>
    </w:p>
    <w:p w:rsidR="00EA4CFC" w:rsidRPr="00EA4CFC" w:rsidRDefault="00EA4CFC" w:rsidP="007272C1">
      <w:pPr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lastRenderedPageBreak/>
        <w:t xml:space="preserve">Выбор алгоритма работы системы пожарной сигнализации выполнить согласно СП 484.1311500.2020. </w:t>
      </w:r>
    </w:p>
    <w:p w:rsidR="00EA4CFC" w:rsidRPr="00EA4CFC" w:rsidRDefault="00EA4CFC" w:rsidP="007272C1">
      <w:pPr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Размещение пожарных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извещателей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выполнить в соответствии с СП 484.1311500.2020.</w:t>
      </w:r>
    </w:p>
    <w:p w:rsidR="00EA4CFC" w:rsidRPr="00EA4CFC" w:rsidRDefault="00EA4CFC" w:rsidP="007272C1">
      <w:pPr>
        <w:suppressAutoHyphens w:val="0"/>
        <w:rPr>
          <w:rFonts w:eastAsia="Arial Unicode MS"/>
          <w:color w:val="FF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>Предусмотреть защиту пространства за подвесными потолками автоматической пожарной сигнализацией по умолчанию без расчёта пожарной нагрузки.</w:t>
      </w:r>
    </w:p>
    <w:p w:rsidR="00EA4CFC" w:rsidRPr="00EA4CFC" w:rsidRDefault="00EA4CFC" w:rsidP="007272C1">
      <w:pPr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При расстановке пожарных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извещателей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над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фальшпотолком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и в других недоступных для просмотра местах должна быть обеспечена возможность определения места расположения, сработавшего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извещателя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. Конструкция перекрытий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фальшпотолка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должна обеспечивать доступ к пожарным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извещателям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для их обслуживания. В случае необходимости предусмотреть проектом люки или другие конструкции для удобства обслуживания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извещателей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>.</w:t>
      </w:r>
    </w:p>
    <w:p w:rsidR="00EA4CFC" w:rsidRDefault="00EA4CFC" w:rsidP="007272C1">
      <w:pPr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>Предусмотреть запас по емкости ДПЛС не менее 20%.</w:t>
      </w:r>
    </w:p>
    <w:p w:rsidR="007272C1" w:rsidRPr="00EA4CFC" w:rsidRDefault="007272C1" w:rsidP="007272C1">
      <w:pPr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</w:p>
    <w:p w:rsidR="007272C1" w:rsidRPr="00EA4CFC" w:rsidRDefault="007272C1" w:rsidP="00D308DA">
      <w:pPr>
        <w:tabs>
          <w:tab w:val="left" w:pos="993"/>
        </w:tabs>
        <w:suppressAutoHyphens w:val="0"/>
        <w:ind w:firstLine="0"/>
        <w:jc w:val="left"/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ab/>
      </w:r>
      <w:r w:rsidR="00D308DA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8</w:t>
      </w:r>
      <w:r w:rsidRP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 xml:space="preserve">.4. Требования к системе оповещение и управления эвакуацией </w:t>
      </w:r>
      <w:r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 xml:space="preserve">   </w:t>
      </w:r>
      <w:r w:rsidRP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людей.</w:t>
      </w:r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Выбор типа системы оповещения и управления эвакуацией людей (СОУЭ) осуществить в соответствии с требованиями </w:t>
      </w:r>
      <w:bookmarkStart w:id="2" w:name="_Hlk164721021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СП 3.13130.2026.</w:t>
      </w:r>
      <w:bookmarkEnd w:id="2"/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СОУЭ должна обеспечивать:</w:t>
      </w:r>
    </w:p>
    <w:p w:rsidR="00EA4CFC" w:rsidRPr="00EA4CFC" w:rsidRDefault="00EA4CFC" w:rsidP="007272C1">
      <w:pPr>
        <w:tabs>
          <w:tab w:val="left" w:pos="993"/>
        </w:tabs>
        <w:suppressAutoHyphens w:val="0"/>
        <w:ind w:firstLine="851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а) автоматическое включение </w:t>
      </w:r>
      <w:proofErr w:type="spellStart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оповещателей</w:t>
      </w:r>
      <w:proofErr w:type="spellEnd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 при получении командного импульса от установки </w:t>
      </w:r>
      <w:r w:rsidRPr="00EA4CFC">
        <w:rPr>
          <w:rFonts w:eastAsia="Calibri"/>
          <w:color w:val="000000"/>
          <w:kern w:val="2"/>
          <w:sz w:val="28"/>
          <w:szCs w:val="28"/>
          <w:lang w:val="en-US" w:eastAsia="ru-RU"/>
        </w:rPr>
        <w:t>C</w:t>
      </w: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ПС при ее срабатывании на «Пожар»;</w:t>
      </w:r>
    </w:p>
    <w:p w:rsidR="00EA4CFC" w:rsidRPr="00EA4CFC" w:rsidRDefault="00EA4CFC" w:rsidP="007272C1">
      <w:pPr>
        <w:tabs>
          <w:tab w:val="left" w:pos="993"/>
        </w:tabs>
        <w:suppressAutoHyphens w:val="0"/>
        <w:ind w:firstLine="851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б) общий уровень звука во всех местах постоянного или временного пребывания людей в соответствии с требованиями СП 3.13130;</w:t>
      </w:r>
    </w:p>
    <w:p w:rsidR="00EA4CFC" w:rsidRPr="00EA4CFC" w:rsidRDefault="00EA4CFC" w:rsidP="007272C1">
      <w:pPr>
        <w:tabs>
          <w:tab w:val="left" w:pos="993"/>
        </w:tabs>
        <w:suppressAutoHyphens w:val="0"/>
        <w:ind w:firstLine="851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в) в качестве исходных данных для акустического расчёта необходимого уровня звукового давления сигналов СОУЭ следует принять данные протоколов лабораторных испытаний/исследований №11-Ш, № 24А-Ш, при отсутствии данных</w:t>
      </w: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руководствоваться </w:t>
      </w: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СП 51.13330.2011;</w:t>
      </w:r>
    </w:p>
    <w:p w:rsidR="00EA4CFC" w:rsidRPr="00EA4CFC" w:rsidRDefault="00EA4CFC" w:rsidP="007272C1">
      <w:pPr>
        <w:tabs>
          <w:tab w:val="left" w:pos="993"/>
        </w:tabs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г) возможность контроля работоспособности оборудования оповещения, исправности каналов оповещения и источников питания;</w:t>
      </w:r>
    </w:p>
    <w:p w:rsidR="00EA4CFC" w:rsidRPr="00EA4CFC" w:rsidRDefault="00EA4CFC" w:rsidP="007272C1">
      <w:pPr>
        <w:tabs>
          <w:tab w:val="left" w:pos="993"/>
        </w:tabs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д) световое оповещение людей при пожаре предусмотреть в соответ</w:t>
      </w:r>
      <w:r w:rsidR="007272C1">
        <w:rPr>
          <w:rFonts w:eastAsia="Calibri"/>
          <w:color w:val="000000"/>
          <w:kern w:val="2"/>
          <w:sz w:val="28"/>
          <w:szCs w:val="28"/>
          <w:lang w:eastAsia="ru-RU"/>
        </w:rPr>
        <w:t>ствии с требованиями СП 3.13130.</w:t>
      </w:r>
    </w:p>
    <w:p w:rsidR="00EA4CFC" w:rsidRPr="00D308DA" w:rsidRDefault="007272C1" w:rsidP="007272C1">
      <w:pPr>
        <w:tabs>
          <w:tab w:val="left" w:pos="993"/>
        </w:tabs>
        <w:suppressAutoHyphens w:val="0"/>
        <w:ind w:firstLine="0"/>
        <w:jc w:val="left"/>
        <w:rPr>
          <w:rFonts w:eastAsia="Arial Unicode MS"/>
          <w:b/>
          <w:bCs/>
          <w:color w:val="000000"/>
          <w:kern w:val="2"/>
          <w:lang w:eastAsia="ru-RU"/>
        </w:rPr>
      </w:pPr>
      <w:r>
        <w:rPr>
          <w:rFonts w:eastAsia="Arial Unicode MS"/>
          <w:b/>
          <w:bCs/>
          <w:color w:val="000000"/>
          <w:kern w:val="2"/>
          <w:lang w:eastAsia="ru-RU"/>
        </w:rPr>
        <w:t xml:space="preserve">               </w:t>
      </w:r>
      <w:r w:rsidR="00D308DA" w:rsidRPr="00D308DA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8</w:t>
      </w:r>
      <w:r w:rsidRPr="00D308DA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.</w:t>
      </w:r>
      <w:r w:rsidRP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5. Требования к электропитанию</w:t>
      </w:r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Разводка электропитания оборудования систем СПС и СОУЭ 220В должна быть выполнена согласно СП 6.13130.2025, от панели противопожарных устройств, установленной в помещении </w:t>
      </w:r>
      <w:proofErr w:type="spellStart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электрощитовой</w:t>
      </w:r>
      <w:proofErr w:type="spellEnd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 или от отдельной ячейки вводного щита.</w:t>
      </w:r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Предусмотреть резервный источник питания с аккумуляторной батареей, обеспечивающей непрерывную работу систем СПС и СОУЭ в течение 24 часов в дежурном режиме и не менее 1 часа в режиме тревоги. </w:t>
      </w:r>
    </w:p>
    <w:p w:rsidR="00EA4CFC" w:rsidRPr="00EA4CFC" w:rsidRDefault="00EA4CFC" w:rsidP="00EA4CFC">
      <w:pPr>
        <w:suppressAutoHyphens w:val="0"/>
        <w:rPr>
          <w:rFonts w:eastAsia="Calibri"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Источник питания должен обеспечить передачу сообщений о своем текущем состоянии.</w:t>
      </w:r>
    </w:p>
    <w:p w:rsidR="00EA4CFC" w:rsidRPr="00EA4CFC" w:rsidRDefault="00EA4CFC" w:rsidP="00EA4CFC">
      <w:pPr>
        <w:suppressAutoHyphens w:val="0"/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</w:pP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Устанавливаемое оборудование должно отвечать требованиям по электробезопасности по ГОСТ 12.2.006-87. Заземление и </w:t>
      </w:r>
      <w:proofErr w:type="spellStart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>зануление</w:t>
      </w:r>
      <w:proofErr w:type="spellEnd"/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t xml:space="preserve"> приборов </w:t>
      </w:r>
      <w:r w:rsidRPr="00EA4CFC">
        <w:rPr>
          <w:rFonts w:eastAsia="Calibri"/>
          <w:color w:val="000000"/>
          <w:kern w:val="2"/>
          <w:sz w:val="28"/>
          <w:szCs w:val="28"/>
          <w:lang w:eastAsia="ru-RU"/>
        </w:rPr>
        <w:lastRenderedPageBreak/>
        <w:t>и оборудования должно выполняться согласно ПУЭ и требованиям технической документации на оборудование</w:t>
      </w:r>
      <w:r w:rsidRPr="00EA4CFC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 xml:space="preserve">. </w:t>
      </w:r>
    </w:p>
    <w:p w:rsidR="00EA4CFC" w:rsidRPr="00EA4CFC" w:rsidRDefault="00D308DA" w:rsidP="007272C1">
      <w:pPr>
        <w:suppressAutoHyphens w:val="0"/>
        <w:rPr>
          <w:rFonts w:eastAsia="Arial Unicode MS"/>
          <w:b/>
          <w:bCs/>
          <w:color w:val="000000"/>
          <w:kern w:val="2"/>
          <w:lang w:eastAsia="ru-RU"/>
        </w:rPr>
      </w:pPr>
      <w:r w:rsidRPr="00D308DA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8</w:t>
      </w:r>
      <w:r w:rsidR="007272C1" w:rsidRP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 xml:space="preserve">.6. Требования к проектируемым кабельным </w:t>
      </w:r>
      <w:r w:rsid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л</w:t>
      </w:r>
      <w:r w:rsidR="007272C1" w:rsidRPr="007272C1">
        <w:rPr>
          <w:rFonts w:eastAsia="Arial Unicode MS"/>
          <w:b/>
          <w:bCs/>
          <w:color w:val="000000"/>
          <w:kern w:val="2"/>
          <w:sz w:val="28"/>
          <w:szCs w:val="28"/>
          <w:lang w:eastAsia="ru-RU"/>
        </w:rPr>
        <w:t>иниям</w:t>
      </w:r>
    </w:p>
    <w:p w:rsidR="00EA4CFC" w:rsidRPr="00EA4CFC" w:rsidRDefault="00EA4CFC" w:rsidP="00EA4CFC">
      <w:pPr>
        <w:tabs>
          <w:tab w:val="num" w:pos="284"/>
        </w:tabs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В соответствии с требованиями Федерального закона № 123-ФЗ ст. 82 – кабельные линии и электропроводка систем противопожарной защиты, средств обеспечения деятельности подразделений пожарной охраны, систем обнаружения пожара, оповещения и управления эвакуацией людей при пожаре, аварийного освещения на путях эвакуации, аварийной вентиляции и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противодымной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защиты, автоматического пожаротушения, внутреннего противопожарного водопровода,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времени, необходимого для выполнения их функций и эвакуации людей в безопасную зону. Предусмотреть проектом использование сертифицированных огнестойких кабельных линий, время работоспособности линии принять не менее 45 минут.</w:t>
      </w:r>
    </w:p>
    <w:p w:rsidR="00F228AA" w:rsidRPr="004A0FFE" w:rsidRDefault="00EA4CFC" w:rsidP="004A0FFE">
      <w:pPr>
        <w:tabs>
          <w:tab w:val="num" w:pos="284"/>
        </w:tabs>
        <w:suppressAutoHyphens w:val="0"/>
        <w:rPr>
          <w:rFonts w:eastAsia="Arial Unicode MS"/>
          <w:color w:val="000000"/>
          <w:sz w:val="28"/>
          <w:szCs w:val="28"/>
          <w:lang w:eastAsia="ru-RU"/>
        </w:rPr>
      </w:pPr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Согласно ГОСТ 31565-2012, для прокладки кабельных линий в системах противопожарной защиты, а также в других системах, которые должны сохранять работоспособность в условиях пожара, должны применяться кабельные изделия огнестойкие, не распространяющие горение, с пониженным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дымо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- и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газовыделением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 xml:space="preserve"> типа - </w:t>
      </w:r>
      <w:proofErr w:type="spellStart"/>
      <w:r w:rsidRPr="00EA4CFC">
        <w:rPr>
          <w:rFonts w:eastAsia="Arial Unicode MS"/>
          <w:color w:val="000000"/>
          <w:sz w:val="28"/>
          <w:szCs w:val="28"/>
          <w:lang w:eastAsia="ru-RU"/>
        </w:rPr>
        <w:t>нг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>(А)- FRLS</w:t>
      </w:r>
      <w:proofErr w:type="spellStart"/>
      <w:r w:rsidRPr="00EA4CFC">
        <w:rPr>
          <w:rFonts w:eastAsia="Arial Unicode MS"/>
          <w:color w:val="000000"/>
          <w:sz w:val="28"/>
          <w:szCs w:val="28"/>
          <w:lang w:val="en-US" w:eastAsia="ru-RU"/>
        </w:rPr>
        <w:t>LTx</w:t>
      </w:r>
      <w:proofErr w:type="spellEnd"/>
      <w:r w:rsidRPr="00EA4CFC">
        <w:rPr>
          <w:rFonts w:eastAsia="Arial Unicode MS"/>
          <w:color w:val="000000"/>
          <w:sz w:val="28"/>
          <w:szCs w:val="28"/>
          <w:lang w:eastAsia="ru-RU"/>
        </w:rPr>
        <w:t>.</w:t>
      </w:r>
    </w:p>
    <w:p w:rsidR="00FE44C6" w:rsidRPr="00D308DA" w:rsidRDefault="00D308DA" w:rsidP="00FE44C6">
      <w:pPr>
        <w:rPr>
          <w:b/>
          <w:sz w:val="28"/>
          <w:szCs w:val="28"/>
        </w:rPr>
      </w:pPr>
      <w:r w:rsidRPr="00D308DA">
        <w:rPr>
          <w:b/>
          <w:sz w:val="28"/>
          <w:szCs w:val="28"/>
        </w:rPr>
        <w:t>9</w:t>
      </w:r>
      <w:r w:rsidR="00F85586" w:rsidRPr="00D308DA">
        <w:rPr>
          <w:b/>
          <w:sz w:val="28"/>
          <w:szCs w:val="28"/>
        </w:rPr>
        <w:t>.</w:t>
      </w:r>
      <w:r w:rsidR="00FE44C6" w:rsidRPr="00D308DA">
        <w:rPr>
          <w:b/>
          <w:sz w:val="28"/>
          <w:szCs w:val="28"/>
        </w:rPr>
        <w:t xml:space="preserve"> </w:t>
      </w:r>
      <w:r w:rsidR="00F85586" w:rsidRPr="00D308DA">
        <w:rPr>
          <w:b/>
          <w:sz w:val="28"/>
          <w:szCs w:val="28"/>
        </w:rPr>
        <w:t>Гарантийные обязательства.</w:t>
      </w:r>
    </w:p>
    <w:p w:rsidR="00F85586" w:rsidRPr="00D308DA" w:rsidRDefault="00D308DA" w:rsidP="00F85586">
      <w:pPr>
        <w:ind w:firstLine="426"/>
        <w:rPr>
          <w:sz w:val="28"/>
          <w:szCs w:val="28"/>
        </w:rPr>
      </w:pPr>
      <w:r w:rsidRPr="00D308DA">
        <w:rPr>
          <w:b/>
          <w:sz w:val="28"/>
          <w:szCs w:val="28"/>
        </w:rPr>
        <w:t>9</w:t>
      </w:r>
      <w:r w:rsidR="00F85586" w:rsidRPr="00D308DA">
        <w:rPr>
          <w:b/>
          <w:sz w:val="28"/>
          <w:szCs w:val="28"/>
        </w:rPr>
        <w:t>.1.</w:t>
      </w:r>
      <w:r w:rsidR="00F85586" w:rsidRPr="00D308DA">
        <w:rPr>
          <w:sz w:val="28"/>
          <w:szCs w:val="28"/>
        </w:rPr>
        <w:t xml:space="preserve"> Подрядчик гарантирует Заказчику качество выполненной работы в соответствии с требованиями, предусмотренными </w:t>
      </w:r>
      <w:r w:rsidR="00151DEB" w:rsidRPr="00D308DA">
        <w:rPr>
          <w:sz w:val="28"/>
          <w:szCs w:val="28"/>
        </w:rPr>
        <w:t>Т</w:t>
      </w:r>
      <w:r w:rsidR="00F85586" w:rsidRPr="00D308DA">
        <w:rPr>
          <w:sz w:val="28"/>
          <w:szCs w:val="28"/>
        </w:rPr>
        <w:t>ехническим заданием</w:t>
      </w:r>
      <w:r w:rsidR="00151DEB" w:rsidRPr="00D308DA">
        <w:rPr>
          <w:sz w:val="28"/>
          <w:szCs w:val="28"/>
        </w:rPr>
        <w:t xml:space="preserve">, </w:t>
      </w:r>
      <w:r w:rsidR="00151DEB" w:rsidRPr="00D308DA">
        <w:rPr>
          <w:rFonts w:eastAsia="Calibri"/>
          <w:sz w:val="28"/>
          <w:szCs w:val="28"/>
          <w:lang w:eastAsia="ru-RU"/>
        </w:rPr>
        <w:t>а также стандартами, нормами, правилами и иными действующими на территории Российской Федерации нормативными правовыми актами.</w:t>
      </w:r>
    </w:p>
    <w:p w:rsidR="004A0FFE" w:rsidRPr="00D308DA" w:rsidRDefault="00D308DA" w:rsidP="00D308DA">
      <w:pPr>
        <w:pStyle w:val="ConsPlusNormal"/>
        <w:ind w:firstLine="426"/>
        <w:jc w:val="both"/>
      </w:pPr>
      <w:r w:rsidRPr="00D308DA">
        <w:rPr>
          <w:rFonts w:ascii="Times New Roman" w:hAnsi="Times New Roman" w:cs="Times New Roman"/>
          <w:b/>
          <w:sz w:val="28"/>
          <w:szCs w:val="28"/>
        </w:rPr>
        <w:t>9</w:t>
      </w:r>
      <w:r w:rsidR="00F85586" w:rsidRPr="00D308DA">
        <w:rPr>
          <w:rFonts w:ascii="Times New Roman" w:hAnsi="Times New Roman" w:cs="Times New Roman"/>
          <w:b/>
          <w:sz w:val="28"/>
          <w:szCs w:val="28"/>
        </w:rPr>
        <w:t>.2.</w:t>
      </w:r>
      <w:r w:rsidR="00F85586" w:rsidRPr="00D308DA">
        <w:rPr>
          <w:rFonts w:ascii="Times New Roman" w:hAnsi="Times New Roman" w:cs="Times New Roman"/>
          <w:sz w:val="28"/>
          <w:szCs w:val="28"/>
        </w:rPr>
        <w:t xml:space="preserve"> </w:t>
      </w:r>
      <w:r w:rsidRPr="00D308DA">
        <w:rPr>
          <w:rFonts w:ascii="Times New Roman" w:hAnsi="Times New Roman" w:cs="Times New Roman"/>
          <w:sz w:val="28"/>
          <w:szCs w:val="28"/>
        </w:rPr>
        <w:t>Гарантия качества результата работ, предусмотренного настоящим контрактом, распространяется на все составляющие результата работ</w:t>
      </w: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D308DA" w:rsidRDefault="00D308DA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Default="004A0FFE" w:rsidP="00FE75C8">
      <w:pPr>
        <w:ind w:firstLine="0"/>
        <w:rPr>
          <w:color w:val="FF0000"/>
        </w:rPr>
      </w:pPr>
    </w:p>
    <w:p w:rsidR="004A0FFE" w:rsidRPr="004A0FFE" w:rsidRDefault="004A0FFE" w:rsidP="00FE75C8">
      <w:pPr>
        <w:ind w:firstLine="0"/>
        <w:rPr>
          <w:color w:val="FF0000"/>
        </w:rPr>
      </w:pPr>
    </w:p>
    <w:p w:rsidR="00D308DA" w:rsidRDefault="00D308DA" w:rsidP="003427C8">
      <w:pPr>
        <w:ind w:left="6096" w:firstLine="0"/>
        <w:rPr>
          <w:sz w:val="28"/>
          <w:szCs w:val="28"/>
        </w:rPr>
      </w:pPr>
    </w:p>
    <w:p w:rsidR="00D308DA" w:rsidRDefault="00D308DA" w:rsidP="003427C8">
      <w:pPr>
        <w:ind w:left="6096" w:firstLine="0"/>
        <w:rPr>
          <w:sz w:val="28"/>
          <w:szCs w:val="28"/>
        </w:rPr>
      </w:pPr>
    </w:p>
    <w:p w:rsidR="00D308DA" w:rsidRDefault="00D308DA" w:rsidP="003427C8">
      <w:pPr>
        <w:ind w:left="6096" w:firstLine="0"/>
        <w:rPr>
          <w:sz w:val="28"/>
          <w:szCs w:val="28"/>
        </w:rPr>
      </w:pPr>
    </w:p>
    <w:p w:rsidR="003427C8" w:rsidRDefault="005B0196" w:rsidP="003427C8">
      <w:pPr>
        <w:ind w:left="6096" w:firstLine="0"/>
        <w:rPr>
          <w:sz w:val="28"/>
          <w:szCs w:val="28"/>
        </w:rPr>
      </w:pPr>
      <w:r w:rsidRPr="003C2A89">
        <w:rPr>
          <w:sz w:val="28"/>
          <w:szCs w:val="28"/>
        </w:rPr>
        <w:lastRenderedPageBreak/>
        <w:t>Приложение №1</w:t>
      </w:r>
    </w:p>
    <w:p w:rsidR="003427C8" w:rsidRPr="004A0FFE" w:rsidRDefault="004A0FFE" w:rsidP="004A0FFE">
      <w:pPr>
        <w:ind w:left="6096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к Техническому заданию</w:t>
      </w:r>
    </w:p>
    <w:tbl>
      <w:tblPr>
        <w:tblpPr w:leftFromText="180" w:rightFromText="180" w:vertAnchor="page" w:horzAnchor="margin" w:tblpY="2242"/>
        <w:tblW w:w="9480" w:type="dxa"/>
        <w:tblLook w:val="04A0" w:firstRow="1" w:lastRow="0" w:firstColumn="1" w:lastColumn="0" w:noHBand="0" w:noVBand="1"/>
      </w:tblPr>
      <w:tblGrid>
        <w:gridCol w:w="560"/>
        <w:gridCol w:w="2060"/>
        <w:gridCol w:w="5440"/>
        <w:gridCol w:w="1420"/>
      </w:tblGrid>
      <w:tr w:rsidR="00D308DA" w:rsidRPr="00B65980" w:rsidTr="00D308DA">
        <w:trPr>
          <w:trHeight w:val="69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rPr>
                <w:b/>
                <w:bCs/>
              </w:rPr>
            </w:pPr>
            <w:r w:rsidRPr="00B65980">
              <w:rPr>
                <w:b/>
                <w:bCs/>
              </w:rPr>
              <w:t>№</w:t>
            </w:r>
            <w:r w:rsidRPr="00B65980">
              <w:rPr>
                <w:b/>
                <w:bCs/>
              </w:rPr>
              <w:br/>
              <w:t>п/п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rPr>
                <w:b/>
                <w:bCs/>
              </w:rPr>
            </w:pPr>
            <w:r w:rsidRPr="00B65980">
              <w:rPr>
                <w:b/>
                <w:bCs/>
              </w:rPr>
              <w:t>ОМСУ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rPr>
                <w:b/>
                <w:bCs/>
              </w:rPr>
            </w:pPr>
            <w:r w:rsidRPr="00B65980">
              <w:rPr>
                <w:b/>
                <w:bCs/>
              </w:rPr>
              <w:t>Адрес помещения</w:t>
            </w:r>
            <w:r>
              <w:rPr>
                <w:b/>
                <w:bCs/>
              </w:rPr>
              <w:t>, условия расположения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rPr>
                <w:b/>
                <w:bCs/>
              </w:rPr>
            </w:pPr>
            <w:proofErr w:type="gramStart"/>
            <w:r w:rsidRPr="00B65980">
              <w:rPr>
                <w:b/>
                <w:bCs/>
              </w:rPr>
              <w:t>Площадь,</w:t>
            </w:r>
            <w:r w:rsidRPr="00B65980">
              <w:rPr>
                <w:b/>
                <w:bCs/>
              </w:rPr>
              <w:br/>
            </w:r>
            <w:proofErr w:type="spellStart"/>
            <w:r w:rsidRPr="00B65980">
              <w:rPr>
                <w:b/>
                <w:bCs/>
              </w:rPr>
              <w:t>кв.м</w:t>
            </w:r>
            <w:proofErr w:type="spellEnd"/>
            <w:r w:rsidRPr="00B65980">
              <w:rPr>
                <w:b/>
                <w:bCs/>
              </w:rPr>
              <w:t>.</w:t>
            </w:r>
            <w:proofErr w:type="gramEnd"/>
          </w:p>
        </w:tc>
      </w:tr>
      <w:tr w:rsidR="00D308DA" w:rsidRPr="00B65980" w:rsidTr="00D308DA">
        <w:trPr>
          <w:trHeight w:val="5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Истра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Default="00D308DA" w:rsidP="00D308DA">
            <w:pPr>
              <w:ind w:firstLine="0"/>
            </w:pPr>
            <w:r w:rsidRPr="00B65980">
              <w:t>МО, г. Истра, 9-й Гвардейской дивизии, д.49, к.№№</w:t>
            </w:r>
            <w:r>
              <w:t xml:space="preserve"> </w:t>
            </w:r>
            <w:r w:rsidRPr="00B65980">
              <w:t>32-34, 36</w:t>
            </w:r>
            <w:r>
              <w:t xml:space="preserve">,38. </w:t>
            </w:r>
          </w:p>
          <w:p w:rsidR="00D308DA" w:rsidRPr="00B65980" w:rsidRDefault="00D308DA" w:rsidP="00D308DA">
            <w:pPr>
              <w:ind w:firstLine="0"/>
            </w:pPr>
            <w:r>
              <w:t>1 этаж многоэтажного жилого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38,5</w:t>
            </w:r>
          </w:p>
        </w:tc>
      </w:tr>
      <w:tr w:rsidR="00D308DA" w:rsidRPr="00B65980" w:rsidTr="00D308DA">
        <w:trPr>
          <w:trHeight w:val="4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Ленинский</w:t>
            </w:r>
            <w:r>
              <w:t xml:space="preserve"> (Видное)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 xml:space="preserve">МО, Ленинский </w:t>
            </w:r>
            <w:proofErr w:type="spellStart"/>
            <w:r w:rsidRPr="00B65980">
              <w:t>г.о</w:t>
            </w:r>
            <w:proofErr w:type="spellEnd"/>
            <w:r w:rsidRPr="00B65980">
              <w:t>., г. Видное, пр. Ленинского Комсомола, 32/56, пом.2/1</w:t>
            </w:r>
            <w:r>
              <w:t>. 1 этаж жилого многоэтажного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49</w:t>
            </w:r>
          </w:p>
        </w:tc>
      </w:tr>
      <w:tr w:rsidR="00D308DA" w:rsidRPr="00B65980" w:rsidTr="00D308DA">
        <w:trPr>
          <w:trHeight w:val="5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Люберцы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 xml:space="preserve">МО, </w:t>
            </w:r>
            <w:proofErr w:type="spellStart"/>
            <w:r w:rsidRPr="00B65980">
              <w:t>г.п</w:t>
            </w:r>
            <w:proofErr w:type="spellEnd"/>
            <w:r w:rsidRPr="00B65980">
              <w:t xml:space="preserve">. Люберцы, </w:t>
            </w:r>
            <w:r>
              <w:t>О</w:t>
            </w:r>
            <w:r w:rsidRPr="00B65980">
              <w:t>ктябрьский проспект, д.91/97 пом. II</w:t>
            </w:r>
            <w:r>
              <w:t>. 1 этаж жилого многоэтажного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5</w:t>
            </w:r>
            <w:r>
              <w:t>3,5</w:t>
            </w:r>
          </w:p>
        </w:tc>
      </w:tr>
      <w:tr w:rsidR="00D308DA" w:rsidRPr="00B65980" w:rsidTr="00D308DA">
        <w:trPr>
          <w:trHeight w:val="4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Мытищи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Default="00D308DA" w:rsidP="00D308DA">
            <w:pPr>
              <w:ind w:firstLine="0"/>
            </w:pPr>
            <w:r w:rsidRPr="00B65980">
              <w:t>МО, г. Мытищи, ул. Юбилейная, д.27, корп.1</w:t>
            </w:r>
            <w:r>
              <w:t>,</w:t>
            </w:r>
          </w:p>
          <w:p w:rsidR="00D308DA" w:rsidRPr="00B65980" w:rsidRDefault="00D308DA" w:rsidP="00D308DA">
            <w:pPr>
              <w:ind w:firstLine="0"/>
            </w:pPr>
            <w:r w:rsidRPr="005E2AE1">
              <w:t>1 этаж отдельно стоящего здания</w:t>
            </w:r>
            <w:r>
              <w:t>.</w:t>
            </w:r>
            <w:r w:rsidRPr="005E2AE1"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45,8</w:t>
            </w:r>
          </w:p>
        </w:tc>
      </w:tr>
      <w:tr w:rsidR="00D308DA" w:rsidRPr="00B65980" w:rsidTr="00D308DA">
        <w:trPr>
          <w:trHeight w:val="5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Одинцово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МО, г. Одинцово, ул. Маршала Жукова, д.49</w:t>
            </w:r>
            <w:r>
              <w:t>. 1 этаж пристройки к многоэтажному жилому дому.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>
              <w:t>38,5</w:t>
            </w:r>
          </w:p>
        </w:tc>
      </w:tr>
      <w:tr w:rsidR="00D308DA" w:rsidRPr="00B65980" w:rsidTr="00D308DA">
        <w:trPr>
          <w:trHeight w:val="4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Подольск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МО, г. Подольск, ул. Б. Серпуховская, д.46/2, пом.1, ком.4</w:t>
            </w:r>
            <w:r>
              <w:t>. 1 этаж жилого многоэтажного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20</w:t>
            </w:r>
          </w:p>
        </w:tc>
      </w:tr>
      <w:tr w:rsidR="00D308DA" w:rsidRPr="00B65980" w:rsidTr="00D308DA">
        <w:trPr>
          <w:trHeight w:val="4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Пушкино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 xml:space="preserve">МО, </w:t>
            </w:r>
            <w:proofErr w:type="spellStart"/>
            <w:r w:rsidRPr="00B65980">
              <w:t>г.о</w:t>
            </w:r>
            <w:proofErr w:type="spellEnd"/>
            <w:r w:rsidRPr="00B65980">
              <w:t>. Пушкинский, 2-й Фабричный проезд, д. 4А</w:t>
            </w:r>
            <w:r>
              <w:t>. 1 этаж жилого многоэтажного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>
              <w:t>39,7</w:t>
            </w:r>
          </w:p>
        </w:tc>
      </w:tr>
      <w:tr w:rsidR="00D308DA" w:rsidRPr="00B65980" w:rsidTr="00D308DA">
        <w:trPr>
          <w:trHeight w:val="4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8DA" w:rsidRPr="00B65980" w:rsidRDefault="00D308DA" w:rsidP="00D308DA">
            <w:pPr>
              <w:ind w:firstLine="0"/>
            </w:pPr>
            <w: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</w:pPr>
            <w:r w:rsidRPr="00B65980">
              <w:t>Раменский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Default="00D308DA" w:rsidP="00D308DA">
            <w:pPr>
              <w:ind w:firstLine="0"/>
            </w:pPr>
            <w:r w:rsidRPr="00B65980">
              <w:t>МО, г. Раменское, ул. Десантная, д.15, пом. IV</w:t>
            </w:r>
            <w:r>
              <w:t>.</w:t>
            </w:r>
          </w:p>
          <w:p w:rsidR="00D308DA" w:rsidRPr="00B65980" w:rsidRDefault="00D308DA" w:rsidP="00D308DA">
            <w:pPr>
              <w:ind w:firstLine="0"/>
            </w:pPr>
            <w:r>
              <w:t>1 этаж жилого многоэтажного дома.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8DA" w:rsidRPr="00B65980" w:rsidRDefault="00D308DA" w:rsidP="00D308DA">
            <w:pPr>
              <w:ind w:firstLine="0"/>
              <w:jc w:val="center"/>
            </w:pPr>
            <w:r w:rsidRPr="00B65980">
              <w:t>32</w:t>
            </w:r>
          </w:p>
        </w:tc>
      </w:tr>
    </w:tbl>
    <w:p w:rsidR="008964A1" w:rsidRPr="00D308DA" w:rsidRDefault="008964A1" w:rsidP="00D308DA">
      <w:pPr>
        <w:ind w:firstLine="0"/>
      </w:pPr>
    </w:p>
    <w:sectPr w:rsidR="008964A1" w:rsidRPr="00D308DA" w:rsidSect="005E18B7">
      <w:headerReference w:type="default" r:id="rId8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234" w:rsidRDefault="003E0234" w:rsidP="000C7337">
      <w:r>
        <w:separator/>
      </w:r>
    </w:p>
  </w:endnote>
  <w:endnote w:type="continuationSeparator" w:id="0">
    <w:p w:rsidR="003E0234" w:rsidRDefault="003E0234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234" w:rsidRDefault="003E0234" w:rsidP="000C7337">
      <w:r>
        <w:separator/>
      </w:r>
    </w:p>
  </w:footnote>
  <w:footnote w:type="continuationSeparator" w:id="0">
    <w:p w:rsidR="003E0234" w:rsidRDefault="003E0234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7979275"/>
      <w:docPartObj>
        <w:docPartGallery w:val="Page Numbers (Top of Page)"/>
        <w:docPartUnique/>
      </w:docPartObj>
    </w:sdtPr>
    <w:sdtEndPr/>
    <w:sdtContent>
      <w:p w:rsidR="00181694" w:rsidRDefault="00181694" w:rsidP="00F30F7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72D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610F"/>
    <w:multiLevelType w:val="hybridMultilevel"/>
    <w:tmpl w:val="3EE0A870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8A1288"/>
    <w:multiLevelType w:val="hybridMultilevel"/>
    <w:tmpl w:val="639CEA94"/>
    <w:lvl w:ilvl="0" w:tplc="0419000F">
      <w:start w:val="1"/>
      <w:numFmt w:val="decimal"/>
      <w:lvlText w:val="%1."/>
      <w:lvlJc w:val="left"/>
      <w:pPr>
        <w:ind w:left="4268" w:hanging="360"/>
      </w:pPr>
    </w:lvl>
    <w:lvl w:ilvl="1" w:tplc="04190019">
      <w:start w:val="1"/>
      <w:numFmt w:val="lowerLetter"/>
      <w:lvlText w:val="%2."/>
      <w:lvlJc w:val="left"/>
      <w:pPr>
        <w:ind w:left="4988" w:hanging="360"/>
      </w:pPr>
    </w:lvl>
    <w:lvl w:ilvl="2" w:tplc="0419001B">
      <w:start w:val="1"/>
      <w:numFmt w:val="lowerRoman"/>
      <w:lvlText w:val="%3."/>
      <w:lvlJc w:val="right"/>
      <w:pPr>
        <w:ind w:left="5708" w:hanging="180"/>
      </w:pPr>
    </w:lvl>
    <w:lvl w:ilvl="3" w:tplc="0419000F">
      <w:start w:val="1"/>
      <w:numFmt w:val="decimal"/>
      <w:lvlText w:val="%4."/>
      <w:lvlJc w:val="left"/>
      <w:pPr>
        <w:ind w:left="6428" w:hanging="360"/>
      </w:pPr>
    </w:lvl>
    <w:lvl w:ilvl="4" w:tplc="04190019">
      <w:start w:val="1"/>
      <w:numFmt w:val="lowerLetter"/>
      <w:lvlText w:val="%5."/>
      <w:lvlJc w:val="left"/>
      <w:pPr>
        <w:ind w:left="7148" w:hanging="360"/>
      </w:pPr>
    </w:lvl>
    <w:lvl w:ilvl="5" w:tplc="0419001B">
      <w:start w:val="1"/>
      <w:numFmt w:val="lowerRoman"/>
      <w:lvlText w:val="%6."/>
      <w:lvlJc w:val="right"/>
      <w:pPr>
        <w:ind w:left="7868" w:hanging="180"/>
      </w:pPr>
    </w:lvl>
    <w:lvl w:ilvl="6" w:tplc="0419000F">
      <w:start w:val="1"/>
      <w:numFmt w:val="decimal"/>
      <w:lvlText w:val="%7."/>
      <w:lvlJc w:val="left"/>
      <w:pPr>
        <w:ind w:left="8588" w:hanging="360"/>
      </w:pPr>
    </w:lvl>
    <w:lvl w:ilvl="7" w:tplc="04190019">
      <w:start w:val="1"/>
      <w:numFmt w:val="lowerLetter"/>
      <w:lvlText w:val="%8."/>
      <w:lvlJc w:val="left"/>
      <w:pPr>
        <w:ind w:left="9308" w:hanging="360"/>
      </w:pPr>
    </w:lvl>
    <w:lvl w:ilvl="8" w:tplc="0419001B">
      <w:start w:val="1"/>
      <w:numFmt w:val="lowerRoman"/>
      <w:lvlText w:val="%9."/>
      <w:lvlJc w:val="right"/>
      <w:pPr>
        <w:ind w:left="10028" w:hanging="180"/>
      </w:pPr>
    </w:lvl>
  </w:abstractNum>
  <w:abstractNum w:abstractNumId="2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652DB5"/>
    <w:multiLevelType w:val="hybridMultilevel"/>
    <w:tmpl w:val="F9C0EC90"/>
    <w:lvl w:ilvl="0" w:tplc="7800F2E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0C4B45F8"/>
    <w:multiLevelType w:val="hybridMultilevel"/>
    <w:tmpl w:val="6004FE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CE65AB3"/>
    <w:multiLevelType w:val="hybridMultilevel"/>
    <w:tmpl w:val="BF523AA4"/>
    <w:lvl w:ilvl="0" w:tplc="C9624AB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522A3"/>
    <w:multiLevelType w:val="multilevel"/>
    <w:tmpl w:val="E5523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Calibri" w:hint="default"/>
        <w:color w:val="auto"/>
      </w:rPr>
    </w:lvl>
  </w:abstractNum>
  <w:abstractNum w:abstractNumId="8">
    <w:nsid w:val="26716ACC"/>
    <w:multiLevelType w:val="hybridMultilevel"/>
    <w:tmpl w:val="BCE8B92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C5869A2"/>
    <w:multiLevelType w:val="multilevel"/>
    <w:tmpl w:val="2C586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>
    <w:nsid w:val="32C9002C"/>
    <w:multiLevelType w:val="multilevel"/>
    <w:tmpl w:val="32C90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ED47140"/>
    <w:multiLevelType w:val="hybridMultilevel"/>
    <w:tmpl w:val="ED8CDC2E"/>
    <w:lvl w:ilvl="0" w:tplc="7800F2E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1DE796F"/>
    <w:multiLevelType w:val="hybridMultilevel"/>
    <w:tmpl w:val="1436DD5E"/>
    <w:lvl w:ilvl="0" w:tplc="7800F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>
    <w:nsid w:val="670E60CD"/>
    <w:multiLevelType w:val="hybridMultilevel"/>
    <w:tmpl w:val="B136E49A"/>
    <w:lvl w:ilvl="0" w:tplc="FFFFFFFF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3123BE9"/>
    <w:multiLevelType w:val="hybridMultilevel"/>
    <w:tmpl w:val="13EE0D92"/>
    <w:lvl w:ilvl="0" w:tplc="7800F2E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7734521B"/>
    <w:multiLevelType w:val="hybridMultilevel"/>
    <w:tmpl w:val="EF288CD8"/>
    <w:lvl w:ilvl="0" w:tplc="1D0CA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426D0B"/>
    <w:multiLevelType w:val="hybridMultilevel"/>
    <w:tmpl w:val="D6F4FEBE"/>
    <w:lvl w:ilvl="0" w:tplc="42F2BE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7AE153E"/>
    <w:multiLevelType w:val="hybridMultilevel"/>
    <w:tmpl w:val="C024B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2623A0"/>
    <w:multiLevelType w:val="hybridMultilevel"/>
    <w:tmpl w:val="1A545442"/>
    <w:lvl w:ilvl="0" w:tplc="7800F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A61A27"/>
    <w:multiLevelType w:val="hybridMultilevel"/>
    <w:tmpl w:val="AD9E3AEE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7E362CCA"/>
    <w:multiLevelType w:val="multilevel"/>
    <w:tmpl w:val="5CB86E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8"/>
  </w:num>
  <w:num w:numId="2">
    <w:abstractNumId w:val="5"/>
  </w:num>
  <w:num w:numId="3">
    <w:abstractNumId w:val="12"/>
  </w:num>
  <w:num w:numId="4">
    <w:abstractNumId w:val="14"/>
  </w:num>
  <w:num w:numId="5">
    <w:abstractNumId w:val="28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1"/>
  </w:num>
  <w:num w:numId="12">
    <w:abstractNumId w:val="17"/>
  </w:num>
  <w:num w:numId="13">
    <w:abstractNumId w:val="19"/>
  </w:num>
  <w:num w:numId="14">
    <w:abstractNumId w:val="8"/>
  </w:num>
  <w:num w:numId="15">
    <w:abstractNumId w:val="6"/>
  </w:num>
  <w:num w:numId="16">
    <w:abstractNumId w:val="7"/>
  </w:num>
  <w:num w:numId="17">
    <w:abstractNumId w:val="27"/>
  </w:num>
  <w:num w:numId="18">
    <w:abstractNumId w:val="18"/>
  </w:num>
  <w:num w:numId="19">
    <w:abstractNumId w:val="23"/>
  </w:num>
  <w:num w:numId="20">
    <w:abstractNumId w:val="22"/>
  </w:num>
  <w:num w:numId="21">
    <w:abstractNumId w:val="13"/>
  </w:num>
  <w:num w:numId="22">
    <w:abstractNumId w:val="24"/>
  </w:num>
  <w:num w:numId="23">
    <w:abstractNumId w:val="9"/>
  </w:num>
  <w:num w:numId="24">
    <w:abstractNumId w:val="4"/>
  </w:num>
  <w:num w:numId="25">
    <w:abstractNumId w:val="25"/>
  </w:num>
  <w:num w:numId="26">
    <w:abstractNumId w:val="16"/>
  </w:num>
  <w:num w:numId="27">
    <w:abstractNumId w:val="20"/>
  </w:num>
  <w:num w:numId="28">
    <w:abstractNumId w:val="1"/>
  </w:num>
  <w:num w:numId="29">
    <w:abstractNumId w:val="3"/>
  </w:num>
  <w:num w:numId="30">
    <w:abstractNumId w:val="15"/>
  </w:num>
  <w:num w:numId="3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2C0A"/>
    <w:rsid w:val="000044BD"/>
    <w:rsid w:val="0000719A"/>
    <w:rsid w:val="00007747"/>
    <w:rsid w:val="00007B6C"/>
    <w:rsid w:val="000100CA"/>
    <w:rsid w:val="00010AA1"/>
    <w:rsid w:val="00010F3D"/>
    <w:rsid w:val="00012F6B"/>
    <w:rsid w:val="00014244"/>
    <w:rsid w:val="00017A11"/>
    <w:rsid w:val="00020E37"/>
    <w:rsid w:val="00020FEC"/>
    <w:rsid w:val="00021A0A"/>
    <w:rsid w:val="00021E71"/>
    <w:rsid w:val="000220AC"/>
    <w:rsid w:val="000244B5"/>
    <w:rsid w:val="0002542C"/>
    <w:rsid w:val="000331D8"/>
    <w:rsid w:val="0003546E"/>
    <w:rsid w:val="00037629"/>
    <w:rsid w:val="00042D0D"/>
    <w:rsid w:val="00044111"/>
    <w:rsid w:val="00052432"/>
    <w:rsid w:val="000537ED"/>
    <w:rsid w:val="0005599B"/>
    <w:rsid w:val="00056E37"/>
    <w:rsid w:val="00056FEA"/>
    <w:rsid w:val="000577A3"/>
    <w:rsid w:val="0006470D"/>
    <w:rsid w:val="000653E2"/>
    <w:rsid w:val="00065C2F"/>
    <w:rsid w:val="0006717F"/>
    <w:rsid w:val="00077426"/>
    <w:rsid w:val="000802FA"/>
    <w:rsid w:val="00080DE9"/>
    <w:rsid w:val="0008199A"/>
    <w:rsid w:val="00085803"/>
    <w:rsid w:val="00085890"/>
    <w:rsid w:val="00085F0F"/>
    <w:rsid w:val="000910A7"/>
    <w:rsid w:val="00094D09"/>
    <w:rsid w:val="000A1F18"/>
    <w:rsid w:val="000A451A"/>
    <w:rsid w:val="000A48E3"/>
    <w:rsid w:val="000B3CEF"/>
    <w:rsid w:val="000B791E"/>
    <w:rsid w:val="000C0A46"/>
    <w:rsid w:val="000C1F1A"/>
    <w:rsid w:val="000C24D9"/>
    <w:rsid w:val="000C4A32"/>
    <w:rsid w:val="000C5318"/>
    <w:rsid w:val="000C7337"/>
    <w:rsid w:val="000D0776"/>
    <w:rsid w:val="000D5A44"/>
    <w:rsid w:val="000D60A4"/>
    <w:rsid w:val="000E02B5"/>
    <w:rsid w:val="000F1630"/>
    <w:rsid w:val="000F2FDD"/>
    <w:rsid w:val="000F3BD1"/>
    <w:rsid w:val="000F4493"/>
    <w:rsid w:val="000F47A6"/>
    <w:rsid w:val="000F4E22"/>
    <w:rsid w:val="000F589E"/>
    <w:rsid w:val="00101B2C"/>
    <w:rsid w:val="00103DA3"/>
    <w:rsid w:val="00104831"/>
    <w:rsid w:val="0010612D"/>
    <w:rsid w:val="0011003C"/>
    <w:rsid w:val="00110E20"/>
    <w:rsid w:val="00112C5A"/>
    <w:rsid w:val="00115573"/>
    <w:rsid w:val="00116213"/>
    <w:rsid w:val="00116846"/>
    <w:rsid w:val="00117734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1DEB"/>
    <w:rsid w:val="001542E2"/>
    <w:rsid w:val="00155B81"/>
    <w:rsid w:val="00155C82"/>
    <w:rsid w:val="00157B73"/>
    <w:rsid w:val="001624FD"/>
    <w:rsid w:val="0016275C"/>
    <w:rsid w:val="00163957"/>
    <w:rsid w:val="00166DB8"/>
    <w:rsid w:val="00175A21"/>
    <w:rsid w:val="00176885"/>
    <w:rsid w:val="00180B5A"/>
    <w:rsid w:val="00180F6F"/>
    <w:rsid w:val="00181280"/>
    <w:rsid w:val="001812EE"/>
    <w:rsid w:val="00181694"/>
    <w:rsid w:val="00184AEE"/>
    <w:rsid w:val="001879E0"/>
    <w:rsid w:val="00190134"/>
    <w:rsid w:val="00190EB8"/>
    <w:rsid w:val="00192110"/>
    <w:rsid w:val="00192EA1"/>
    <w:rsid w:val="00195ABA"/>
    <w:rsid w:val="001A3567"/>
    <w:rsid w:val="001A377D"/>
    <w:rsid w:val="001A5C0C"/>
    <w:rsid w:val="001A672D"/>
    <w:rsid w:val="001A72F2"/>
    <w:rsid w:val="001A7FDB"/>
    <w:rsid w:val="001B070B"/>
    <w:rsid w:val="001B4D90"/>
    <w:rsid w:val="001B5A67"/>
    <w:rsid w:val="001B79A3"/>
    <w:rsid w:val="001C51BB"/>
    <w:rsid w:val="001C6DA4"/>
    <w:rsid w:val="001D06BA"/>
    <w:rsid w:val="001D45A0"/>
    <w:rsid w:val="001D5478"/>
    <w:rsid w:val="001D54C9"/>
    <w:rsid w:val="001D6564"/>
    <w:rsid w:val="001D6966"/>
    <w:rsid w:val="001E030E"/>
    <w:rsid w:val="001E0FAC"/>
    <w:rsid w:val="001E1245"/>
    <w:rsid w:val="001E1F34"/>
    <w:rsid w:val="001E32EF"/>
    <w:rsid w:val="001E5E6B"/>
    <w:rsid w:val="001F1FF4"/>
    <w:rsid w:val="001F7A02"/>
    <w:rsid w:val="002025D9"/>
    <w:rsid w:val="00206A56"/>
    <w:rsid w:val="00207ED5"/>
    <w:rsid w:val="00210B44"/>
    <w:rsid w:val="0021469F"/>
    <w:rsid w:val="0021529B"/>
    <w:rsid w:val="00220413"/>
    <w:rsid w:val="00221228"/>
    <w:rsid w:val="00224DD0"/>
    <w:rsid w:val="002251B3"/>
    <w:rsid w:val="00226153"/>
    <w:rsid w:val="002277E6"/>
    <w:rsid w:val="002304A2"/>
    <w:rsid w:val="00230A62"/>
    <w:rsid w:val="00231172"/>
    <w:rsid w:val="00232080"/>
    <w:rsid w:val="00233E93"/>
    <w:rsid w:val="002368CD"/>
    <w:rsid w:val="002403EE"/>
    <w:rsid w:val="002405CA"/>
    <w:rsid w:val="00244927"/>
    <w:rsid w:val="00244F02"/>
    <w:rsid w:val="002452FE"/>
    <w:rsid w:val="002502D9"/>
    <w:rsid w:val="00250C15"/>
    <w:rsid w:val="00251356"/>
    <w:rsid w:val="00253944"/>
    <w:rsid w:val="00256D5D"/>
    <w:rsid w:val="00261B1F"/>
    <w:rsid w:val="00262FAA"/>
    <w:rsid w:val="0027021F"/>
    <w:rsid w:val="00270A0F"/>
    <w:rsid w:val="00270D00"/>
    <w:rsid w:val="002733FA"/>
    <w:rsid w:val="00275F54"/>
    <w:rsid w:val="00276CE6"/>
    <w:rsid w:val="00283391"/>
    <w:rsid w:val="00284002"/>
    <w:rsid w:val="00285FC4"/>
    <w:rsid w:val="002A2932"/>
    <w:rsid w:val="002A2F3E"/>
    <w:rsid w:val="002A4131"/>
    <w:rsid w:val="002A488A"/>
    <w:rsid w:val="002A58A2"/>
    <w:rsid w:val="002A6C91"/>
    <w:rsid w:val="002B36AE"/>
    <w:rsid w:val="002B4241"/>
    <w:rsid w:val="002B7F44"/>
    <w:rsid w:val="002C0840"/>
    <w:rsid w:val="002C5B6C"/>
    <w:rsid w:val="002C6EBD"/>
    <w:rsid w:val="002D50EA"/>
    <w:rsid w:val="002E36C8"/>
    <w:rsid w:val="002E3B97"/>
    <w:rsid w:val="002E4A18"/>
    <w:rsid w:val="002E5BF7"/>
    <w:rsid w:val="002E677A"/>
    <w:rsid w:val="002E7C4D"/>
    <w:rsid w:val="002F0BFC"/>
    <w:rsid w:val="002F231C"/>
    <w:rsid w:val="002F49D4"/>
    <w:rsid w:val="002F712A"/>
    <w:rsid w:val="002F7145"/>
    <w:rsid w:val="0030191F"/>
    <w:rsid w:val="003025A6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427C8"/>
    <w:rsid w:val="00355419"/>
    <w:rsid w:val="0036241C"/>
    <w:rsid w:val="00363975"/>
    <w:rsid w:val="00370C70"/>
    <w:rsid w:val="00372025"/>
    <w:rsid w:val="003723CA"/>
    <w:rsid w:val="00373023"/>
    <w:rsid w:val="00375C0D"/>
    <w:rsid w:val="00377D7F"/>
    <w:rsid w:val="0038071C"/>
    <w:rsid w:val="00380BFF"/>
    <w:rsid w:val="00387307"/>
    <w:rsid w:val="003874E5"/>
    <w:rsid w:val="00387C3A"/>
    <w:rsid w:val="003935F6"/>
    <w:rsid w:val="00394DBF"/>
    <w:rsid w:val="00395D89"/>
    <w:rsid w:val="00396BB9"/>
    <w:rsid w:val="00397C04"/>
    <w:rsid w:val="00397CCD"/>
    <w:rsid w:val="003A453A"/>
    <w:rsid w:val="003A48B0"/>
    <w:rsid w:val="003B05AC"/>
    <w:rsid w:val="003B2552"/>
    <w:rsid w:val="003B5365"/>
    <w:rsid w:val="003B7B6B"/>
    <w:rsid w:val="003C2A89"/>
    <w:rsid w:val="003C4A57"/>
    <w:rsid w:val="003C5959"/>
    <w:rsid w:val="003D038D"/>
    <w:rsid w:val="003D1386"/>
    <w:rsid w:val="003D2099"/>
    <w:rsid w:val="003D291F"/>
    <w:rsid w:val="003D51BE"/>
    <w:rsid w:val="003D63FE"/>
    <w:rsid w:val="003D6C0A"/>
    <w:rsid w:val="003E0234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7D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27FC"/>
    <w:rsid w:val="00483D84"/>
    <w:rsid w:val="00483DF0"/>
    <w:rsid w:val="00484936"/>
    <w:rsid w:val="00484DB1"/>
    <w:rsid w:val="00485B70"/>
    <w:rsid w:val="00486490"/>
    <w:rsid w:val="00493BD7"/>
    <w:rsid w:val="00494161"/>
    <w:rsid w:val="004A0FFE"/>
    <w:rsid w:val="004A7845"/>
    <w:rsid w:val="004B5089"/>
    <w:rsid w:val="004C0B72"/>
    <w:rsid w:val="004C16E1"/>
    <w:rsid w:val="004C3A98"/>
    <w:rsid w:val="004C5A9C"/>
    <w:rsid w:val="004D4AC9"/>
    <w:rsid w:val="004E0BB5"/>
    <w:rsid w:val="004E6136"/>
    <w:rsid w:val="004F65F6"/>
    <w:rsid w:val="004F7977"/>
    <w:rsid w:val="005001EB"/>
    <w:rsid w:val="005017EF"/>
    <w:rsid w:val="005018C9"/>
    <w:rsid w:val="00502364"/>
    <w:rsid w:val="00502632"/>
    <w:rsid w:val="00502820"/>
    <w:rsid w:val="005038CD"/>
    <w:rsid w:val="00504A79"/>
    <w:rsid w:val="00510B02"/>
    <w:rsid w:val="00512860"/>
    <w:rsid w:val="00512DB7"/>
    <w:rsid w:val="00516BAC"/>
    <w:rsid w:val="0051704A"/>
    <w:rsid w:val="00517B4E"/>
    <w:rsid w:val="00522B52"/>
    <w:rsid w:val="00527D4B"/>
    <w:rsid w:val="005370F7"/>
    <w:rsid w:val="00541373"/>
    <w:rsid w:val="0054544E"/>
    <w:rsid w:val="0054750D"/>
    <w:rsid w:val="00547E74"/>
    <w:rsid w:val="00553CB6"/>
    <w:rsid w:val="00554A3E"/>
    <w:rsid w:val="00557DCB"/>
    <w:rsid w:val="00560B53"/>
    <w:rsid w:val="005610EE"/>
    <w:rsid w:val="00563E81"/>
    <w:rsid w:val="00566550"/>
    <w:rsid w:val="00566681"/>
    <w:rsid w:val="005732A8"/>
    <w:rsid w:val="0057415F"/>
    <w:rsid w:val="00580A50"/>
    <w:rsid w:val="0058490B"/>
    <w:rsid w:val="00592D5C"/>
    <w:rsid w:val="00594AD1"/>
    <w:rsid w:val="00595C2C"/>
    <w:rsid w:val="00596442"/>
    <w:rsid w:val="005A5DD1"/>
    <w:rsid w:val="005A60AB"/>
    <w:rsid w:val="005A7411"/>
    <w:rsid w:val="005A7E2C"/>
    <w:rsid w:val="005B00A6"/>
    <w:rsid w:val="005B0196"/>
    <w:rsid w:val="005B05A0"/>
    <w:rsid w:val="005B4A25"/>
    <w:rsid w:val="005C0CE6"/>
    <w:rsid w:val="005C6BEE"/>
    <w:rsid w:val="005D056F"/>
    <w:rsid w:val="005D244E"/>
    <w:rsid w:val="005D254E"/>
    <w:rsid w:val="005D3730"/>
    <w:rsid w:val="005D5782"/>
    <w:rsid w:val="005E18B7"/>
    <w:rsid w:val="005E19B6"/>
    <w:rsid w:val="005E20D7"/>
    <w:rsid w:val="005E2AE1"/>
    <w:rsid w:val="005E51FE"/>
    <w:rsid w:val="005E707F"/>
    <w:rsid w:val="005F3A2B"/>
    <w:rsid w:val="005F3F8D"/>
    <w:rsid w:val="005F4C12"/>
    <w:rsid w:val="005F4E09"/>
    <w:rsid w:val="005F69E3"/>
    <w:rsid w:val="00603034"/>
    <w:rsid w:val="00605395"/>
    <w:rsid w:val="0060547B"/>
    <w:rsid w:val="00605ADF"/>
    <w:rsid w:val="006112A5"/>
    <w:rsid w:val="00612BAC"/>
    <w:rsid w:val="00622B58"/>
    <w:rsid w:val="00622F2B"/>
    <w:rsid w:val="00625844"/>
    <w:rsid w:val="00625A0F"/>
    <w:rsid w:val="00626252"/>
    <w:rsid w:val="0062649D"/>
    <w:rsid w:val="00631DD6"/>
    <w:rsid w:val="006328E5"/>
    <w:rsid w:val="00634B58"/>
    <w:rsid w:val="00635854"/>
    <w:rsid w:val="00640812"/>
    <w:rsid w:val="00642922"/>
    <w:rsid w:val="0064346F"/>
    <w:rsid w:val="00651B82"/>
    <w:rsid w:val="006523CA"/>
    <w:rsid w:val="00657A0A"/>
    <w:rsid w:val="00665CD1"/>
    <w:rsid w:val="00667474"/>
    <w:rsid w:val="0067246C"/>
    <w:rsid w:val="00672808"/>
    <w:rsid w:val="00676418"/>
    <w:rsid w:val="006800FA"/>
    <w:rsid w:val="006812C9"/>
    <w:rsid w:val="006900EB"/>
    <w:rsid w:val="00690D9E"/>
    <w:rsid w:val="00691181"/>
    <w:rsid w:val="006917AD"/>
    <w:rsid w:val="0069240A"/>
    <w:rsid w:val="0069291B"/>
    <w:rsid w:val="0069298D"/>
    <w:rsid w:val="00696DCD"/>
    <w:rsid w:val="00696F05"/>
    <w:rsid w:val="0069733E"/>
    <w:rsid w:val="006A2B97"/>
    <w:rsid w:val="006A77D3"/>
    <w:rsid w:val="006B0730"/>
    <w:rsid w:val="006B09E8"/>
    <w:rsid w:val="006B0B01"/>
    <w:rsid w:val="006B16AF"/>
    <w:rsid w:val="006B1AEA"/>
    <w:rsid w:val="006B6006"/>
    <w:rsid w:val="006B6C85"/>
    <w:rsid w:val="006B7890"/>
    <w:rsid w:val="006C07FC"/>
    <w:rsid w:val="006C14B8"/>
    <w:rsid w:val="006C1A4A"/>
    <w:rsid w:val="006C220A"/>
    <w:rsid w:val="006C4166"/>
    <w:rsid w:val="006C460B"/>
    <w:rsid w:val="006C518B"/>
    <w:rsid w:val="006C5B92"/>
    <w:rsid w:val="006C5FB6"/>
    <w:rsid w:val="006D47D5"/>
    <w:rsid w:val="006D7901"/>
    <w:rsid w:val="006E0481"/>
    <w:rsid w:val="006E3687"/>
    <w:rsid w:val="006E46BA"/>
    <w:rsid w:val="006E78EF"/>
    <w:rsid w:val="006F08B0"/>
    <w:rsid w:val="006F3D82"/>
    <w:rsid w:val="006F459E"/>
    <w:rsid w:val="006F4649"/>
    <w:rsid w:val="006F5F78"/>
    <w:rsid w:val="006F7B3A"/>
    <w:rsid w:val="007001B5"/>
    <w:rsid w:val="0070050B"/>
    <w:rsid w:val="007017AC"/>
    <w:rsid w:val="007018DD"/>
    <w:rsid w:val="007020E6"/>
    <w:rsid w:val="00703E6A"/>
    <w:rsid w:val="00725078"/>
    <w:rsid w:val="0072544C"/>
    <w:rsid w:val="007272C1"/>
    <w:rsid w:val="00727B38"/>
    <w:rsid w:val="00737B77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4D64"/>
    <w:rsid w:val="00766717"/>
    <w:rsid w:val="007675D4"/>
    <w:rsid w:val="00782C72"/>
    <w:rsid w:val="00782EAF"/>
    <w:rsid w:val="00784F85"/>
    <w:rsid w:val="00785A0F"/>
    <w:rsid w:val="0078690D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05FC"/>
    <w:rsid w:val="007C12D7"/>
    <w:rsid w:val="007C212A"/>
    <w:rsid w:val="007C7A37"/>
    <w:rsid w:val="007C7C23"/>
    <w:rsid w:val="007D27AB"/>
    <w:rsid w:val="007D456E"/>
    <w:rsid w:val="007D4604"/>
    <w:rsid w:val="007D7EF8"/>
    <w:rsid w:val="007E195E"/>
    <w:rsid w:val="007E2BD7"/>
    <w:rsid w:val="007E3247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3F4F"/>
    <w:rsid w:val="0081708D"/>
    <w:rsid w:val="008171E9"/>
    <w:rsid w:val="008211BA"/>
    <w:rsid w:val="00822E99"/>
    <w:rsid w:val="00824FE0"/>
    <w:rsid w:val="0082582B"/>
    <w:rsid w:val="008264F9"/>
    <w:rsid w:val="00826797"/>
    <w:rsid w:val="00827B23"/>
    <w:rsid w:val="00831C58"/>
    <w:rsid w:val="008321D7"/>
    <w:rsid w:val="00833258"/>
    <w:rsid w:val="00834B3A"/>
    <w:rsid w:val="008356AB"/>
    <w:rsid w:val="00835722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711E7"/>
    <w:rsid w:val="00876518"/>
    <w:rsid w:val="00877353"/>
    <w:rsid w:val="008778FF"/>
    <w:rsid w:val="00882C8F"/>
    <w:rsid w:val="00883303"/>
    <w:rsid w:val="0088526F"/>
    <w:rsid w:val="00892D09"/>
    <w:rsid w:val="0089358D"/>
    <w:rsid w:val="008940F4"/>
    <w:rsid w:val="008964A1"/>
    <w:rsid w:val="00897C99"/>
    <w:rsid w:val="008A0E93"/>
    <w:rsid w:val="008A173C"/>
    <w:rsid w:val="008A1909"/>
    <w:rsid w:val="008A1AB1"/>
    <w:rsid w:val="008A5BDE"/>
    <w:rsid w:val="008B0647"/>
    <w:rsid w:val="008B0B3C"/>
    <w:rsid w:val="008B0D74"/>
    <w:rsid w:val="008B4696"/>
    <w:rsid w:val="008B4CCA"/>
    <w:rsid w:val="008B6E48"/>
    <w:rsid w:val="008B736A"/>
    <w:rsid w:val="008C13DC"/>
    <w:rsid w:val="008C306C"/>
    <w:rsid w:val="008C4C2D"/>
    <w:rsid w:val="008C5452"/>
    <w:rsid w:val="008C7ABE"/>
    <w:rsid w:val="008D1791"/>
    <w:rsid w:val="008E0B5B"/>
    <w:rsid w:val="008E1C71"/>
    <w:rsid w:val="008E33A6"/>
    <w:rsid w:val="008E3821"/>
    <w:rsid w:val="008E3CE3"/>
    <w:rsid w:val="008E5059"/>
    <w:rsid w:val="008E5242"/>
    <w:rsid w:val="008E559E"/>
    <w:rsid w:val="0090400D"/>
    <w:rsid w:val="009042C3"/>
    <w:rsid w:val="00907E74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5C5F"/>
    <w:rsid w:val="009360A1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7453E"/>
    <w:rsid w:val="00982C4F"/>
    <w:rsid w:val="00985A36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4E8B"/>
    <w:rsid w:val="009B5195"/>
    <w:rsid w:val="009B51D5"/>
    <w:rsid w:val="009B5823"/>
    <w:rsid w:val="009C05A1"/>
    <w:rsid w:val="009C0800"/>
    <w:rsid w:val="009C19B2"/>
    <w:rsid w:val="009C28C2"/>
    <w:rsid w:val="009C6B34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A49"/>
    <w:rsid w:val="00A03FD8"/>
    <w:rsid w:val="00A0540A"/>
    <w:rsid w:val="00A05AAB"/>
    <w:rsid w:val="00A07553"/>
    <w:rsid w:val="00A13827"/>
    <w:rsid w:val="00A16487"/>
    <w:rsid w:val="00A2173E"/>
    <w:rsid w:val="00A26F1A"/>
    <w:rsid w:val="00A41C84"/>
    <w:rsid w:val="00A4318A"/>
    <w:rsid w:val="00A464DD"/>
    <w:rsid w:val="00A46B1F"/>
    <w:rsid w:val="00A51231"/>
    <w:rsid w:val="00A518AF"/>
    <w:rsid w:val="00A527EF"/>
    <w:rsid w:val="00A56EEB"/>
    <w:rsid w:val="00A6340C"/>
    <w:rsid w:val="00A63F32"/>
    <w:rsid w:val="00A655BC"/>
    <w:rsid w:val="00A65606"/>
    <w:rsid w:val="00A67067"/>
    <w:rsid w:val="00A67F69"/>
    <w:rsid w:val="00A712AE"/>
    <w:rsid w:val="00A73379"/>
    <w:rsid w:val="00A80E05"/>
    <w:rsid w:val="00A8163B"/>
    <w:rsid w:val="00A82DFA"/>
    <w:rsid w:val="00A8425D"/>
    <w:rsid w:val="00A86200"/>
    <w:rsid w:val="00A924A9"/>
    <w:rsid w:val="00A938C6"/>
    <w:rsid w:val="00A9564D"/>
    <w:rsid w:val="00A97474"/>
    <w:rsid w:val="00A97D37"/>
    <w:rsid w:val="00AA0FC7"/>
    <w:rsid w:val="00AA504D"/>
    <w:rsid w:val="00AA5B35"/>
    <w:rsid w:val="00AB1B88"/>
    <w:rsid w:val="00AC0CF0"/>
    <w:rsid w:val="00AC114F"/>
    <w:rsid w:val="00AC18C2"/>
    <w:rsid w:val="00AC208D"/>
    <w:rsid w:val="00AC2C3A"/>
    <w:rsid w:val="00AC4780"/>
    <w:rsid w:val="00AC4D37"/>
    <w:rsid w:val="00AC5C8A"/>
    <w:rsid w:val="00AD31AB"/>
    <w:rsid w:val="00AE1860"/>
    <w:rsid w:val="00AE2B77"/>
    <w:rsid w:val="00AE719D"/>
    <w:rsid w:val="00AF6677"/>
    <w:rsid w:val="00B024F5"/>
    <w:rsid w:val="00B03207"/>
    <w:rsid w:val="00B03551"/>
    <w:rsid w:val="00B11651"/>
    <w:rsid w:val="00B11B10"/>
    <w:rsid w:val="00B127FE"/>
    <w:rsid w:val="00B15534"/>
    <w:rsid w:val="00B20F46"/>
    <w:rsid w:val="00B2621E"/>
    <w:rsid w:val="00B26CE6"/>
    <w:rsid w:val="00B27165"/>
    <w:rsid w:val="00B30A72"/>
    <w:rsid w:val="00B34E34"/>
    <w:rsid w:val="00B4033B"/>
    <w:rsid w:val="00B4669E"/>
    <w:rsid w:val="00B468AA"/>
    <w:rsid w:val="00B51F91"/>
    <w:rsid w:val="00B5438D"/>
    <w:rsid w:val="00B55D86"/>
    <w:rsid w:val="00B563DE"/>
    <w:rsid w:val="00B569EE"/>
    <w:rsid w:val="00B56A39"/>
    <w:rsid w:val="00B60580"/>
    <w:rsid w:val="00B61D96"/>
    <w:rsid w:val="00B64FB6"/>
    <w:rsid w:val="00B65980"/>
    <w:rsid w:val="00B65F38"/>
    <w:rsid w:val="00B73AC0"/>
    <w:rsid w:val="00B83315"/>
    <w:rsid w:val="00B910BF"/>
    <w:rsid w:val="00B934AA"/>
    <w:rsid w:val="00BA1462"/>
    <w:rsid w:val="00BA41E8"/>
    <w:rsid w:val="00BA6118"/>
    <w:rsid w:val="00BA64F3"/>
    <w:rsid w:val="00BC4362"/>
    <w:rsid w:val="00BC467E"/>
    <w:rsid w:val="00BC5623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01373"/>
    <w:rsid w:val="00C114C1"/>
    <w:rsid w:val="00C12965"/>
    <w:rsid w:val="00C13463"/>
    <w:rsid w:val="00C1576D"/>
    <w:rsid w:val="00C15C0E"/>
    <w:rsid w:val="00C15FB7"/>
    <w:rsid w:val="00C23751"/>
    <w:rsid w:val="00C31C2E"/>
    <w:rsid w:val="00C32081"/>
    <w:rsid w:val="00C32372"/>
    <w:rsid w:val="00C32AD4"/>
    <w:rsid w:val="00C3405D"/>
    <w:rsid w:val="00C35130"/>
    <w:rsid w:val="00C37965"/>
    <w:rsid w:val="00C408EE"/>
    <w:rsid w:val="00C40E8E"/>
    <w:rsid w:val="00C41E28"/>
    <w:rsid w:val="00C46DA5"/>
    <w:rsid w:val="00C47570"/>
    <w:rsid w:val="00C54A4F"/>
    <w:rsid w:val="00C6265D"/>
    <w:rsid w:val="00C66F81"/>
    <w:rsid w:val="00C674FD"/>
    <w:rsid w:val="00C72371"/>
    <w:rsid w:val="00C75815"/>
    <w:rsid w:val="00C76A83"/>
    <w:rsid w:val="00C77D93"/>
    <w:rsid w:val="00C77E3C"/>
    <w:rsid w:val="00C80979"/>
    <w:rsid w:val="00C84A10"/>
    <w:rsid w:val="00C925AA"/>
    <w:rsid w:val="00C92937"/>
    <w:rsid w:val="00C961E6"/>
    <w:rsid w:val="00CA224E"/>
    <w:rsid w:val="00CA55ED"/>
    <w:rsid w:val="00CB0803"/>
    <w:rsid w:val="00CB26A1"/>
    <w:rsid w:val="00CB560F"/>
    <w:rsid w:val="00CB5869"/>
    <w:rsid w:val="00CB7F1F"/>
    <w:rsid w:val="00CC0873"/>
    <w:rsid w:val="00CC34BC"/>
    <w:rsid w:val="00CC46FC"/>
    <w:rsid w:val="00CC4C5C"/>
    <w:rsid w:val="00CC6B31"/>
    <w:rsid w:val="00CC72A2"/>
    <w:rsid w:val="00CD26EC"/>
    <w:rsid w:val="00CD70CE"/>
    <w:rsid w:val="00CE0AE6"/>
    <w:rsid w:val="00CE360D"/>
    <w:rsid w:val="00CE3977"/>
    <w:rsid w:val="00CE4C3C"/>
    <w:rsid w:val="00CF01F7"/>
    <w:rsid w:val="00CF0C1D"/>
    <w:rsid w:val="00CF2391"/>
    <w:rsid w:val="00CF2925"/>
    <w:rsid w:val="00D013FC"/>
    <w:rsid w:val="00D03FAF"/>
    <w:rsid w:val="00D062E2"/>
    <w:rsid w:val="00D07907"/>
    <w:rsid w:val="00D10F03"/>
    <w:rsid w:val="00D129C0"/>
    <w:rsid w:val="00D13332"/>
    <w:rsid w:val="00D15A6F"/>
    <w:rsid w:val="00D23647"/>
    <w:rsid w:val="00D25BE7"/>
    <w:rsid w:val="00D308DA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6291"/>
    <w:rsid w:val="00D57C72"/>
    <w:rsid w:val="00D67870"/>
    <w:rsid w:val="00D70335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72CF"/>
    <w:rsid w:val="00DC0704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36B3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3C5E"/>
    <w:rsid w:val="00E24908"/>
    <w:rsid w:val="00E24E3D"/>
    <w:rsid w:val="00E27238"/>
    <w:rsid w:val="00E326B6"/>
    <w:rsid w:val="00E33401"/>
    <w:rsid w:val="00E365B2"/>
    <w:rsid w:val="00E37BE0"/>
    <w:rsid w:val="00E42992"/>
    <w:rsid w:val="00E46534"/>
    <w:rsid w:val="00E4723D"/>
    <w:rsid w:val="00E50EDD"/>
    <w:rsid w:val="00E5122C"/>
    <w:rsid w:val="00E55F79"/>
    <w:rsid w:val="00E64642"/>
    <w:rsid w:val="00E7007D"/>
    <w:rsid w:val="00E7164D"/>
    <w:rsid w:val="00E71F69"/>
    <w:rsid w:val="00E721F3"/>
    <w:rsid w:val="00E73277"/>
    <w:rsid w:val="00E73F0E"/>
    <w:rsid w:val="00E74818"/>
    <w:rsid w:val="00E74B9F"/>
    <w:rsid w:val="00E7539E"/>
    <w:rsid w:val="00E80B34"/>
    <w:rsid w:val="00E8107C"/>
    <w:rsid w:val="00E81ABA"/>
    <w:rsid w:val="00E82FDE"/>
    <w:rsid w:val="00E8373C"/>
    <w:rsid w:val="00E93D1B"/>
    <w:rsid w:val="00E94521"/>
    <w:rsid w:val="00E94BC7"/>
    <w:rsid w:val="00E94CD1"/>
    <w:rsid w:val="00E9521A"/>
    <w:rsid w:val="00E95A3C"/>
    <w:rsid w:val="00E95F54"/>
    <w:rsid w:val="00EA1BC4"/>
    <w:rsid w:val="00EA4CFC"/>
    <w:rsid w:val="00EB2272"/>
    <w:rsid w:val="00EB2314"/>
    <w:rsid w:val="00EB2B81"/>
    <w:rsid w:val="00EB2BD4"/>
    <w:rsid w:val="00EB6DE5"/>
    <w:rsid w:val="00ED5BCF"/>
    <w:rsid w:val="00EE1611"/>
    <w:rsid w:val="00EE366B"/>
    <w:rsid w:val="00EE4225"/>
    <w:rsid w:val="00EE491F"/>
    <w:rsid w:val="00EE7274"/>
    <w:rsid w:val="00EE7E2D"/>
    <w:rsid w:val="00EF2004"/>
    <w:rsid w:val="00EF5133"/>
    <w:rsid w:val="00EF7091"/>
    <w:rsid w:val="00F133C7"/>
    <w:rsid w:val="00F16016"/>
    <w:rsid w:val="00F228AA"/>
    <w:rsid w:val="00F23E2C"/>
    <w:rsid w:val="00F26FC3"/>
    <w:rsid w:val="00F274C0"/>
    <w:rsid w:val="00F30F74"/>
    <w:rsid w:val="00F3326F"/>
    <w:rsid w:val="00F34228"/>
    <w:rsid w:val="00F34C26"/>
    <w:rsid w:val="00F404F5"/>
    <w:rsid w:val="00F4088C"/>
    <w:rsid w:val="00F452D0"/>
    <w:rsid w:val="00F466FB"/>
    <w:rsid w:val="00F46DCB"/>
    <w:rsid w:val="00F53075"/>
    <w:rsid w:val="00F55009"/>
    <w:rsid w:val="00F564CD"/>
    <w:rsid w:val="00F609C3"/>
    <w:rsid w:val="00F60CD4"/>
    <w:rsid w:val="00F6165F"/>
    <w:rsid w:val="00F624A0"/>
    <w:rsid w:val="00F67477"/>
    <w:rsid w:val="00F71548"/>
    <w:rsid w:val="00F73177"/>
    <w:rsid w:val="00F7321B"/>
    <w:rsid w:val="00F73BC4"/>
    <w:rsid w:val="00F80E4D"/>
    <w:rsid w:val="00F81AC6"/>
    <w:rsid w:val="00F85586"/>
    <w:rsid w:val="00F8637E"/>
    <w:rsid w:val="00F87146"/>
    <w:rsid w:val="00F90A0E"/>
    <w:rsid w:val="00F92124"/>
    <w:rsid w:val="00F955DA"/>
    <w:rsid w:val="00F967E5"/>
    <w:rsid w:val="00FA05A1"/>
    <w:rsid w:val="00FB2673"/>
    <w:rsid w:val="00FB2FEB"/>
    <w:rsid w:val="00FB4162"/>
    <w:rsid w:val="00FB4B9B"/>
    <w:rsid w:val="00FB7390"/>
    <w:rsid w:val="00FC011B"/>
    <w:rsid w:val="00FC0302"/>
    <w:rsid w:val="00FD03BF"/>
    <w:rsid w:val="00FD3F05"/>
    <w:rsid w:val="00FD536B"/>
    <w:rsid w:val="00FD77F5"/>
    <w:rsid w:val="00FE1329"/>
    <w:rsid w:val="00FE21C3"/>
    <w:rsid w:val="00FE44C6"/>
    <w:rsid w:val="00FE75C8"/>
    <w:rsid w:val="00FF038D"/>
    <w:rsid w:val="00FF1AE8"/>
    <w:rsid w:val="00FF1DCA"/>
    <w:rsid w:val="00FF5F31"/>
    <w:rsid w:val="00FF6FDF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B0F18-01CA-4AA2-8CF1-6D1F6EB3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E75C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uiPriority w:val="99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link w:val="afb"/>
    <w:uiPriority w:val="34"/>
    <w:qFormat/>
    <w:rsid w:val="00C15C0E"/>
    <w:pPr>
      <w:ind w:left="720"/>
      <w:contextualSpacing/>
    </w:pPr>
  </w:style>
  <w:style w:type="character" w:styleId="afc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  <w:ind w:left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table" w:customStyle="1" w:styleId="13">
    <w:name w:val="Сетка таблицы1"/>
    <w:basedOn w:val="a4"/>
    <w:next w:val="a9"/>
    <w:uiPriority w:val="39"/>
    <w:rsid w:val="00B27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5"/>
    <w:uiPriority w:val="99"/>
    <w:semiHidden/>
    <w:unhideWhenUsed/>
    <w:rsid w:val="00B27165"/>
  </w:style>
  <w:style w:type="character" w:customStyle="1" w:styleId="afb">
    <w:name w:val="Абзац списка Знак"/>
    <w:link w:val="afa"/>
    <w:uiPriority w:val="34"/>
    <w:locked/>
    <w:rsid w:val="00B271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0">
    <w:name w:val="Сетка таблицы11"/>
    <w:basedOn w:val="a4"/>
    <w:next w:val="a9"/>
    <w:uiPriority w:val="39"/>
    <w:rsid w:val="00B271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4"/>
    <w:next w:val="a9"/>
    <w:uiPriority w:val="39"/>
    <w:rsid w:val="00B27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271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B27165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fd">
    <w:name w:val="No Spacing"/>
    <w:uiPriority w:val="1"/>
    <w:qFormat/>
    <w:rsid w:val="00B2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Strong"/>
    <w:basedOn w:val="a3"/>
    <w:uiPriority w:val="22"/>
    <w:qFormat/>
    <w:rsid w:val="00B27165"/>
    <w:rPr>
      <w:b/>
      <w:bCs/>
    </w:rPr>
  </w:style>
  <w:style w:type="table" w:customStyle="1" w:styleId="210">
    <w:name w:val="Сетка таблицы21"/>
    <w:basedOn w:val="a4"/>
    <w:next w:val="a9"/>
    <w:rsid w:val="003723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2"/>
    <w:rsid w:val="00835722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empty">
    <w:name w:val="empty"/>
    <w:basedOn w:val="a2"/>
    <w:rsid w:val="00835722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aff">
    <w:name w:val="Цветовое выделение"/>
    <w:uiPriority w:val="99"/>
    <w:rsid w:val="00764D64"/>
    <w:rPr>
      <w:b/>
      <w:bCs/>
      <w:color w:val="26282F"/>
    </w:rPr>
  </w:style>
  <w:style w:type="paragraph" w:customStyle="1" w:styleId="aff0">
    <w:name w:val="Комментарий"/>
    <w:basedOn w:val="a2"/>
    <w:next w:val="a2"/>
    <w:uiPriority w:val="99"/>
    <w:rsid w:val="00CE4C3C"/>
    <w:pPr>
      <w:widowControl w:val="0"/>
      <w:suppressAutoHyphens w:val="0"/>
      <w:autoSpaceDE w:val="0"/>
      <w:autoSpaceDN w:val="0"/>
      <w:adjustRightInd w:val="0"/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lang w:eastAsia="ru-RU"/>
    </w:rPr>
  </w:style>
  <w:style w:type="character" w:customStyle="1" w:styleId="aff1">
    <w:name w:val="Гипертекстовая ссылка"/>
    <w:basedOn w:val="aff"/>
    <w:uiPriority w:val="99"/>
    <w:rsid w:val="0090400D"/>
    <w:rPr>
      <w:b w:val="0"/>
      <w:bCs w:val="0"/>
      <w:color w:val="106BBE"/>
    </w:rPr>
  </w:style>
  <w:style w:type="paragraph" w:customStyle="1" w:styleId="ConsPlusNormal">
    <w:name w:val="ConsPlusNormal"/>
    <w:qFormat/>
    <w:rsid w:val="00F85586"/>
    <w:pPr>
      <w:widowControl w:val="0"/>
      <w:suppressAutoHyphens/>
      <w:spacing w:after="0" w:line="240" w:lineRule="auto"/>
      <w:ind w:firstLine="720"/>
    </w:pPr>
    <w:rPr>
      <w:rFonts w:ascii="Arial" w:eastAsia="Tahoma" w:hAnsi="Arial" w:cs="Arial"/>
      <w:lang w:eastAsia="ar-SA"/>
    </w:rPr>
  </w:style>
  <w:style w:type="character" w:customStyle="1" w:styleId="22">
    <w:name w:val="Основной текст (2)_"/>
    <w:basedOn w:val="a3"/>
    <w:link w:val="211"/>
    <w:qFormat/>
    <w:rsid w:val="006D47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1">
    <w:name w:val="Основной текст (2)1"/>
    <w:basedOn w:val="a2"/>
    <w:link w:val="22"/>
    <w:rsid w:val="006D47D5"/>
    <w:pPr>
      <w:widowControl w:val="0"/>
      <w:shd w:val="clear" w:color="auto" w:fill="FFFFFF"/>
      <w:suppressAutoHyphens w:val="0"/>
      <w:spacing w:line="379" w:lineRule="exact"/>
      <w:ind w:hanging="180"/>
      <w:jc w:val="left"/>
    </w:pPr>
    <w:rPr>
      <w:sz w:val="22"/>
      <w:szCs w:val="22"/>
      <w:lang w:eastAsia="en-US"/>
    </w:rPr>
  </w:style>
  <w:style w:type="character" w:customStyle="1" w:styleId="15">
    <w:name w:val="Основной текст1"/>
    <w:rsid w:val="000537ED"/>
    <w:rPr>
      <w:rFonts w:ascii="Times New Roman" w:hAnsi="Times New Roman"/>
      <w:spacing w:val="3"/>
      <w:sz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0C799-EA35-47B8-81DB-2DA8E7DD7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Гончарова Елена</cp:lastModifiedBy>
  <cp:revision>8</cp:revision>
  <cp:lastPrinted>2020-08-06T06:42:00Z</cp:lastPrinted>
  <dcterms:created xsi:type="dcterms:W3CDTF">2026-09-11T08:25:00Z</dcterms:created>
  <dcterms:modified xsi:type="dcterms:W3CDTF">2026-09-17T13:40:00Z</dcterms:modified>
</cp:coreProperties>
</file>