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E13" w:rsidRPr="00F06E13" w:rsidRDefault="00F06E13" w:rsidP="00F06E13">
      <w:pPr>
        <w:pageBreakBefore/>
        <w:jc w:val="right"/>
        <w:rPr>
          <w:rFonts w:eastAsia="Times New Roman" w:cs="Times New Roman"/>
          <w:sz w:val="24"/>
          <w:szCs w:val="24"/>
          <w:lang w:eastAsia="ru-RU"/>
        </w:rPr>
      </w:pPr>
      <w:r w:rsidRPr="00F06E13">
        <w:rPr>
          <w:rFonts w:eastAsia="Times New Roman" w:cs="Times New Roman"/>
          <w:sz w:val="24"/>
          <w:szCs w:val="24"/>
          <w:lang w:eastAsia="ru-RU"/>
        </w:rPr>
        <w:t>Приложение 5 к контракту</w:t>
      </w:r>
    </w:p>
    <w:p w:rsidR="00F06E13" w:rsidRPr="00F06E13" w:rsidRDefault="00F06E13" w:rsidP="00F06E13">
      <w:pPr>
        <w:ind w:firstLine="562"/>
        <w:jc w:val="right"/>
        <w:rPr>
          <w:rFonts w:eastAsia="Times New Roman" w:cs="Times New Roman"/>
          <w:sz w:val="24"/>
          <w:szCs w:val="24"/>
          <w:lang w:eastAsia="ru-RU"/>
        </w:rPr>
      </w:pPr>
      <w:r w:rsidRPr="00F06E13">
        <w:rPr>
          <w:rFonts w:eastAsia="Times New Roman" w:cs="Times New Roman"/>
          <w:sz w:val="24"/>
          <w:szCs w:val="24"/>
          <w:lang w:eastAsia="ru-RU"/>
        </w:rPr>
        <w:t>от «____» ___________ 20___г. № ___</w:t>
      </w:r>
    </w:p>
    <w:p w:rsidR="00F06E13" w:rsidRPr="00F06E13" w:rsidRDefault="00F06E13" w:rsidP="00F06E13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06E13" w:rsidRPr="00F06E13" w:rsidRDefault="00F06E13" w:rsidP="00F06E13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06E13" w:rsidRPr="00F06E13" w:rsidRDefault="00F06E13" w:rsidP="00F06E13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06E13">
        <w:rPr>
          <w:rFonts w:eastAsia="Times New Roman" w:cs="Times New Roman"/>
          <w:b/>
          <w:bCs/>
          <w:szCs w:val="28"/>
          <w:lang w:eastAsia="ru-RU"/>
        </w:rPr>
        <w:t>ОПИСАНИЕ ОБЪЕКТА ЗАКУПКИ</w:t>
      </w:r>
    </w:p>
    <w:p w:rsidR="00F06E13" w:rsidRPr="00F06E13" w:rsidRDefault="00F06E13" w:rsidP="00F06E13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06E13">
        <w:rPr>
          <w:rFonts w:eastAsia="Times New Roman" w:cs="Times New Roman"/>
          <w:b/>
          <w:bCs/>
          <w:szCs w:val="28"/>
          <w:lang w:eastAsia="ru-RU"/>
        </w:rPr>
        <w:t>(ТЕХНИЧЕСКОЕ ЗАДАНИЕ)</w:t>
      </w:r>
    </w:p>
    <w:p w:rsidR="00103C47" w:rsidRPr="002C279D" w:rsidRDefault="00103C47" w:rsidP="00103C47">
      <w:pPr>
        <w:spacing w:line="276" w:lineRule="auto"/>
        <w:ind w:firstLine="709"/>
        <w:jc w:val="center"/>
        <w:rPr>
          <w:rFonts w:eastAsia="Calibri"/>
          <w:b/>
        </w:rPr>
      </w:pPr>
      <w:r w:rsidRPr="002C279D">
        <w:rPr>
          <w:rFonts w:eastAsia="Calibri"/>
          <w:b/>
        </w:rPr>
        <w:t>Техническое задание</w:t>
      </w:r>
      <w:r>
        <w:rPr>
          <w:rFonts w:eastAsia="Calibri"/>
          <w:b/>
        </w:rPr>
        <w:t xml:space="preserve"> </w:t>
      </w:r>
      <w:r w:rsidRPr="002C279D">
        <w:rPr>
          <w:rFonts w:eastAsia="Calibri"/>
          <w:b/>
        </w:rPr>
        <w:t xml:space="preserve">на </w:t>
      </w:r>
      <w:r w:rsidR="00A14A97">
        <w:rPr>
          <w:rFonts w:eastAsia="Calibri"/>
          <w:b/>
        </w:rPr>
        <w:t>оказание услуг</w:t>
      </w:r>
      <w:r w:rsidRPr="002C279D">
        <w:rPr>
          <w:rFonts w:eastAsia="Calibri"/>
          <w:b/>
        </w:rPr>
        <w:t xml:space="preserve"> по технической инвентаризации и </w:t>
      </w:r>
      <w:r>
        <w:rPr>
          <w:rFonts w:eastAsia="Calibri"/>
          <w:b/>
        </w:rPr>
        <w:t>изготовлению</w:t>
      </w:r>
      <w:r w:rsidRPr="002C279D">
        <w:rPr>
          <w:rFonts w:eastAsia="Calibri"/>
          <w:b/>
        </w:rPr>
        <w:t xml:space="preserve"> технического паспорта</w:t>
      </w:r>
      <w:r>
        <w:rPr>
          <w:rFonts w:eastAsia="Calibri"/>
          <w:b/>
        </w:rPr>
        <w:t xml:space="preserve"> административного здания ГКУ МО «Спецце</w:t>
      </w:r>
      <w:r w:rsidRPr="00103C47">
        <w:rPr>
          <w:rFonts w:eastAsia="Calibri"/>
          <w:b/>
        </w:rPr>
        <w:t>нтр</w:t>
      </w:r>
      <w:r>
        <w:rPr>
          <w:rFonts w:eastAsia="Calibri"/>
          <w:b/>
        </w:rPr>
        <w:t xml:space="preserve"> «Звенигород» по адресу:</w:t>
      </w:r>
      <w:r w:rsidRPr="00CC5E65">
        <w:t xml:space="preserve"> </w:t>
      </w:r>
      <w:r w:rsidRPr="00CC5E65">
        <w:rPr>
          <w:rFonts w:eastAsia="Calibri"/>
          <w:b/>
        </w:rPr>
        <w:t>Московская обл., г</w:t>
      </w:r>
      <w:r>
        <w:rPr>
          <w:rFonts w:eastAsia="Calibri"/>
          <w:b/>
        </w:rPr>
        <w:t xml:space="preserve">.о. </w:t>
      </w:r>
      <w:r w:rsidRPr="00CC5E65">
        <w:rPr>
          <w:rFonts w:eastAsia="Calibri"/>
          <w:b/>
        </w:rPr>
        <w:t>Одинцово, г</w:t>
      </w:r>
      <w:r>
        <w:rPr>
          <w:rFonts w:eastAsia="Calibri"/>
          <w:b/>
        </w:rPr>
        <w:t xml:space="preserve">. </w:t>
      </w:r>
      <w:r w:rsidRPr="00CC5E65">
        <w:rPr>
          <w:rFonts w:eastAsia="Calibri"/>
          <w:b/>
        </w:rPr>
        <w:t>Звенигород, Звенигородское ш., строение 1</w:t>
      </w:r>
    </w:p>
    <w:p w:rsidR="00103C47" w:rsidRDefault="00103C47" w:rsidP="00103C47">
      <w:pPr>
        <w:tabs>
          <w:tab w:val="left" w:pos="9072"/>
        </w:tabs>
        <w:jc w:val="both"/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3C47" w:rsidRPr="002C279D" w:rsidRDefault="00103C47" w:rsidP="0082193F">
      <w:pPr>
        <w:spacing w:line="276" w:lineRule="auto"/>
        <w:ind w:firstLine="709"/>
        <w:jc w:val="both"/>
        <w:rPr>
          <w:rFonts w:eastAsia="Calibri"/>
        </w:rPr>
      </w:pPr>
      <w:r w:rsidRPr="006E7CE9">
        <w:rPr>
          <w:rFonts w:eastAsia="Calibri"/>
          <w:b/>
        </w:rPr>
        <w:t>Заказчик:</w:t>
      </w:r>
      <w:r w:rsidRPr="002C279D">
        <w:rPr>
          <w:rFonts w:eastAsia="Calibri"/>
        </w:rPr>
        <w:t xml:space="preserve"> Государственное казенное учреждение Московской области «Специальный центр «Звенигород»</w:t>
      </w:r>
    </w:p>
    <w:p w:rsidR="0096148C" w:rsidRDefault="00103C47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Style w:val="10"/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b/>
          <w:sz w:val="28"/>
          <w:szCs w:val="28"/>
        </w:rPr>
        <w:t>Наименование объекта закупки: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="00A14A97">
        <w:rPr>
          <w:rStyle w:val="10"/>
          <w:rFonts w:ascii="Times New Roman" w:hAnsi="Times New Roman" w:cs="Times New Roman"/>
          <w:sz w:val="28"/>
          <w:szCs w:val="28"/>
        </w:rPr>
        <w:t>О</w:t>
      </w:r>
      <w:r w:rsidR="00A14A97" w:rsidRPr="00A14A97">
        <w:rPr>
          <w:rStyle w:val="10"/>
          <w:rFonts w:ascii="Times New Roman" w:hAnsi="Times New Roman" w:cs="Times New Roman"/>
          <w:sz w:val="28"/>
          <w:szCs w:val="28"/>
        </w:rPr>
        <w:t xml:space="preserve">казание услуг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по технической инвентаризации и изготовлению технического паспорта на </w:t>
      </w:r>
      <w:r w:rsidR="00BD669F">
        <w:rPr>
          <w:rStyle w:val="10"/>
          <w:rFonts w:ascii="Times New Roman" w:hAnsi="Times New Roman" w:cs="Times New Roman"/>
          <w:sz w:val="28"/>
          <w:szCs w:val="28"/>
        </w:rPr>
        <w:t>нежилое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здание (далее - </w:t>
      </w:r>
      <w:r w:rsidR="005A352C">
        <w:rPr>
          <w:rStyle w:val="10"/>
          <w:rFonts w:ascii="Times New Roman" w:hAnsi="Times New Roman" w:cs="Times New Roman"/>
          <w:sz w:val="28"/>
          <w:szCs w:val="28"/>
        </w:rPr>
        <w:t>услуга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).</w:t>
      </w:r>
    </w:p>
    <w:p w:rsidR="00103C47" w:rsidRPr="006E7CE9" w:rsidRDefault="00103C47" w:rsidP="0082193F">
      <w:pPr>
        <w:spacing w:line="276" w:lineRule="auto"/>
        <w:ind w:firstLine="709"/>
        <w:jc w:val="both"/>
        <w:rPr>
          <w:rFonts w:eastAsia="Calibri"/>
          <w:b/>
        </w:rPr>
      </w:pPr>
      <w:r w:rsidRPr="006E7CE9">
        <w:rPr>
          <w:rFonts w:eastAsia="Calibri"/>
          <w:b/>
        </w:rPr>
        <w:t>Код по КОЗ2:</w:t>
      </w:r>
      <w:r>
        <w:rPr>
          <w:rFonts w:eastAsia="Calibri"/>
          <w:b/>
        </w:rPr>
        <w:t xml:space="preserve"> </w:t>
      </w:r>
      <w:r w:rsidR="00A11125" w:rsidRPr="00A11125">
        <w:rPr>
          <w:rFonts w:eastAsia="Calibri"/>
        </w:rPr>
        <w:t>21.202.03.01.02.01.002 Услуги по технической инвентаризации, паспортизации нежилых зданий</w:t>
      </w:r>
    </w:p>
    <w:p w:rsidR="00710A14" w:rsidRPr="000A4AFC" w:rsidRDefault="00710A14" w:rsidP="0082193F">
      <w:pPr>
        <w:spacing w:line="276" w:lineRule="auto"/>
        <w:ind w:firstLine="709"/>
        <w:jc w:val="both"/>
        <w:rPr>
          <w:rFonts w:eastAsia="Calibri"/>
        </w:rPr>
      </w:pPr>
      <w:bookmarkStart w:id="0" w:name="bookmark1"/>
      <w:r w:rsidRPr="00E84F4F">
        <w:rPr>
          <w:rFonts w:eastAsia="Calibri"/>
          <w:b/>
        </w:rPr>
        <w:t>Код по ОКПД2:</w:t>
      </w:r>
      <w:r>
        <w:rPr>
          <w:rFonts w:eastAsia="Calibri"/>
          <w:b/>
        </w:rPr>
        <w:t xml:space="preserve"> </w:t>
      </w:r>
      <w:r w:rsidR="0006500B" w:rsidRPr="0006500B">
        <w:rPr>
          <w:rFonts w:eastAsia="Calibri"/>
        </w:rPr>
        <w:t>68.32.13.110- Услуги по технической инвентаризации недвижимого имущества нежилого фонда</w:t>
      </w:r>
    </w:p>
    <w:p w:rsidR="00710A14" w:rsidRPr="00A11125" w:rsidRDefault="00710A14" w:rsidP="0082193F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  <w:b/>
        </w:rPr>
        <w:t xml:space="preserve">Код по </w:t>
      </w:r>
      <w:r w:rsidRPr="000A4AFC">
        <w:rPr>
          <w:rFonts w:eastAsia="Calibri"/>
          <w:b/>
        </w:rPr>
        <w:t xml:space="preserve">КТРУ: </w:t>
      </w:r>
    </w:p>
    <w:p w:rsidR="00103C47" w:rsidRPr="00A11125" w:rsidRDefault="00103C47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</w:p>
    <w:p w:rsidR="0096148C" w:rsidRPr="00103C47" w:rsidRDefault="0096148C" w:rsidP="0082193F">
      <w:pPr>
        <w:widowControl w:val="0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Описание объекта закупки</w:t>
      </w:r>
      <w:bookmarkEnd w:id="0"/>
      <w:r w:rsidR="00103C47" w:rsidRPr="00103C4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Выполнение комплекса работ по технической инвентаризации объекта недвижимости и изготовление технического паспорта в соответствии с требованиями действующего законодательства РФ и национальных стандартов.</w:t>
      </w:r>
    </w:p>
    <w:p w:rsidR="00103C47" w:rsidRDefault="00103C47" w:rsidP="0082193F">
      <w:pPr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3C47" w:rsidRPr="00551C0E" w:rsidRDefault="00103C47" w:rsidP="0082193F">
      <w:pPr>
        <w:spacing w:line="276" w:lineRule="auto"/>
        <w:ind w:firstLine="709"/>
        <w:jc w:val="both"/>
        <w:rPr>
          <w:rFonts w:eastAsia="Calibri"/>
          <w:b/>
        </w:rPr>
      </w:pPr>
      <w:r w:rsidRPr="00551C0E">
        <w:rPr>
          <w:rFonts w:eastAsia="Calibri"/>
          <w:b/>
        </w:rPr>
        <w:t>Функциональные, технические, качественные характеристики объекта закупки:</w:t>
      </w:r>
    </w:p>
    <w:tbl>
      <w:tblPr>
        <w:tblStyle w:val="a6"/>
        <w:tblW w:w="10197" w:type="dxa"/>
        <w:tblLook w:val="04A0" w:firstRow="1" w:lastRow="0" w:firstColumn="1" w:lastColumn="0" w:noHBand="0" w:noVBand="1"/>
      </w:tblPr>
      <w:tblGrid>
        <w:gridCol w:w="3399"/>
        <w:gridCol w:w="3399"/>
        <w:gridCol w:w="3399"/>
      </w:tblGrid>
      <w:tr w:rsidR="00103C47" w:rsidTr="00103C47">
        <w:tc>
          <w:tcPr>
            <w:tcW w:w="3399" w:type="dxa"/>
            <w:vAlign w:val="center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399" w:type="dxa"/>
            <w:vAlign w:val="center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  <w:tc>
          <w:tcPr>
            <w:tcW w:w="3399" w:type="dxa"/>
            <w:vAlign w:val="center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Характеристики объекта (площадь/протяженность)</w:t>
            </w:r>
          </w:p>
        </w:tc>
      </w:tr>
      <w:tr w:rsidR="00103C47" w:rsidTr="00103C47">
        <w:tc>
          <w:tcPr>
            <w:tcW w:w="3399" w:type="dxa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Кадастровый номер: 50:49:0010301:1495;</w:t>
            </w:r>
          </w:p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Вид объекта: Нежилое здание гражданского назначения;</w:t>
            </w:r>
          </w:p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Площадью: 717,5 кв.м;</w:t>
            </w:r>
          </w:p>
        </w:tc>
        <w:tc>
          <w:tcPr>
            <w:tcW w:w="3399" w:type="dxa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Московская обл., Одинцово г, Звенигород г, Звенигородское ш., строение 1</w:t>
            </w:r>
          </w:p>
        </w:tc>
        <w:tc>
          <w:tcPr>
            <w:tcW w:w="3399" w:type="dxa"/>
          </w:tcPr>
          <w:p w:rsidR="00103C47" w:rsidRPr="00103C47" w:rsidRDefault="00103C47" w:rsidP="0082193F">
            <w:pPr>
              <w:pStyle w:val="a7"/>
              <w:spacing w:before="0" w:line="276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103C47">
              <w:rPr>
                <w:rFonts w:ascii="Times New Roman" w:hAnsi="Times New Roman"/>
                <w:sz w:val="24"/>
                <w:szCs w:val="24"/>
              </w:rPr>
              <w:t>717,5 кв.м</w:t>
            </w:r>
          </w:p>
        </w:tc>
      </w:tr>
    </w:tbl>
    <w:p w:rsidR="00103C47" w:rsidRPr="00590521" w:rsidRDefault="00103C47" w:rsidP="0082193F">
      <w:pPr>
        <w:widowControl w:val="0"/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20"/>
        </w:rPr>
      </w:pPr>
      <w:bookmarkStart w:id="1" w:name="bookmark2"/>
    </w:p>
    <w:p w:rsidR="0096148C" w:rsidRPr="00590521" w:rsidRDefault="0096148C" w:rsidP="0082193F">
      <w:pPr>
        <w:widowControl w:val="0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590521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 xml:space="preserve">Качественные характеристики результата </w:t>
      </w:r>
      <w:bookmarkEnd w:id="1"/>
      <w:r w:rsidR="00A14A9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оказания услуг</w:t>
      </w:r>
    </w:p>
    <w:p w:rsidR="00BF066A" w:rsidRDefault="00A14A97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10"/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Результатом оказания услуг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является Технический паспорт, изготовленный на дату обследования объекта, соответствующий требованиям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="00A11125" w:rsidRPr="00A11125">
        <w:rPr>
          <w:rStyle w:val="10"/>
          <w:rFonts w:ascii="Times New Roman" w:hAnsi="Times New Roman" w:cs="Times New Roman"/>
          <w:sz w:val="28"/>
          <w:szCs w:val="28"/>
        </w:rPr>
        <w:t xml:space="preserve">с Приказом </w:t>
      </w:r>
      <w:proofErr w:type="spellStart"/>
      <w:r w:rsidR="00A11125" w:rsidRPr="00A11125">
        <w:rPr>
          <w:rStyle w:val="10"/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11125" w:rsidRPr="00A11125">
        <w:rPr>
          <w:rStyle w:val="10"/>
          <w:rFonts w:ascii="Times New Roman" w:hAnsi="Times New Roman" w:cs="Times New Roman"/>
          <w:sz w:val="28"/>
          <w:szCs w:val="28"/>
        </w:rPr>
        <w:t xml:space="preserve"> от </w:t>
      </w:r>
      <w:r w:rsidR="00A11125" w:rsidRPr="00A11125">
        <w:rPr>
          <w:rStyle w:val="10"/>
          <w:rFonts w:ascii="Times New Roman" w:hAnsi="Times New Roman" w:cs="Times New Roman"/>
          <w:sz w:val="28"/>
          <w:szCs w:val="28"/>
        </w:rPr>
        <w:lastRenderedPageBreak/>
        <w:t>15.03.2022 № П/0082.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Технический паспорт должен содержать:</w:t>
      </w:r>
    </w:p>
    <w:p w:rsidR="0096148C" w:rsidRPr="00103C47" w:rsidRDefault="0082193F" w:rsidP="0082193F">
      <w:pPr>
        <w:pStyle w:val="22"/>
        <w:shd w:val="clear" w:color="auto" w:fill="auto"/>
        <w:tabs>
          <w:tab w:val="left" w:pos="0"/>
          <w:tab w:val="left" w:pos="747"/>
          <w:tab w:val="left" w:pos="9072"/>
        </w:tabs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 -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все фактические характеристики объекта: точную площадь (общую, жилых/нежилых помещений), планировку, материал конструктивных элементов, назначение помещений, этажность, высоту этажей;</w:t>
      </w:r>
    </w:p>
    <w:p w:rsidR="0096148C" w:rsidRPr="00103C47" w:rsidRDefault="0082193F" w:rsidP="0082193F">
      <w:pPr>
        <w:pStyle w:val="22"/>
        <w:shd w:val="clear" w:color="auto" w:fill="auto"/>
        <w:tabs>
          <w:tab w:val="left" w:pos="0"/>
          <w:tab w:val="left" w:pos="747"/>
          <w:tab w:val="left" w:pos="9072"/>
        </w:tabs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-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графическую часть: поэтажные планы, экспликации помещений, фасад (при необходимости);</w:t>
      </w:r>
    </w:p>
    <w:p w:rsidR="0096148C" w:rsidRPr="00103C47" w:rsidRDefault="0082193F" w:rsidP="0082193F">
      <w:pPr>
        <w:pStyle w:val="22"/>
        <w:shd w:val="clear" w:color="auto" w:fill="auto"/>
        <w:tabs>
          <w:tab w:val="left" w:pos="0"/>
          <w:tab w:val="left" w:pos="747"/>
          <w:tab w:val="left" w:pos="9072"/>
        </w:tabs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-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сведения о выявленных перепланировках, переоборудованиях и иных изменениях (при наличии);</w:t>
      </w:r>
    </w:p>
    <w:p w:rsidR="0096148C" w:rsidRPr="00103C47" w:rsidRDefault="0082193F" w:rsidP="0082193F">
      <w:pPr>
        <w:pStyle w:val="22"/>
        <w:shd w:val="clear" w:color="auto" w:fill="auto"/>
        <w:tabs>
          <w:tab w:val="left" w:pos="0"/>
          <w:tab w:val="left" w:pos="747"/>
          <w:tab w:val="left" w:pos="9072"/>
        </w:tabs>
        <w:spacing w:line="276" w:lineRule="auto"/>
        <w:ind w:left="709" w:firstLine="0"/>
        <w:jc w:val="both"/>
        <w:rPr>
          <w:rStyle w:val="10"/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-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техническое состояние основных конструктивных элементов (краткая характеристика).</w:t>
      </w:r>
    </w:p>
    <w:p w:rsidR="00103C47" w:rsidRPr="00590521" w:rsidRDefault="00103C47" w:rsidP="0082193F">
      <w:pPr>
        <w:pStyle w:val="22"/>
        <w:shd w:val="clear" w:color="auto" w:fill="auto"/>
        <w:tabs>
          <w:tab w:val="left" w:pos="0"/>
          <w:tab w:val="left" w:pos="747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49A1" w:rsidRDefault="002549A1" w:rsidP="0082193F">
      <w:pPr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</w:pPr>
      <w:bookmarkStart w:id="2" w:name="bookmark3"/>
    </w:p>
    <w:p w:rsidR="00345042" w:rsidRPr="00590521" w:rsidRDefault="0096148C" w:rsidP="0082193F">
      <w:pPr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eastAsiaTheme="minorHAnsi" w:hAnsi="Times New Roman" w:cs="Times New Roman"/>
          <w:bCs w:val="0"/>
          <w:color w:val="auto"/>
          <w:spacing w:val="0"/>
          <w:sz w:val="28"/>
          <w:szCs w:val="28"/>
        </w:rPr>
      </w:pPr>
      <w:r w:rsidRPr="00590521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 xml:space="preserve">Объем </w:t>
      </w:r>
      <w:bookmarkEnd w:id="2"/>
      <w:r w:rsidR="00A14A9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оказываемых услуг</w:t>
      </w: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1193"/>
        <w:gridCol w:w="4090"/>
        <w:gridCol w:w="2326"/>
        <w:gridCol w:w="2592"/>
      </w:tblGrid>
      <w:tr w:rsidR="0096148C" w:rsidRPr="00103C47" w:rsidTr="00103C47">
        <w:tc>
          <w:tcPr>
            <w:tcW w:w="704" w:type="dxa"/>
            <w:vAlign w:val="center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№ п/п</w:t>
            </w:r>
          </w:p>
        </w:tc>
        <w:tc>
          <w:tcPr>
            <w:tcW w:w="4678" w:type="dxa"/>
            <w:vAlign w:val="center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Наименование услуги</w:t>
            </w:r>
          </w:p>
        </w:tc>
        <w:tc>
          <w:tcPr>
            <w:tcW w:w="1984" w:type="dxa"/>
            <w:vAlign w:val="center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Количество</w:t>
            </w:r>
          </w:p>
        </w:tc>
        <w:tc>
          <w:tcPr>
            <w:tcW w:w="2835" w:type="dxa"/>
            <w:vAlign w:val="center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Единица измерения</w:t>
            </w:r>
          </w:p>
        </w:tc>
      </w:tr>
      <w:tr w:rsidR="0096148C" w:rsidRPr="00103C47" w:rsidTr="00103C47">
        <w:tc>
          <w:tcPr>
            <w:tcW w:w="704" w:type="dxa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1</w:t>
            </w:r>
          </w:p>
        </w:tc>
        <w:tc>
          <w:tcPr>
            <w:tcW w:w="4678" w:type="dxa"/>
          </w:tcPr>
          <w:p w:rsidR="0096148C" w:rsidRPr="00103C47" w:rsidRDefault="00A11125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Style w:val="10"/>
                <w:rFonts w:ascii="Times New Roman" w:hAnsi="Times New Roman" w:cs="Times New Roman"/>
                <w:sz w:val="28"/>
                <w:szCs w:val="28"/>
              </w:rPr>
              <w:t>Выполнение работ по технической инвентаризации и изготовлению технического паспорта на административное здание</w:t>
            </w:r>
          </w:p>
        </w:tc>
        <w:tc>
          <w:tcPr>
            <w:tcW w:w="1984" w:type="dxa"/>
          </w:tcPr>
          <w:p w:rsidR="0096148C" w:rsidRPr="00103C47" w:rsidRDefault="0096148C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 w:rsidRPr="00103C47">
              <w:rPr>
                <w:rFonts w:cs="Times New Roman"/>
                <w:szCs w:val="28"/>
              </w:rPr>
              <w:t>1</w:t>
            </w:r>
          </w:p>
        </w:tc>
        <w:tc>
          <w:tcPr>
            <w:tcW w:w="2835" w:type="dxa"/>
          </w:tcPr>
          <w:p w:rsidR="0096148C" w:rsidRPr="00103C47" w:rsidRDefault="00031F96" w:rsidP="0082193F">
            <w:pPr>
              <w:tabs>
                <w:tab w:val="left" w:pos="9072"/>
              </w:tabs>
              <w:spacing w:line="276" w:lineRule="auto"/>
              <w:ind w:firstLine="709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условная единицы</w:t>
            </w:r>
          </w:p>
        </w:tc>
      </w:tr>
    </w:tbl>
    <w:p w:rsidR="00590521" w:rsidRDefault="00590521" w:rsidP="0082193F">
      <w:pPr>
        <w:tabs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</w:pPr>
    </w:p>
    <w:p w:rsidR="0096148C" w:rsidRPr="00590521" w:rsidRDefault="0096148C" w:rsidP="0082193F">
      <w:pPr>
        <w:tabs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</w:pPr>
      <w:r w:rsidRPr="00590521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 xml:space="preserve">Описание </w:t>
      </w:r>
      <w:r w:rsidR="00A11125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(этапы</w:t>
      </w:r>
      <w:r w:rsidR="00A14A9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) оказываемых услуг</w:t>
      </w:r>
    </w:p>
    <w:p w:rsidR="0096148C" w:rsidRPr="00103C47" w:rsidRDefault="0096148C" w:rsidP="0082193F">
      <w:pPr>
        <w:tabs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  <w:t>Этап 1. Подготовительный: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Изучение документации, представленной Заказчиком (правоустанавливающие документы, предыдущие паспорта, планы БТИ и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 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т.д.).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Получение актуальных сведений из ЕГРН (при необходимости).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Согласование с Заказчиком даты и времени выезда на объект для проведения обследования.</w:t>
      </w:r>
    </w:p>
    <w:p w:rsidR="0096148C" w:rsidRPr="00103C47" w:rsidRDefault="0096148C" w:rsidP="0082193F">
      <w:pPr>
        <w:tabs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  <w:t>Этап 2. Натурное обследование объекта: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Визуальный осмотр и инструментальные измерительные работы всех помещений здания, конструктивных элементов и инженерных коммуникаций.</w:t>
      </w:r>
    </w:p>
    <w:p w:rsidR="0096148C" w:rsidRPr="00103C47" w:rsidRDefault="00461990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О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бмерные работы для определения фактической площади, планировки, этажности и габаритов здания.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Определение материала конструктивных элементов.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Фиксация местоположения объекта на местности и его привязка.</w:t>
      </w:r>
    </w:p>
    <w:p w:rsidR="0096148C" w:rsidRPr="00103C47" w:rsidRDefault="0096148C" w:rsidP="0082193F">
      <w:pPr>
        <w:tabs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  <w:t>Этап 3. Выявление изменений: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Выявление и фиксация сведений о проведенных перепланировках, переоборудованиях, пристройках (при их наличии).</w:t>
      </w:r>
    </w:p>
    <w:p w:rsidR="0096148C" w:rsidRPr="00103C47" w:rsidRDefault="0096148C" w:rsidP="0082193F">
      <w:pPr>
        <w:tabs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Этап 4. Камеральная обработка и оформление: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Математическая обработка результат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ов обмеров, расчет площадей и 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объемов здания.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Составление поэтажных планов и экспликаций помещений.</w:t>
      </w:r>
    </w:p>
    <w:p w:rsidR="00E03ACF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Style w:val="10"/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Оформление Технического паспорта в соответствии с </w:t>
      </w:r>
      <w:r w:rsidR="00E03ACF" w:rsidRPr="00E03ACF">
        <w:rPr>
          <w:rStyle w:val="10"/>
          <w:rFonts w:ascii="Times New Roman" w:hAnsi="Times New Roman" w:cs="Times New Roman"/>
          <w:sz w:val="28"/>
          <w:szCs w:val="28"/>
        </w:rPr>
        <w:t>Приказ</w:t>
      </w:r>
      <w:r w:rsidR="00E03ACF">
        <w:rPr>
          <w:rStyle w:val="10"/>
          <w:rFonts w:ascii="Times New Roman" w:hAnsi="Times New Roman" w:cs="Times New Roman"/>
          <w:sz w:val="28"/>
          <w:szCs w:val="28"/>
        </w:rPr>
        <w:t>ом</w:t>
      </w:r>
      <w:r w:rsidR="00E03ACF" w:rsidRPr="00E03ACF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ACF" w:rsidRPr="00E03ACF">
        <w:rPr>
          <w:rStyle w:val="10"/>
          <w:rFonts w:ascii="Times New Roman" w:hAnsi="Times New Roman" w:cs="Times New Roman"/>
          <w:sz w:val="28"/>
          <w:szCs w:val="28"/>
        </w:rPr>
        <w:t>Ро</w:t>
      </w:r>
      <w:r w:rsidR="0082193F">
        <w:rPr>
          <w:rStyle w:val="10"/>
          <w:rFonts w:ascii="Times New Roman" w:hAnsi="Times New Roman" w:cs="Times New Roman"/>
          <w:sz w:val="28"/>
          <w:szCs w:val="28"/>
        </w:rPr>
        <w:t>среестра</w:t>
      </w:r>
      <w:proofErr w:type="spellEnd"/>
      <w:r w:rsidR="0082193F">
        <w:rPr>
          <w:rStyle w:val="10"/>
          <w:rFonts w:ascii="Times New Roman" w:hAnsi="Times New Roman" w:cs="Times New Roman"/>
          <w:sz w:val="28"/>
          <w:szCs w:val="28"/>
        </w:rPr>
        <w:t xml:space="preserve"> от </w:t>
      </w:r>
      <w:r w:rsidR="00E03ACF">
        <w:rPr>
          <w:rStyle w:val="10"/>
          <w:rFonts w:ascii="Times New Roman" w:hAnsi="Times New Roman" w:cs="Times New Roman"/>
          <w:sz w:val="28"/>
          <w:szCs w:val="28"/>
        </w:rPr>
        <w:t>15.03.2022 № П/0082.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103C47">
        <w:rPr>
          <w:rStyle w:val="20"/>
          <w:rFonts w:ascii="Times New Roman" w:hAnsi="Times New Roman" w:cs="Times New Roman"/>
          <w:b w:val="0"/>
          <w:bCs w:val="0"/>
          <w:sz w:val="28"/>
          <w:szCs w:val="28"/>
        </w:rPr>
        <w:t>Этап 5. Передача результата работ: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1418"/>
          <w:tab w:val="left" w:pos="9072"/>
        </w:tabs>
        <w:spacing w:line="276" w:lineRule="auto"/>
        <w:ind w:firstLine="709"/>
        <w:jc w:val="both"/>
        <w:rPr>
          <w:rStyle w:val="10"/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Передача готового Технического паспорта Заказчику по Акту сдачи-приемки </w:t>
      </w:r>
      <w:r w:rsidR="00347421">
        <w:rPr>
          <w:rStyle w:val="10"/>
          <w:rFonts w:ascii="Times New Roman" w:hAnsi="Times New Roman" w:cs="Times New Roman"/>
          <w:sz w:val="28"/>
          <w:szCs w:val="28"/>
        </w:rPr>
        <w:t>оказанных услуг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:rsidR="00590521" w:rsidRDefault="00590521" w:rsidP="0082193F">
      <w:pPr>
        <w:widowControl w:val="0"/>
        <w:tabs>
          <w:tab w:val="left" w:pos="293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bookmarkStart w:id="3" w:name="bookmark5"/>
    </w:p>
    <w:p w:rsidR="0096148C" w:rsidRPr="00590521" w:rsidRDefault="0096148C" w:rsidP="0082193F">
      <w:pPr>
        <w:widowControl w:val="0"/>
        <w:tabs>
          <w:tab w:val="left" w:pos="293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590521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Нормативные документы</w:t>
      </w:r>
      <w:bookmarkEnd w:id="3"/>
    </w:p>
    <w:p w:rsidR="0096148C" w:rsidRPr="00103C47" w:rsidRDefault="0096148C" w:rsidP="0082193F">
      <w:pPr>
        <w:pStyle w:val="22"/>
        <w:shd w:val="clear" w:color="auto" w:fill="auto"/>
        <w:tabs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При </w:t>
      </w:r>
      <w:r w:rsidR="00A14A97">
        <w:rPr>
          <w:rStyle w:val="10"/>
          <w:rFonts w:ascii="Times New Roman" w:hAnsi="Times New Roman" w:cs="Times New Roman"/>
          <w:sz w:val="28"/>
          <w:szCs w:val="28"/>
        </w:rPr>
        <w:t>оказании услуг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Исполнитель руководствуется следующими нормативными</w:t>
      </w:r>
      <w:r w:rsidR="00776735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правовыми актами и стандартами:</w:t>
      </w:r>
    </w:p>
    <w:p w:rsidR="0096148C" w:rsidRPr="00103C47" w:rsidRDefault="00590521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1.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Гражданский кодекс Российской Федерации.</w:t>
      </w:r>
    </w:p>
    <w:p w:rsidR="0096148C" w:rsidRPr="00103C47" w:rsidRDefault="00590521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2.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Градостроительный кодекс Российской Федерации.</w:t>
      </w:r>
    </w:p>
    <w:p w:rsidR="0096148C" w:rsidRPr="00103C47" w:rsidRDefault="00590521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 xml:space="preserve">3. 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Федеральный закон от 13.07.2015 № 218-ФЗ «О государственной регистрации </w:t>
      </w:r>
      <w:r w:rsidR="00D17A7D">
        <w:rPr>
          <w:rStyle w:val="10"/>
          <w:rFonts w:ascii="Times New Roman" w:hAnsi="Times New Roman" w:cs="Times New Roman"/>
          <w:sz w:val="28"/>
          <w:szCs w:val="28"/>
        </w:rPr>
        <w:t>недвижимости».</w:t>
      </w:r>
    </w:p>
    <w:p w:rsidR="00590521" w:rsidRDefault="00E03ACF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0p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4</w:t>
      </w:r>
      <w:r w:rsidR="00590521">
        <w:rPr>
          <w:rStyle w:val="10"/>
          <w:rFonts w:ascii="Times New Roman" w:hAnsi="Times New Roman" w:cs="Times New Roman"/>
          <w:sz w:val="28"/>
          <w:szCs w:val="28"/>
        </w:rPr>
        <w:t xml:space="preserve">. 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 xml:space="preserve">Приказ Росреестра от 23.10.2020 </w:t>
      </w:r>
      <w:r w:rsidR="00590521">
        <w:rPr>
          <w:rStyle w:val="10"/>
          <w:rFonts w:ascii="Times New Roman" w:hAnsi="Times New Roman" w:cs="Times New Roman"/>
          <w:sz w:val="28"/>
          <w:szCs w:val="28"/>
        </w:rPr>
        <w:t>№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 xml:space="preserve"> П/0393 </w:t>
      </w:r>
      <w:r w:rsidR="00590521">
        <w:rPr>
          <w:rStyle w:val="10"/>
          <w:rFonts w:ascii="Times New Roman" w:hAnsi="Times New Roman" w:cs="Times New Roman"/>
          <w:sz w:val="28"/>
          <w:szCs w:val="28"/>
        </w:rPr>
        <w:t>«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Об утверждении требований к 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 xml:space="preserve">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незавершенного строительства на 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>земельном участке, а также требований к определению площади здания, сооружения, помещения, машино-места</w:t>
      </w:r>
      <w:r w:rsidR="00590521">
        <w:rPr>
          <w:rStyle w:val="10"/>
          <w:rFonts w:ascii="Times New Roman" w:hAnsi="Times New Roman" w:cs="Times New Roman"/>
          <w:sz w:val="28"/>
          <w:szCs w:val="28"/>
        </w:rPr>
        <w:t>»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 xml:space="preserve"> (Зарегистрировано в Минюсте России 16.11.2020 </w:t>
      </w:r>
      <w:r w:rsidR="002E3EC6">
        <w:rPr>
          <w:rStyle w:val="10"/>
          <w:rFonts w:ascii="Times New Roman" w:hAnsi="Times New Roman" w:cs="Times New Roman"/>
          <w:sz w:val="28"/>
          <w:szCs w:val="28"/>
        </w:rPr>
        <w:br/>
      </w:r>
      <w:r w:rsidR="00D01D19">
        <w:rPr>
          <w:rStyle w:val="10"/>
          <w:rFonts w:ascii="Times New Roman" w:hAnsi="Times New Roman" w:cs="Times New Roman"/>
          <w:sz w:val="28"/>
          <w:szCs w:val="28"/>
        </w:rPr>
        <w:t>№</w:t>
      </w:r>
      <w:r w:rsidR="00590521" w:rsidRPr="00590521">
        <w:rPr>
          <w:rStyle w:val="10"/>
          <w:rFonts w:ascii="Times New Roman" w:hAnsi="Times New Roman" w:cs="Times New Roman"/>
          <w:sz w:val="28"/>
          <w:szCs w:val="28"/>
        </w:rPr>
        <w:t xml:space="preserve"> 60938)</w:t>
      </w:r>
      <w:r w:rsidR="0096148C" w:rsidRPr="00103C47">
        <w:rPr>
          <w:rStyle w:val="0pt"/>
          <w:rFonts w:ascii="Times New Roman" w:hAnsi="Times New Roman" w:cs="Times New Roman"/>
          <w:spacing w:val="0"/>
          <w:sz w:val="28"/>
          <w:szCs w:val="28"/>
        </w:rPr>
        <w:t>.</w:t>
      </w:r>
    </w:p>
    <w:p w:rsidR="00D01D19" w:rsidRDefault="00E03ACF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</w:pPr>
      <w:r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5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 xml:space="preserve">. </w:t>
      </w:r>
      <w:r w:rsidR="00D01D19" w:rsidRP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 xml:space="preserve">Приказ Росреестра от 15.03.2022 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№</w:t>
      </w:r>
      <w:r w:rsidR="00D01D19" w:rsidRP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 xml:space="preserve"> П/0082 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«</w:t>
      </w:r>
      <w:r w:rsidR="00D01D19" w:rsidRP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Об установлении формы технического плана, требований к его подготовке и состава содержащихся в нем сведений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»</w:t>
      </w:r>
      <w:r w:rsidR="00D01D19" w:rsidRP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 xml:space="preserve"> (Зарегистрировано в Минюсте России 04.04.2022 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№</w:t>
      </w:r>
      <w:r w:rsidR="00D01D19" w:rsidRP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 xml:space="preserve"> 68051)</w:t>
      </w:r>
      <w:r w:rsidR="00D01D19">
        <w:rPr>
          <w:rStyle w:val="0pt"/>
          <w:rFonts w:ascii="Times New Roman" w:hAnsi="Times New Roman" w:cs="Times New Roman"/>
          <w:i w:val="0"/>
          <w:spacing w:val="0"/>
          <w:sz w:val="28"/>
          <w:szCs w:val="28"/>
        </w:rPr>
        <w:t>.</w:t>
      </w:r>
    </w:p>
    <w:p w:rsidR="0096148C" w:rsidRPr="00103C47" w:rsidRDefault="00E03ACF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6</w:t>
      </w:r>
      <w:r w:rsidR="00D01D19">
        <w:rPr>
          <w:rStyle w:val="10"/>
          <w:rFonts w:ascii="Times New Roman" w:hAnsi="Times New Roman" w:cs="Times New Roman"/>
          <w:sz w:val="28"/>
          <w:szCs w:val="28"/>
        </w:rPr>
        <w:t xml:space="preserve">. </w:t>
      </w:r>
      <w:r w:rsidR="0096148C" w:rsidRPr="00590521">
        <w:rPr>
          <w:rStyle w:val="10"/>
          <w:rFonts w:ascii="Times New Roman" w:hAnsi="Times New Roman" w:cs="Times New Roman"/>
          <w:sz w:val="28"/>
          <w:szCs w:val="28"/>
        </w:rPr>
        <w:t>Иные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действующие нормативно-правовые акты РФ и локальные нормативные акты, регулирующие порядок проведения технической инвентаризации.</w:t>
      </w:r>
    </w:p>
    <w:p w:rsidR="00D01D19" w:rsidRDefault="00D01D19" w:rsidP="0082193F">
      <w:pPr>
        <w:widowControl w:val="0"/>
        <w:tabs>
          <w:tab w:val="left" w:pos="0"/>
          <w:tab w:val="left" w:pos="293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bookmarkStart w:id="4" w:name="bookmark6"/>
    </w:p>
    <w:p w:rsidR="0096148C" w:rsidRPr="00D01D19" w:rsidRDefault="0096148C" w:rsidP="0082193F">
      <w:pPr>
        <w:widowControl w:val="0"/>
        <w:tabs>
          <w:tab w:val="left" w:pos="0"/>
          <w:tab w:val="left" w:pos="293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D01D19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Требования к Исполнителю и квалификации специалистов</w:t>
      </w:r>
      <w:bookmarkEnd w:id="4"/>
    </w:p>
    <w:p w:rsidR="0096148C" w:rsidRPr="00D01D19" w:rsidRDefault="0096148C" w:rsidP="0082193F">
      <w:pPr>
        <w:pStyle w:val="22"/>
        <w:numPr>
          <w:ilvl w:val="0"/>
          <w:numId w:val="15"/>
        </w:numPr>
        <w:shd w:val="clear" w:color="auto" w:fill="auto"/>
        <w:tabs>
          <w:tab w:val="left" w:pos="426"/>
          <w:tab w:val="left" w:pos="9072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D19">
        <w:rPr>
          <w:rStyle w:val="10"/>
          <w:rFonts w:ascii="Times New Roman" w:hAnsi="Times New Roman" w:cs="Times New Roman"/>
          <w:sz w:val="28"/>
          <w:szCs w:val="28"/>
        </w:rPr>
        <w:t>Исполнитель должен располагать квалифицированными специалистами,</w:t>
      </w:r>
      <w:r w:rsidR="00D01D19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>имеющими профильное образование и о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пыт проведения обмерных работ и 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>технической инвентаризации объектов капитального строительства.</w:t>
      </w:r>
    </w:p>
    <w:p w:rsidR="0096148C" w:rsidRPr="00103C47" w:rsidRDefault="0096148C" w:rsidP="0082193F">
      <w:pPr>
        <w:pStyle w:val="22"/>
        <w:numPr>
          <w:ilvl w:val="0"/>
          <w:numId w:val="15"/>
        </w:numPr>
        <w:shd w:val="clear" w:color="auto" w:fill="auto"/>
        <w:tabs>
          <w:tab w:val="left" w:pos="426"/>
          <w:tab w:val="left" w:pos="9072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>Исполнитель должен быть обеспечен необходимым измерительным оборудованием (лазерные дальномеры и т.д.), прошедшим обязательную метрологическую поверку, что подтверждается соответствующими свидетельствами о поверке, действующими на дату выполнения работ.</w:t>
      </w:r>
    </w:p>
    <w:p w:rsidR="00D01D19" w:rsidRDefault="00D01D19" w:rsidP="0082193F">
      <w:pPr>
        <w:widowControl w:val="0"/>
        <w:tabs>
          <w:tab w:val="left" w:pos="285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bookmarkStart w:id="5" w:name="bookmark7"/>
    </w:p>
    <w:p w:rsidR="0096148C" w:rsidRPr="00D01D19" w:rsidRDefault="0096148C" w:rsidP="0082193F">
      <w:pPr>
        <w:widowControl w:val="0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D01D19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 xml:space="preserve">Условия </w:t>
      </w:r>
      <w:bookmarkEnd w:id="5"/>
      <w:r w:rsidR="00A14A97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оказания услуг</w:t>
      </w:r>
    </w:p>
    <w:p w:rsidR="0096148C" w:rsidRPr="00103C47" w:rsidRDefault="00A14A97" w:rsidP="0082193F">
      <w:pPr>
        <w:pStyle w:val="22"/>
        <w:numPr>
          <w:ilvl w:val="0"/>
          <w:numId w:val="20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Услуга выполняются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 без остановки дея</w:t>
      </w:r>
      <w:r w:rsidR="0082193F">
        <w:rPr>
          <w:rStyle w:val="10"/>
          <w:rFonts w:ascii="Times New Roman" w:hAnsi="Times New Roman" w:cs="Times New Roman"/>
          <w:sz w:val="28"/>
          <w:szCs w:val="28"/>
        </w:rPr>
        <w:t>тельности Учреждения, с 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обязательным соблюдением правил внутреннего трудового распорядка и</w:t>
      </w:r>
      <w:r w:rsidR="0082193F">
        <w:rPr>
          <w:rStyle w:val="10"/>
          <w:rFonts w:ascii="Times New Roman" w:hAnsi="Times New Roman" w:cs="Times New Roman"/>
          <w:sz w:val="28"/>
          <w:szCs w:val="28"/>
        </w:rPr>
        <w:t> </w:t>
      </w:r>
      <w:r w:rsidR="0096148C" w:rsidRPr="00103C47">
        <w:rPr>
          <w:rStyle w:val="10"/>
          <w:rFonts w:ascii="Times New Roman" w:hAnsi="Times New Roman" w:cs="Times New Roman"/>
          <w:sz w:val="28"/>
          <w:szCs w:val="28"/>
        </w:rPr>
        <w:t>контрольно-пропускного режима.</w:t>
      </w:r>
    </w:p>
    <w:p w:rsidR="00D01D19" w:rsidRPr="00D01D19" w:rsidRDefault="0096148C" w:rsidP="0082193F">
      <w:pPr>
        <w:pStyle w:val="22"/>
        <w:numPr>
          <w:ilvl w:val="0"/>
          <w:numId w:val="20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ind w:left="851" w:hanging="284"/>
        <w:jc w:val="both"/>
        <w:rPr>
          <w:rStyle w:val="10"/>
          <w:rFonts w:cs="Times New Roman"/>
          <w:color w:val="auto"/>
          <w:szCs w:val="28"/>
          <w:shd w:val="clear" w:color="auto" w:fill="auto"/>
        </w:rPr>
      </w:pPr>
      <w:r w:rsidRPr="00D01D19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Доступ на объект: 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 xml:space="preserve">Исполнитель заранее согласовывает с Заказчиком дату начала </w:t>
      </w:r>
      <w:r w:rsidR="00347421">
        <w:rPr>
          <w:rStyle w:val="10"/>
          <w:rFonts w:ascii="Times New Roman" w:hAnsi="Times New Roman" w:cs="Times New Roman"/>
          <w:sz w:val="28"/>
          <w:szCs w:val="28"/>
        </w:rPr>
        <w:t>оказания услуг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 xml:space="preserve">. Исполнитель предоставляет паспортные данные своих работников для оформления пропусков на территорию Заказчика не позднее чем за 1 (один) рабочий день до начала </w:t>
      </w:r>
      <w:r w:rsidR="00347421">
        <w:rPr>
          <w:rStyle w:val="10"/>
          <w:rFonts w:ascii="Times New Roman" w:hAnsi="Times New Roman" w:cs="Times New Roman"/>
          <w:sz w:val="28"/>
          <w:szCs w:val="28"/>
        </w:rPr>
        <w:t>оказания услуг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:rsidR="00D01D19" w:rsidRPr="00D01D19" w:rsidRDefault="0096148C" w:rsidP="0082193F">
      <w:pPr>
        <w:pStyle w:val="22"/>
        <w:numPr>
          <w:ilvl w:val="0"/>
          <w:numId w:val="20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ind w:left="851" w:hanging="284"/>
        <w:jc w:val="both"/>
        <w:rPr>
          <w:rStyle w:val="10"/>
          <w:rFonts w:cs="Times New Roman"/>
          <w:color w:val="auto"/>
          <w:szCs w:val="28"/>
          <w:shd w:val="clear" w:color="auto" w:fill="auto"/>
        </w:rPr>
      </w:pPr>
      <w:r w:rsidRPr="00D01D19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Электронный документооборот: </w:t>
      </w:r>
      <w:r w:rsidRPr="00D01D19">
        <w:rPr>
          <w:rStyle w:val="10"/>
          <w:rFonts w:ascii="Times New Roman" w:hAnsi="Times New Roman" w:cs="Times New Roman"/>
          <w:sz w:val="28"/>
          <w:szCs w:val="28"/>
        </w:rPr>
        <w:t>Корреспонденция между сторонами может направляться в электронном виде с использованием адресов электронной почты, указанных в Контракте.</w:t>
      </w:r>
      <w:bookmarkStart w:id="6" w:name="bookmark8"/>
    </w:p>
    <w:p w:rsidR="00D01D19" w:rsidRDefault="00D01D19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</w:p>
    <w:p w:rsidR="0096148C" w:rsidRPr="00D01D19" w:rsidRDefault="0096148C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cs="Times New Roman"/>
          <w:szCs w:val="28"/>
        </w:rPr>
      </w:pPr>
      <w:r w:rsidRPr="00D01D19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Требования к передаче результата работ и гарантийные обязательства</w:t>
      </w:r>
      <w:bookmarkEnd w:id="6"/>
    </w:p>
    <w:p w:rsidR="0096148C" w:rsidRPr="0082193F" w:rsidRDefault="0096148C" w:rsidP="0082193F">
      <w:pPr>
        <w:pStyle w:val="22"/>
        <w:numPr>
          <w:ilvl w:val="0"/>
          <w:numId w:val="21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ind w:left="851" w:hanging="284"/>
        <w:jc w:val="both"/>
        <w:rPr>
          <w:rStyle w:val="10"/>
          <w:rFonts w:ascii="Times New Roman" w:hAnsi="Times New Roman" w:cs="Times New Roman"/>
          <w:sz w:val="28"/>
        </w:rPr>
      </w:pPr>
      <w:r w:rsidRPr="0082193F">
        <w:rPr>
          <w:rStyle w:val="10"/>
          <w:rFonts w:ascii="Times New Roman" w:hAnsi="Times New Roman" w:cs="Times New Roman"/>
          <w:bCs/>
          <w:sz w:val="28"/>
        </w:rPr>
        <w:t xml:space="preserve">Формат передачи: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Исполнитель передает Заказчику Технический паспорт по Акту сдачи-приемки выполненных работ.</w:t>
      </w:r>
    </w:p>
    <w:p w:rsidR="0096148C" w:rsidRPr="0082193F" w:rsidRDefault="0096148C" w:rsidP="0082193F">
      <w:pPr>
        <w:pStyle w:val="22"/>
        <w:numPr>
          <w:ilvl w:val="0"/>
          <w:numId w:val="21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jc w:val="both"/>
        <w:rPr>
          <w:rStyle w:val="10"/>
          <w:rFonts w:ascii="Times New Roman" w:hAnsi="Times New Roman" w:cs="Times New Roman"/>
          <w:sz w:val="28"/>
        </w:rPr>
      </w:pPr>
      <w:r w:rsidRPr="0082193F">
        <w:rPr>
          <w:rStyle w:val="10"/>
          <w:rFonts w:ascii="Times New Roman" w:hAnsi="Times New Roman" w:cs="Times New Roman"/>
          <w:bCs/>
          <w:sz w:val="28"/>
        </w:rPr>
        <w:t xml:space="preserve">Бумажный носитель: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1 (один) экземпляр в сшитом, прон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умерованном и 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скрепленном печатью Исполнителя (при наличии) виде.</w:t>
      </w:r>
    </w:p>
    <w:p w:rsidR="0096148C" w:rsidRPr="0082193F" w:rsidRDefault="0096148C" w:rsidP="0082193F">
      <w:pPr>
        <w:pStyle w:val="22"/>
        <w:numPr>
          <w:ilvl w:val="0"/>
          <w:numId w:val="21"/>
        </w:numPr>
        <w:shd w:val="clear" w:color="auto" w:fill="auto"/>
        <w:tabs>
          <w:tab w:val="left" w:pos="426"/>
          <w:tab w:val="left" w:pos="567"/>
          <w:tab w:val="left" w:pos="9072"/>
        </w:tabs>
        <w:spacing w:line="276" w:lineRule="auto"/>
        <w:jc w:val="both"/>
        <w:rPr>
          <w:rStyle w:val="10"/>
          <w:rFonts w:ascii="Times New Roman" w:hAnsi="Times New Roman" w:cs="Times New Roman"/>
          <w:sz w:val="28"/>
        </w:rPr>
      </w:pPr>
      <w:r w:rsidRPr="0082193F">
        <w:rPr>
          <w:rStyle w:val="10"/>
          <w:rFonts w:ascii="Times New Roman" w:hAnsi="Times New Roman" w:cs="Times New Roman"/>
          <w:bCs/>
          <w:sz w:val="28"/>
        </w:rPr>
        <w:t xml:space="preserve">Электронный носитель: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1 (один) экземпляр на машинном носителе (</w:t>
      </w:r>
      <w:r w:rsidRPr="0082193F">
        <w:rPr>
          <w:rStyle w:val="10"/>
          <w:rFonts w:ascii="Times New Roman" w:hAnsi="Times New Roman" w:cs="Times New Roman"/>
          <w:bCs/>
          <w:sz w:val="28"/>
        </w:rPr>
        <w:t>USB-</w:t>
      </w:r>
      <w:proofErr w:type="spellStart"/>
      <w:r w:rsidRPr="0082193F">
        <w:rPr>
          <w:rStyle w:val="10"/>
          <w:rFonts w:ascii="Times New Roman" w:hAnsi="Times New Roman" w:cs="Times New Roman"/>
          <w:bCs/>
          <w:sz w:val="28"/>
        </w:rPr>
        <w:t>флеш</w:t>
      </w:r>
      <w:proofErr w:type="spellEnd"/>
      <w:r w:rsidRPr="0082193F">
        <w:rPr>
          <w:rStyle w:val="10"/>
          <w:rFonts w:ascii="Times New Roman" w:hAnsi="Times New Roman" w:cs="Times New Roman"/>
          <w:bCs/>
          <w:sz w:val="28"/>
        </w:rPr>
        <w:t>- накопитель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), передаваемом Заказчику. Электронная версия должна включать скан-копию бумажного паспорта (в формате </w:t>
      </w:r>
      <w:r w:rsidRPr="0082193F">
        <w:rPr>
          <w:rStyle w:val="10"/>
          <w:rFonts w:ascii="Times New Roman" w:hAnsi="Times New Roman" w:cs="Times New Roman"/>
          <w:sz w:val="28"/>
          <w:szCs w:val="28"/>
        </w:rPr>
        <w:t>PDF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) и графические материалы (поэтажные планы в формате </w:t>
      </w:r>
      <w:r w:rsidRPr="0082193F">
        <w:rPr>
          <w:rStyle w:val="10"/>
          <w:rFonts w:ascii="Times New Roman" w:hAnsi="Times New Roman" w:cs="Times New Roman"/>
          <w:sz w:val="28"/>
          <w:szCs w:val="28"/>
        </w:rPr>
        <w:t>PDF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/</w:t>
      </w:r>
      <w:r w:rsidRPr="0082193F">
        <w:rPr>
          <w:rStyle w:val="10"/>
          <w:rFonts w:ascii="Times New Roman" w:hAnsi="Times New Roman" w:cs="Times New Roman"/>
          <w:sz w:val="28"/>
          <w:szCs w:val="28"/>
        </w:rPr>
        <w:t>DWG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).</w:t>
      </w:r>
    </w:p>
    <w:p w:rsidR="00D01D19" w:rsidRDefault="00D01D19" w:rsidP="0082193F">
      <w:pPr>
        <w:pStyle w:val="22"/>
        <w:shd w:val="clear" w:color="auto" w:fill="auto"/>
        <w:tabs>
          <w:tab w:val="left" w:pos="426"/>
          <w:tab w:val="left" w:pos="9072"/>
        </w:tabs>
        <w:spacing w:line="276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96148C" w:rsidRPr="00103C47" w:rsidRDefault="0096148C" w:rsidP="0082193F">
      <w:pPr>
        <w:pStyle w:val="22"/>
        <w:shd w:val="clear" w:color="auto" w:fill="auto"/>
        <w:tabs>
          <w:tab w:val="left" w:pos="0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D19">
        <w:rPr>
          <w:rStyle w:val="a4"/>
          <w:rFonts w:ascii="Times New Roman" w:hAnsi="Times New Roman" w:cs="Times New Roman"/>
          <w:sz w:val="28"/>
          <w:szCs w:val="28"/>
        </w:rPr>
        <w:t>Гарантийный срок:</w:t>
      </w:r>
      <w:r w:rsidRPr="00103C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Составляет 12 (двенадцать) месяцев с даты подписания Сторонами Акта сдачи-приемки </w:t>
      </w:r>
      <w:r w:rsidR="00A14A97">
        <w:rPr>
          <w:rStyle w:val="10"/>
          <w:rFonts w:ascii="Times New Roman" w:hAnsi="Times New Roman" w:cs="Times New Roman"/>
          <w:sz w:val="28"/>
          <w:szCs w:val="28"/>
        </w:rPr>
        <w:t>результата оказанных услуг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426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Объем гарантии: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Гарантийный срок распространяется на достоверность выполненных обмеров, корректность математических расчетов площадей, соответствие оформления документации требованиям и</w:t>
      </w:r>
      <w:r w:rsidR="00A14A97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отсутствие арифметических/технических ошибок.</w:t>
      </w:r>
    </w:p>
    <w:p w:rsidR="0096148C" w:rsidRPr="00031F96" w:rsidRDefault="0096148C" w:rsidP="0082193F">
      <w:pPr>
        <w:pStyle w:val="22"/>
        <w:shd w:val="clear" w:color="auto" w:fill="auto"/>
        <w:tabs>
          <w:tab w:val="left" w:pos="426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F96">
        <w:rPr>
          <w:rStyle w:val="0pt"/>
          <w:rFonts w:ascii="Times New Roman" w:hAnsi="Times New Roman" w:cs="Times New Roman"/>
          <w:color w:val="auto"/>
          <w:spacing w:val="0"/>
          <w:sz w:val="28"/>
          <w:szCs w:val="28"/>
        </w:rPr>
        <w:t>Исключение:</w:t>
      </w:r>
      <w:r w:rsidRPr="00031F96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Гарантия не распространяется на случаи утраты актуальности документа вследствие изменения физических характеристик объекта (перепланировки, реконструкции), произведенных Заказчиком или третьими лицами после даты проведения обследования.</w:t>
      </w:r>
    </w:p>
    <w:p w:rsidR="0096148C" w:rsidRPr="00103C47" w:rsidRDefault="0096148C" w:rsidP="0082193F">
      <w:pPr>
        <w:pStyle w:val="22"/>
        <w:shd w:val="clear" w:color="auto" w:fill="auto"/>
        <w:tabs>
          <w:tab w:val="left" w:pos="426"/>
          <w:tab w:val="left" w:pos="9072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47">
        <w:rPr>
          <w:rStyle w:val="10"/>
          <w:rFonts w:ascii="Times New Roman" w:hAnsi="Times New Roman" w:cs="Times New Roman"/>
          <w:sz w:val="28"/>
          <w:szCs w:val="28"/>
        </w:rPr>
        <w:t xml:space="preserve">В случае выявления недостатков (ошибок), допущенных по вине Исполнителя, Исполнитель обязан устранить их за свой счет в </w:t>
      </w:r>
      <w:r w:rsidR="00A11125">
        <w:rPr>
          <w:rStyle w:val="10"/>
          <w:rFonts w:ascii="Times New Roman" w:hAnsi="Times New Roman" w:cs="Times New Roman"/>
          <w:sz w:val="28"/>
          <w:szCs w:val="28"/>
        </w:rPr>
        <w:t>течение 5 (пяти) рабочих дней с </w:t>
      </w:r>
      <w:r w:rsidRPr="00103C47">
        <w:rPr>
          <w:rStyle w:val="10"/>
          <w:rFonts w:ascii="Times New Roman" w:hAnsi="Times New Roman" w:cs="Times New Roman"/>
          <w:sz w:val="28"/>
          <w:szCs w:val="28"/>
        </w:rPr>
        <w:t>момента получения уведомления от Заказчика.</w:t>
      </w:r>
    </w:p>
    <w:p w:rsidR="000C0E5C" w:rsidRDefault="000C0E5C" w:rsidP="00103C47">
      <w:pPr>
        <w:widowControl w:val="0"/>
        <w:tabs>
          <w:tab w:val="left" w:pos="285"/>
          <w:tab w:val="left" w:pos="9072"/>
        </w:tabs>
        <w:jc w:val="both"/>
        <w:outlineLvl w:val="1"/>
        <w:rPr>
          <w:rStyle w:val="2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bookmarkStart w:id="7" w:name="bookmark9"/>
    </w:p>
    <w:p w:rsidR="00031F96" w:rsidRDefault="0096148C" w:rsidP="00031F96">
      <w:pPr>
        <w:widowControl w:val="0"/>
        <w:tabs>
          <w:tab w:val="left" w:pos="0"/>
          <w:tab w:val="left" w:pos="9072"/>
        </w:tabs>
        <w:ind w:firstLine="709"/>
        <w:jc w:val="both"/>
        <w:outlineLvl w:val="1"/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</w:pPr>
      <w:r w:rsidRPr="000C0E5C">
        <w:rPr>
          <w:rStyle w:val="24"/>
          <w:rFonts w:ascii="Times New Roman" w:hAnsi="Times New Roman" w:cs="Times New Roman"/>
          <w:bCs w:val="0"/>
          <w:spacing w:val="0"/>
          <w:sz w:val="28"/>
          <w:szCs w:val="28"/>
        </w:rPr>
        <w:t>Сроки и место оказания услуг</w:t>
      </w:r>
      <w:bookmarkEnd w:id="7"/>
    </w:p>
    <w:p w:rsidR="0096148C" w:rsidRPr="00031F96" w:rsidRDefault="0096148C" w:rsidP="00031F96">
      <w:pPr>
        <w:widowControl w:val="0"/>
        <w:tabs>
          <w:tab w:val="left" w:pos="0"/>
          <w:tab w:val="left" w:pos="9072"/>
        </w:tabs>
        <w:ind w:firstLine="709"/>
        <w:jc w:val="both"/>
        <w:outlineLvl w:val="1"/>
        <w:rPr>
          <w:rStyle w:val="10"/>
          <w:rFonts w:ascii="Times New Roman" w:eastAsiaTheme="minorHAnsi" w:hAnsi="Times New Roman" w:cs="Times New Roman"/>
          <w:color w:val="auto"/>
          <w:sz w:val="28"/>
          <w:szCs w:val="28"/>
          <w:shd w:val="clear" w:color="auto" w:fill="auto"/>
        </w:rPr>
      </w:pPr>
      <w:r w:rsidRPr="00103C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Срок выполнения работ: </w:t>
      </w:r>
      <w:r w:rsidRPr="00031F96">
        <w:rPr>
          <w:rStyle w:val="10"/>
          <w:rFonts w:ascii="Times New Roman" w:hAnsi="Times New Roman" w:cs="Times New Roman"/>
          <w:color w:val="auto"/>
          <w:sz w:val="28"/>
          <w:szCs w:val="28"/>
        </w:rPr>
        <w:t>15</w:t>
      </w:r>
      <w:r w:rsidRPr="00031F96">
        <w:rPr>
          <w:rStyle w:val="0pt"/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="005B2181">
        <w:rPr>
          <w:rStyle w:val="10"/>
          <w:rFonts w:ascii="Times New Roman" w:hAnsi="Times New Roman" w:cs="Times New Roman"/>
          <w:color w:val="auto"/>
          <w:sz w:val="28"/>
          <w:szCs w:val="28"/>
        </w:rPr>
        <w:t>рабочих</w:t>
      </w:r>
      <w:r w:rsidRPr="00031F96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дней с даты подписания Контракта.</w:t>
      </w:r>
    </w:p>
    <w:p w:rsidR="00031F96" w:rsidRDefault="00031F96" w:rsidP="000C0E5C">
      <w:pPr>
        <w:pStyle w:val="a5"/>
        <w:spacing w:line="276" w:lineRule="auto"/>
        <w:ind w:left="0" w:firstLine="709"/>
        <w:jc w:val="both"/>
        <w:rPr>
          <w:rFonts w:eastAsia="Calibri"/>
          <w:b/>
        </w:rPr>
      </w:pPr>
    </w:p>
    <w:p w:rsidR="000C0E5C" w:rsidRPr="000C0E5C" w:rsidRDefault="000C0E5C" w:rsidP="000C0E5C">
      <w:pPr>
        <w:pStyle w:val="a5"/>
        <w:spacing w:line="276" w:lineRule="auto"/>
        <w:ind w:left="0" w:firstLine="709"/>
        <w:jc w:val="both"/>
        <w:rPr>
          <w:rFonts w:eastAsia="Calibri"/>
        </w:rPr>
      </w:pPr>
      <w:r w:rsidRPr="000C0E5C">
        <w:rPr>
          <w:rFonts w:eastAsia="Calibri"/>
          <w:b/>
        </w:rPr>
        <w:t>Место оказания услуг:</w:t>
      </w:r>
      <w:r>
        <w:rPr>
          <w:rFonts w:eastAsia="Calibri"/>
          <w:b/>
        </w:rPr>
        <w:t xml:space="preserve"> </w:t>
      </w:r>
      <w:r w:rsidRPr="000C0E5C">
        <w:rPr>
          <w:rFonts w:eastAsia="Calibri"/>
        </w:rPr>
        <w:t xml:space="preserve">143180, Московская область, г.о. Одинцовский, </w:t>
      </w:r>
      <w:r w:rsidR="00A11125">
        <w:rPr>
          <w:rFonts w:eastAsia="Calibri"/>
        </w:rPr>
        <w:br/>
      </w:r>
      <w:r w:rsidRPr="000C0E5C">
        <w:rPr>
          <w:rFonts w:eastAsia="Calibri"/>
        </w:rPr>
        <w:t>г. Звенигород, Звенигородское ш., стр. 11.</w:t>
      </w:r>
    </w:p>
    <w:p w:rsidR="00A83FD4" w:rsidRDefault="00A83FD4" w:rsidP="00031F96">
      <w:pPr>
        <w:pStyle w:val="22"/>
        <w:shd w:val="clear" w:color="auto" w:fill="auto"/>
        <w:tabs>
          <w:tab w:val="left" w:pos="727"/>
          <w:tab w:val="left" w:pos="9072"/>
        </w:tabs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sectPr w:rsidR="00A83FD4" w:rsidSect="00A14A97">
      <w:pgSz w:w="11909" w:h="16838" w:code="9"/>
      <w:pgMar w:top="1134" w:right="567" w:bottom="1134" w:left="1134" w:header="567" w:footer="567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83D"/>
    <w:multiLevelType w:val="hybridMultilevel"/>
    <w:tmpl w:val="2FB8F7A8"/>
    <w:lvl w:ilvl="0" w:tplc="862A9A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F21EC0"/>
    <w:multiLevelType w:val="hybridMultilevel"/>
    <w:tmpl w:val="E8A0FF56"/>
    <w:lvl w:ilvl="0" w:tplc="1A34C5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6840FB"/>
    <w:multiLevelType w:val="hybridMultilevel"/>
    <w:tmpl w:val="901AAB8C"/>
    <w:lvl w:ilvl="0" w:tplc="FCFCD6D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DD5DE8"/>
    <w:multiLevelType w:val="multilevel"/>
    <w:tmpl w:val="C5CA4FA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1205ED"/>
    <w:multiLevelType w:val="multilevel"/>
    <w:tmpl w:val="E404EA8C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085841"/>
    <w:multiLevelType w:val="multilevel"/>
    <w:tmpl w:val="1A907CD8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681861"/>
    <w:multiLevelType w:val="multilevel"/>
    <w:tmpl w:val="FFBC81A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F45BFC"/>
    <w:multiLevelType w:val="hybridMultilevel"/>
    <w:tmpl w:val="65E6AA28"/>
    <w:lvl w:ilvl="0" w:tplc="C394863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00000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C2BBB"/>
    <w:multiLevelType w:val="multilevel"/>
    <w:tmpl w:val="B9A09F4C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7B7BE0"/>
    <w:multiLevelType w:val="hybridMultilevel"/>
    <w:tmpl w:val="10A0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A0830"/>
    <w:multiLevelType w:val="hybridMultilevel"/>
    <w:tmpl w:val="8042D0B2"/>
    <w:lvl w:ilvl="0" w:tplc="862A9AA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AD74C28"/>
    <w:multiLevelType w:val="multilevel"/>
    <w:tmpl w:val="B9021D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107B88"/>
    <w:multiLevelType w:val="hybridMultilevel"/>
    <w:tmpl w:val="64CA0B8E"/>
    <w:lvl w:ilvl="0" w:tplc="C1F8F05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B070AE"/>
    <w:multiLevelType w:val="multilevel"/>
    <w:tmpl w:val="2EAC044E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82205D"/>
    <w:multiLevelType w:val="hybridMultilevel"/>
    <w:tmpl w:val="6A0A6AD6"/>
    <w:lvl w:ilvl="0" w:tplc="4886AD78">
      <w:start w:val="1"/>
      <w:numFmt w:val="decimal"/>
      <w:lvlText w:val="%1."/>
      <w:lvlJc w:val="left"/>
      <w:pPr>
        <w:ind w:left="284" w:firstLine="76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A64E5"/>
    <w:multiLevelType w:val="multilevel"/>
    <w:tmpl w:val="00041B56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CF949B2"/>
    <w:multiLevelType w:val="multilevel"/>
    <w:tmpl w:val="0AB04D7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180808"/>
    <w:multiLevelType w:val="multilevel"/>
    <w:tmpl w:val="A964D3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4D7A3B"/>
    <w:multiLevelType w:val="hybridMultilevel"/>
    <w:tmpl w:val="F22050F0"/>
    <w:lvl w:ilvl="0" w:tplc="7CD6B6B8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2B5A98"/>
    <w:multiLevelType w:val="hybridMultilevel"/>
    <w:tmpl w:val="6476A22C"/>
    <w:lvl w:ilvl="0" w:tplc="EECE1A9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4AE1460"/>
    <w:multiLevelType w:val="multilevel"/>
    <w:tmpl w:val="92C63A66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6"/>
  </w:num>
  <w:num w:numId="3">
    <w:abstractNumId w:val="3"/>
  </w:num>
  <w:num w:numId="4">
    <w:abstractNumId w:val="6"/>
  </w:num>
  <w:num w:numId="5">
    <w:abstractNumId w:val="7"/>
  </w:num>
  <w:num w:numId="6">
    <w:abstractNumId w:val="11"/>
  </w:num>
  <w:num w:numId="7">
    <w:abstractNumId w:val="17"/>
  </w:num>
  <w:num w:numId="8">
    <w:abstractNumId w:val="1"/>
  </w:num>
  <w:num w:numId="9">
    <w:abstractNumId w:val="15"/>
  </w:num>
  <w:num w:numId="10">
    <w:abstractNumId w:val="8"/>
  </w:num>
  <w:num w:numId="11">
    <w:abstractNumId w:val="4"/>
  </w:num>
  <w:num w:numId="12">
    <w:abstractNumId w:val="13"/>
  </w:num>
  <w:num w:numId="13">
    <w:abstractNumId w:val="5"/>
  </w:num>
  <w:num w:numId="14">
    <w:abstractNumId w:val="2"/>
  </w:num>
  <w:num w:numId="15">
    <w:abstractNumId w:val="18"/>
  </w:num>
  <w:num w:numId="16">
    <w:abstractNumId w:val="14"/>
  </w:num>
  <w:num w:numId="17">
    <w:abstractNumId w:val="9"/>
  </w:num>
  <w:num w:numId="18">
    <w:abstractNumId w:val="12"/>
  </w:num>
  <w:num w:numId="19">
    <w:abstractNumId w:val="19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8C"/>
    <w:rsid w:val="00031F96"/>
    <w:rsid w:val="0006500B"/>
    <w:rsid w:val="000C0E5C"/>
    <w:rsid w:val="00103C47"/>
    <w:rsid w:val="001A0798"/>
    <w:rsid w:val="0020694C"/>
    <w:rsid w:val="002549A1"/>
    <w:rsid w:val="002E3EC6"/>
    <w:rsid w:val="00345042"/>
    <w:rsid w:val="00347421"/>
    <w:rsid w:val="00461990"/>
    <w:rsid w:val="00536508"/>
    <w:rsid w:val="005430E0"/>
    <w:rsid w:val="00590521"/>
    <w:rsid w:val="005A352C"/>
    <w:rsid w:val="005B2181"/>
    <w:rsid w:val="00600E5F"/>
    <w:rsid w:val="00710A14"/>
    <w:rsid w:val="00776735"/>
    <w:rsid w:val="0082193F"/>
    <w:rsid w:val="0096148C"/>
    <w:rsid w:val="00985610"/>
    <w:rsid w:val="009B4A2F"/>
    <w:rsid w:val="00A11125"/>
    <w:rsid w:val="00A14A97"/>
    <w:rsid w:val="00A83FD4"/>
    <w:rsid w:val="00BD1275"/>
    <w:rsid w:val="00BD669F"/>
    <w:rsid w:val="00BF066A"/>
    <w:rsid w:val="00CB79F5"/>
    <w:rsid w:val="00CD1E07"/>
    <w:rsid w:val="00D01D19"/>
    <w:rsid w:val="00D17A7D"/>
    <w:rsid w:val="00E03ACF"/>
    <w:rsid w:val="00F06E13"/>
    <w:rsid w:val="00F5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5723F-62DC-45CE-AD27-D330C5FA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rsid w:val="0096148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45"/>
      <w:szCs w:val="45"/>
      <w:u w:val="none"/>
      <w:lang w:val="ru-RU"/>
    </w:rPr>
  </w:style>
  <w:style w:type="character" w:customStyle="1" w:styleId="2">
    <w:name w:val="Основной текст (2)_"/>
    <w:basedOn w:val="a0"/>
    <w:rsid w:val="0096148C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96148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1">
    <w:name w:val="Основной текст (2) + Не полужирный"/>
    <w:basedOn w:val="2"/>
    <w:rsid w:val="0096148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3">
    <w:name w:val="Основной текст_"/>
    <w:basedOn w:val="a0"/>
    <w:link w:val="22"/>
    <w:rsid w:val="0096148C"/>
    <w:rPr>
      <w:rFonts w:ascii="Arial" w:eastAsia="Arial" w:hAnsi="Arial" w:cs="Arial"/>
      <w:sz w:val="22"/>
      <w:shd w:val="clear" w:color="auto" w:fill="FFFFFF"/>
    </w:rPr>
  </w:style>
  <w:style w:type="character" w:customStyle="1" w:styleId="10">
    <w:name w:val="Основной текст1"/>
    <w:basedOn w:val="a3"/>
    <w:rsid w:val="0096148C"/>
    <w:rPr>
      <w:rFonts w:ascii="Arial" w:eastAsia="Arial" w:hAnsi="Arial" w:cs="Arial"/>
      <w:color w:val="000000"/>
      <w:spacing w:val="0"/>
      <w:w w:val="100"/>
      <w:position w:val="0"/>
      <w:sz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96148C"/>
    <w:rPr>
      <w:rFonts w:ascii="Arial" w:eastAsia="Arial" w:hAnsi="Arial" w:cs="Arial"/>
      <w:b/>
      <w:bCs/>
      <w:color w:val="000000"/>
      <w:spacing w:val="0"/>
      <w:w w:val="100"/>
      <w:position w:val="0"/>
      <w:sz w:val="22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3"/>
    <w:rsid w:val="0096148C"/>
    <w:pPr>
      <w:widowControl w:val="0"/>
      <w:shd w:val="clear" w:color="auto" w:fill="FFFFFF"/>
      <w:spacing w:line="283" w:lineRule="exact"/>
      <w:ind w:hanging="380"/>
    </w:pPr>
    <w:rPr>
      <w:rFonts w:ascii="Arial" w:eastAsia="Arial" w:hAnsi="Arial" w:cs="Arial"/>
      <w:sz w:val="22"/>
    </w:rPr>
  </w:style>
  <w:style w:type="character" w:customStyle="1" w:styleId="23">
    <w:name w:val="Заголовок №2_"/>
    <w:basedOn w:val="a0"/>
    <w:rsid w:val="0096148C"/>
    <w:rPr>
      <w:rFonts w:ascii="Arial" w:eastAsia="Arial" w:hAnsi="Arial" w:cs="Arial"/>
      <w:b/>
      <w:bCs/>
      <w:i w:val="0"/>
      <w:iCs w:val="0"/>
      <w:smallCaps w:val="0"/>
      <w:strike w:val="0"/>
      <w:spacing w:val="-5"/>
      <w:sz w:val="25"/>
      <w:szCs w:val="25"/>
      <w:u w:val="none"/>
    </w:rPr>
  </w:style>
  <w:style w:type="character" w:customStyle="1" w:styleId="24">
    <w:name w:val="Заголовок №2"/>
    <w:basedOn w:val="23"/>
    <w:rsid w:val="0096148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5"/>
      <w:szCs w:val="25"/>
      <w:u w:val="none"/>
      <w:lang w:val="ru-RU"/>
    </w:rPr>
  </w:style>
  <w:style w:type="paragraph" w:styleId="a5">
    <w:name w:val="List Paragraph"/>
    <w:basedOn w:val="a"/>
    <w:uiPriority w:val="34"/>
    <w:qFormat/>
    <w:rsid w:val="0096148C"/>
    <w:pPr>
      <w:ind w:left="720"/>
      <w:contextualSpacing/>
    </w:pPr>
  </w:style>
  <w:style w:type="table" w:styleId="a6">
    <w:name w:val="Table Grid"/>
    <w:basedOn w:val="a1"/>
    <w:uiPriority w:val="39"/>
    <w:rsid w:val="00961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esNewRoman105pt0pt">
    <w:name w:val="Основной текст + Times New Roman;10;5 pt;Интервал 0 pt"/>
    <w:basedOn w:val="a3"/>
    <w:rsid w:val="009614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0pt">
    <w:name w:val="Основной текст + Курсив;Интервал 0 pt"/>
    <w:basedOn w:val="a3"/>
    <w:rsid w:val="0096148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a7">
    <w:name w:val="Текст согласия"/>
    <w:basedOn w:val="a"/>
    <w:rsid w:val="00103C47"/>
    <w:pPr>
      <w:spacing w:before="240"/>
      <w:ind w:firstLine="709"/>
      <w:jc w:val="both"/>
    </w:pPr>
    <w:rPr>
      <w:rFonts w:ascii="Arial" w:eastAsia="Times New Roman" w:hAnsi="Arial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PC_0018</dc:creator>
  <cp:keywords/>
  <dc:description/>
  <cp:lastModifiedBy>GUMO_6231</cp:lastModifiedBy>
  <cp:revision>2</cp:revision>
  <dcterms:created xsi:type="dcterms:W3CDTF">2026-09-25T09:34:00Z</dcterms:created>
  <dcterms:modified xsi:type="dcterms:W3CDTF">2026-09-25T09:34:00Z</dcterms:modified>
</cp:coreProperties>
</file>