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7FB" w:rsidRPr="007207FB" w:rsidRDefault="007207FB" w:rsidP="007207FB">
      <w:pPr>
        <w:spacing w:after="0" w:line="240" w:lineRule="auto"/>
        <w:jc w:val="right"/>
        <w:rPr>
          <w:rFonts w:ascii="Times New Roman" w:eastAsia="Times New Roman" w:hAnsi="Times New Roman" w:cs="Times New Roman"/>
          <w:bCs/>
          <w:sz w:val="24"/>
          <w:szCs w:val="24"/>
          <w:lang w:eastAsia="ru-RU"/>
        </w:rPr>
      </w:pPr>
      <w:r w:rsidRPr="007207FB">
        <w:rPr>
          <w:rFonts w:ascii="Times New Roman" w:eastAsia="Times New Roman" w:hAnsi="Times New Roman" w:cs="Times New Roman"/>
          <w:bCs/>
          <w:sz w:val="24"/>
          <w:szCs w:val="24"/>
          <w:lang w:eastAsia="ru-RU"/>
        </w:rPr>
        <w:t xml:space="preserve">Приложение № 5 к Контракту </w:t>
      </w:r>
    </w:p>
    <w:p w:rsidR="007207FB" w:rsidRPr="007207FB" w:rsidRDefault="00BC3FD0" w:rsidP="00097500">
      <w:pPr>
        <w:spacing w:after="0" w:line="240" w:lineRule="auto"/>
        <w:ind w:left="284"/>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4"/>
          <w:szCs w:val="24"/>
          <w:lang w:eastAsia="ru-RU"/>
        </w:rPr>
        <w:t xml:space="preserve">№ </w:t>
      </w:r>
      <w:r w:rsidR="00850178">
        <w:rPr>
          <w:rFonts w:ascii="Times New Roman" w:eastAsia="Times New Roman" w:hAnsi="Times New Roman" w:cs="Times New Roman"/>
          <w:bCs/>
          <w:sz w:val="24"/>
          <w:szCs w:val="24"/>
          <w:lang w:eastAsia="ru-RU"/>
        </w:rPr>
        <w:t>___</w:t>
      </w:r>
      <w:r w:rsidR="007207FB" w:rsidRPr="007207FB">
        <w:rPr>
          <w:rFonts w:ascii="Times New Roman" w:eastAsia="Times New Roman" w:hAnsi="Times New Roman" w:cs="Times New Roman"/>
          <w:bCs/>
          <w:sz w:val="24"/>
          <w:szCs w:val="24"/>
          <w:lang w:eastAsia="ru-RU"/>
        </w:rPr>
        <w:t xml:space="preserve"> от «__» ________ 202</w:t>
      </w:r>
      <w:r w:rsidR="00725D7C">
        <w:rPr>
          <w:rFonts w:ascii="Times New Roman" w:eastAsia="Times New Roman" w:hAnsi="Times New Roman" w:cs="Times New Roman"/>
          <w:bCs/>
          <w:sz w:val="24"/>
          <w:szCs w:val="24"/>
          <w:lang w:eastAsia="ru-RU"/>
        </w:rPr>
        <w:t>6</w:t>
      </w:r>
      <w:r w:rsidR="007207FB" w:rsidRPr="007207FB">
        <w:rPr>
          <w:rFonts w:ascii="Times New Roman" w:eastAsia="Times New Roman" w:hAnsi="Times New Roman" w:cs="Times New Roman"/>
          <w:bCs/>
          <w:sz w:val="24"/>
          <w:szCs w:val="24"/>
          <w:lang w:eastAsia="ru-RU"/>
        </w:rPr>
        <w:t xml:space="preserve"> г.</w:t>
      </w:r>
    </w:p>
    <w:p w:rsidR="007207FB" w:rsidRDefault="007207FB" w:rsidP="00E25196">
      <w:pPr>
        <w:spacing w:after="0" w:line="240" w:lineRule="auto"/>
        <w:ind w:right="651"/>
        <w:jc w:val="center"/>
        <w:rPr>
          <w:rFonts w:ascii="Times New Roman" w:hAnsi="Times New Roman" w:cs="Times New Roman"/>
          <w:b/>
          <w:bCs/>
          <w:sz w:val="24"/>
          <w:szCs w:val="24"/>
        </w:rPr>
      </w:pPr>
    </w:p>
    <w:p w:rsidR="00000D67" w:rsidRDefault="00000D67" w:rsidP="00E25196">
      <w:pPr>
        <w:spacing w:after="0" w:line="240" w:lineRule="auto"/>
        <w:ind w:right="651"/>
        <w:jc w:val="center"/>
        <w:rPr>
          <w:rFonts w:ascii="Times New Roman" w:hAnsi="Times New Roman" w:cs="Times New Roman"/>
          <w:b/>
          <w:bCs/>
          <w:sz w:val="24"/>
          <w:szCs w:val="24"/>
        </w:rPr>
      </w:pPr>
      <w:r>
        <w:rPr>
          <w:rFonts w:ascii="Times New Roman" w:hAnsi="Times New Roman" w:cs="Times New Roman"/>
          <w:b/>
          <w:bCs/>
          <w:sz w:val="24"/>
          <w:szCs w:val="24"/>
        </w:rPr>
        <w:t>Описание объекта закупки</w:t>
      </w:r>
      <w:r w:rsidR="0016545D">
        <w:rPr>
          <w:rFonts w:ascii="Times New Roman" w:hAnsi="Times New Roman" w:cs="Times New Roman"/>
          <w:b/>
          <w:bCs/>
          <w:sz w:val="24"/>
          <w:szCs w:val="24"/>
        </w:rPr>
        <w:t xml:space="preserve"> (Техническое задание)</w:t>
      </w:r>
    </w:p>
    <w:p w:rsidR="00E25196" w:rsidRDefault="00E21860" w:rsidP="00E25196">
      <w:pPr>
        <w:spacing w:after="0" w:line="240" w:lineRule="auto"/>
        <w:ind w:right="651"/>
        <w:jc w:val="center"/>
        <w:rPr>
          <w:rStyle w:val="ng-binding"/>
          <w:rFonts w:ascii="Times New Roman" w:hAnsi="Times New Roman" w:cs="Times New Roman"/>
          <w:b/>
          <w:sz w:val="24"/>
          <w:szCs w:val="24"/>
        </w:rPr>
      </w:pPr>
      <w:r>
        <w:rPr>
          <w:rStyle w:val="ng-binding"/>
          <w:rFonts w:ascii="Times New Roman" w:hAnsi="Times New Roman" w:cs="Times New Roman"/>
          <w:b/>
          <w:sz w:val="24"/>
          <w:szCs w:val="24"/>
        </w:rPr>
        <w:t>П</w:t>
      </w:r>
      <w:r w:rsidR="00E25196" w:rsidRPr="00363BDC">
        <w:rPr>
          <w:rStyle w:val="ng-binding"/>
          <w:rFonts w:ascii="Times New Roman" w:hAnsi="Times New Roman" w:cs="Times New Roman"/>
          <w:b/>
          <w:sz w:val="24"/>
          <w:szCs w:val="24"/>
        </w:rPr>
        <w:t>оставк</w:t>
      </w:r>
      <w:r>
        <w:rPr>
          <w:rStyle w:val="ng-binding"/>
          <w:rFonts w:ascii="Times New Roman" w:hAnsi="Times New Roman" w:cs="Times New Roman"/>
          <w:b/>
          <w:sz w:val="24"/>
          <w:szCs w:val="24"/>
        </w:rPr>
        <w:t>а</w:t>
      </w:r>
      <w:r w:rsidR="0098101B">
        <w:rPr>
          <w:rStyle w:val="ng-binding"/>
          <w:rFonts w:ascii="Times New Roman" w:hAnsi="Times New Roman" w:cs="Times New Roman"/>
          <w:b/>
          <w:sz w:val="24"/>
          <w:szCs w:val="24"/>
        </w:rPr>
        <w:t xml:space="preserve"> </w:t>
      </w:r>
      <w:r w:rsidR="00617C04">
        <w:rPr>
          <w:rStyle w:val="ng-binding"/>
          <w:rFonts w:ascii="Times New Roman" w:hAnsi="Times New Roman" w:cs="Times New Roman"/>
          <w:b/>
          <w:sz w:val="24"/>
          <w:szCs w:val="24"/>
        </w:rPr>
        <w:t xml:space="preserve">носилок </w:t>
      </w:r>
    </w:p>
    <w:p w:rsidR="00D926D1" w:rsidRDefault="00D926D1" w:rsidP="00E25196">
      <w:pPr>
        <w:spacing w:after="0" w:line="240" w:lineRule="auto"/>
        <w:ind w:right="651"/>
        <w:jc w:val="center"/>
        <w:rPr>
          <w:rStyle w:val="ng-binding"/>
          <w:rFonts w:ascii="Times New Roman" w:hAnsi="Times New Roman" w:cs="Times New Roman"/>
          <w:b/>
          <w:sz w:val="24"/>
          <w:szCs w:val="24"/>
        </w:rPr>
      </w:pPr>
    </w:p>
    <w:p w:rsidR="0016545D" w:rsidRPr="0016545D" w:rsidRDefault="0016545D" w:rsidP="00097500">
      <w:pPr>
        <w:spacing w:after="0" w:line="240" w:lineRule="auto"/>
        <w:ind w:left="426" w:firstLine="708"/>
        <w:jc w:val="both"/>
        <w:rPr>
          <w:rFonts w:ascii="Times New Roman" w:eastAsia="Arial Unicode MS" w:hAnsi="Times New Roman" w:cs="Times New Roman"/>
          <w:color w:val="000000"/>
          <w:sz w:val="24"/>
          <w:szCs w:val="24"/>
          <w:lang w:eastAsia="ru-RU"/>
        </w:rPr>
      </w:pPr>
      <w:r w:rsidRPr="0016545D">
        <w:rPr>
          <w:rFonts w:ascii="Times New Roman" w:eastAsia="Arial Unicode MS" w:hAnsi="Times New Roman" w:cs="Times New Roman"/>
          <w:b/>
          <w:color w:val="000000"/>
          <w:sz w:val="24"/>
          <w:szCs w:val="24"/>
          <w:lang w:eastAsia="ru-RU"/>
        </w:rPr>
        <w:t xml:space="preserve">Срок поставки товара: </w:t>
      </w:r>
      <w:r w:rsidR="00725D7C" w:rsidRPr="00725D7C">
        <w:rPr>
          <w:rFonts w:ascii="Times New Roman" w:eastAsia="Arial Unicode MS" w:hAnsi="Times New Roman" w:cs="Times New Roman"/>
          <w:color w:val="000000"/>
          <w:sz w:val="24"/>
          <w:szCs w:val="24"/>
          <w:lang w:eastAsia="ru-RU"/>
        </w:rPr>
        <w:t>5 рабочих</w:t>
      </w:r>
      <w:r w:rsidR="00BE0743">
        <w:rPr>
          <w:rFonts w:ascii="Times New Roman" w:eastAsia="Arial Unicode MS" w:hAnsi="Times New Roman" w:cs="Times New Roman"/>
          <w:color w:val="000000"/>
          <w:sz w:val="24"/>
          <w:szCs w:val="24"/>
          <w:lang w:eastAsia="ru-RU"/>
        </w:rPr>
        <w:t xml:space="preserve"> дней</w:t>
      </w:r>
      <w:r w:rsidR="0098257D">
        <w:rPr>
          <w:rFonts w:ascii="Times New Roman" w:eastAsia="Arial Unicode MS" w:hAnsi="Times New Roman" w:cs="Times New Roman"/>
          <w:color w:val="000000"/>
          <w:sz w:val="24"/>
          <w:szCs w:val="24"/>
          <w:lang w:eastAsia="ru-RU"/>
        </w:rPr>
        <w:t xml:space="preserve"> с момента</w:t>
      </w:r>
      <w:r w:rsidRPr="0016545D">
        <w:rPr>
          <w:rFonts w:ascii="Times New Roman" w:eastAsia="Arial Unicode MS" w:hAnsi="Times New Roman" w:cs="Times New Roman"/>
          <w:color w:val="000000"/>
          <w:sz w:val="24"/>
          <w:szCs w:val="24"/>
          <w:lang w:eastAsia="ru-RU"/>
        </w:rPr>
        <w:t xml:space="preserve"> заключения контракта.</w:t>
      </w:r>
    </w:p>
    <w:p w:rsidR="00AF0E28" w:rsidRDefault="0016545D" w:rsidP="00097500">
      <w:pPr>
        <w:spacing w:after="0" w:line="240" w:lineRule="auto"/>
        <w:ind w:left="426" w:firstLine="708"/>
        <w:jc w:val="both"/>
        <w:rPr>
          <w:rFonts w:ascii="Times New Roman" w:eastAsia="Arial Unicode MS" w:hAnsi="Times New Roman" w:cs="Times New Roman"/>
          <w:sz w:val="24"/>
          <w:szCs w:val="24"/>
          <w:lang w:eastAsia="ru-RU"/>
        </w:rPr>
      </w:pPr>
      <w:r w:rsidRPr="0016545D">
        <w:rPr>
          <w:rFonts w:ascii="Times New Roman" w:eastAsia="Arial Unicode MS" w:hAnsi="Times New Roman" w:cs="Times New Roman"/>
          <w:b/>
          <w:sz w:val="24"/>
          <w:szCs w:val="24"/>
          <w:lang w:eastAsia="ru-RU"/>
        </w:rPr>
        <w:t>Место поставки:</w:t>
      </w:r>
      <w:r w:rsidR="0098101B">
        <w:rPr>
          <w:rFonts w:ascii="Times New Roman" w:eastAsia="Arial Unicode MS" w:hAnsi="Times New Roman" w:cs="Times New Roman"/>
          <w:b/>
          <w:sz w:val="24"/>
          <w:szCs w:val="24"/>
          <w:lang w:eastAsia="ru-RU"/>
        </w:rPr>
        <w:t xml:space="preserve"> </w:t>
      </w:r>
      <w:r w:rsidR="00AF0E28" w:rsidRPr="00AF0E28">
        <w:rPr>
          <w:rFonts w:ascii="Times New Roman" w:eastAsia="Arial Unicode MS" w:hAnsi="Times New Roman" w:cs="Times New Roman"/>
          <w:sz w:val="24"/>
          <w:szCs w:val="24"/>
          <w:lang w:eastAsia="ru-RU"/>
        </w:rPr>
        <w:t xml:space="preserve">Московская область, </w:t>
      </w:r>
      <w:r w:rsidR="00097500">
        <w:rPr>
          <w:rFonts w:ascii="Times New Roman" w:eastAsia="Arial Unicode MS" w:hAnsi="Times New Roman" w:cs="Times New Roman"/>
          <w:sz w:val="24"/>
          <w:szCs w:val="24"/>
          <w:lang w:eastAsia="ru-RU"/>
        </w:rPr>
        <w:t xml:space="preserve">г.о. Мытищи, </w:t>
      </w:r>
      <w:r w:rsidR="00AF0E28" w:rsidRPr="00AF0E28">
        <w:rPr>
          <w:rFonts w:ascii="Times New Roman" w:eastAsia="Arial Unicode MS" w:hAnsi="Times New Roman" w:cs="Times New Roman"/>
          <w:sz w:val="24"/>
          <w:szCs w:val="24"/>
          <w:lang w:eastAsia="ru-RU"/>
        </w:rPr>
        <w:t xml:space="preserve">город </w:t>
      </w:r>
      <w:r w:rsidR="00012F32">
        <w:rPr>
          <w:rFonts w:ascii="Times New Roman" w:eastAsia="Arial Unicode MS" w:hAnsi="Times New Roman" w:cs="Times New Roman"/>
          <w:sz w:val="24"/>
          <w:szCs w:val="24"/>
          <w:lang w:eastAsia="ru-RU"/>
        </w:rPr>
        <w:t>Мытищи</w:t>
      </w:r>
      <w:r w:rsidR="00AF0E28" w:rsidRPr="00AF0E28">
        <w:rPr>
          <w:rFonts w:ascii="Times New Roman" w:eastAsia="Arial Unicode MS" w:hAnsi="Times New Roman" w:cs="Times New Roman"/>
          <w:sz w:val="24"/>
          <w:szCs w:val="24"/>
          <w:lang w:eastAsia="ru-RU"/>
        </w:rPr>
        <w:t xml:space="preserve">, </w:t>
      </w:r>
      <w:r w:rsidR="00097500">
        <w:rPr>
          <w:rFonts w:ascii="Times New Roman" w:eastAsia="Arial Unicode MS" w:hAnsi="Times New Roman" w:cs="Times New Roman"/>
          <w:sz w:val="24"/>
          <w:szCs w:val="24"/>
          <w:lang w:eastAsia="ru-RU"/>
        </w:rPr>
        <w:t>ул. Летная, д.13</w:t>
      </w:r>
      <w:r w:rsidR="00AF0E28" w:rsidRPr="00AF0E28">
        <w:rPr>
          <w:rFonts w:ascii="Times New Roman" w:eastAsia="Arial Unicode MS" w:hAnsi="Times New Roman" w:cs="Times New Roman"/>
          <w:sz w:val="24"/>
          <w:szCs w:val="24"/>
          <w:lang w:eastAsia="ru-RU"/>
        </w:rPr>
        <w:t>.</w:t>
      </w:r>
    </w:p>
    <w:p w:rsidR="0016545D" w:rsidRPr="0016545D" w:rsidRDefault="009F50F5" w:rsidP="00097500">
      <w:pPr>
        <w:spacing w:after="0" w:line="240" w:lineRule="auto"/>
        <w:ind w:left="426" w:firstLine="708"/>
        <w:jc w:val="both"/>
        <w:rPr>
          <w:rFonts w:ascii="Times New Roman" w:eastAsia="Arial Unicode MS" w:hAnsi="Times New Roman" w:cs="Times New Roman"/>
          <w:b/>
          <w:bCs/>
          <w:sz w:val="24"/>
          <w:szCs w:val="24"/>
          <w:lang w:eastAsia="ru-RU"/>
        </w:rPr>
      </w:pPr>
      <w:r w:rsidRPr="009F50F5">
        <w:rPr>
          <w:rFonts w:ascii="Times New Roman" w:eastAsia="Arial Unicode MS" w:hAnsi="Times New Roman" w:cs="Times New Roman"/>
          <w:b/>
          <w:bCs/>
          <w:sz w:val="24"/>
          <w:szCs w:val="24"/>
          <w:lang w:eastAsia="ru-RU"/>
        </w:rPr>
        <w:t>Наименование объекта закупки</w:t>
      </w:r>
      <w:r>
        <w:rPr>
          <w:rFonts w:ascii="Times New Roman" w:eastAsia="Arial Unicode MS" w:hAnsi="Times New Roman" w:cs="Times New Roman"/>
          <w:b/>
          <w:bCs/>
          <w:sz w:val="24"/>
          <w:szCs w:val="24"/>
          <w:lang w:eastAsia="ru-RU"/>
        </w:rPr>
        <w:t>, о</w:t>
      </w:r>
      <w:r w:rsidR="0016545D" w:rsidRPr="0016545D">
        <w:rPr>
          <w:rFonts w:ascii="Times New Roman" w:eastAsia="Arial Unicode MS" w:hAnsi="Times New Roman" w:cs="Times New Roman"/>
          <w:b/>
          <w:bCs/>
          <w:sz w:val="24"/>
          <w:szCs w:val="24"/>
          <w:lang w:eastAsia="ru-RU"/>
        </w:rPr>
        <w:t xml:space="preserve">писаниеи количество товара: </w:t>
      </w:r>
    </w:p>
    <w:p w:rsidR="002B32D2" w:rsidRPr="00363BDC" w:rsidRDefault="002B32D2" w:rsidP="0038780F">
      <w:pPr>
        <w:pStyle w:val="a4"/>
        <w:autoSpaceDN w:val="0"/>
        <w:spacing w:before="120"/>
        <w:ind w:hanging="11"/>
        <w:contextualSpacing w:val="0"/>
        <w:jc w:val="both"/>
        <w:textAlignment w:val="baseline"/>
        <w:rPr>
          <w:rFonts w:ascii="Times New Roman" w:eastAsia="Calibri" w:hAnsi="Times New Roman" w:cs="Times New Roman"/>
          <w:sz w:val="24"/>
          <w:szCs w:val="24"/>
          <w:lang w:bidi="en-US"/>
        </w:rPr>
      </w:pPr>
    </w:p>
    <w:tbl>
      <w:tblPr>
        <w:tblpPr w:leftFromText="180" w:rightFromText="180" w:bottomFromText="200" w:vertAnchor="text" w:horzAnchor="margin" w:tblpXSpec="center" w:tblpY="67"/>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0"/>
        <w:gridCol w:w="5706"/>
        <w:gridCol w:w="1445"/>
        <w:gridCol w:w="1368"/>
        <w:gridCol w:w="1499"/>
      </w:tblGrid>
      <w:tr w:rsidR="007B34B6" w:rsidRPr="00363BDC" w:rsidTr="005144D4">
        <w:tc>
          <w:tcPr>
            <w:tcW w:w="815" w:type="dxa"/>
            <w:tcBorders>
              <w:top w:val="single" w:sz="4" w:space="0" w:color="000000"/>
              <w:left w:val="single" w:sz="4" w:space="0" w:color="000000"/>
              <w:bottom w:val="single" w:sz="4" w:space="0" w:color="000000"/>
              <w:right w:val="single" w:sz="4" w:space="0" w:color="000000"/>
            </w:tcBorders>
            <w:vAlign w:val="center"/>
            <w:hideMark/>
          </w:tcPr>
          <w:p w:rsidR="007B34B6" w:rsidRPr="00012F32" w:rsidRDefault="007B34B6" w:rsidP="001A1C28">
            <w:pPr>
              <w:spacing w:after="0" w:line="240" w:lineRule="auto"/>
              <w:jc w:val="center"/>
              <w:rPr>
                <w:rFonts w:ascii="Times New Roman" w:eastAsia="Times New Roman" w:hAnsi="Times New Roman" w:cs="Times New Roman"/>
                <w:b/>
                <w:sz w:val="24"/>
                <w:szCs w:val="24"/>
              </w:rPr>
            </w:pPr>
            <w:r w:rsidRPr="00012F32">
              <w:rPr>
                <w:rFonts w:ascii="Times New Roman" w:eastAsia="Calibri" w:hAnsi="Times New Roman" w:cs="Times New Roman"/>
                <w:b/>
                <w:sz w:val="24"/>
                <w:szCs w:val="24"/>
              </w:rPr>
              <w:t xml:space="preserve">№ </w:t>
            </w:r>
            <w:proofErr w:type="gramStart"/>
            <w:r w:rsidRPr="00012F32">
              <w:rPr>
                <w:rFonts w:ascii="Times New Roman" w:eastAsia="Calibri" w:hAnsi="Times New Roman" w:cs="Times New Roman"/>
                <w:b/>
                <w:sz w:val="24"/>
                <w:szCs w:val="24"/>
              </w:rPr>
              <w:t>п</w:t>
            </w:r>
            <w:proofErr w:type="gramEnd"/>
            <w:r w:rsidRPr="00012F32">
              <w:rPr>
                <w:rFonts w:ascii="Times New Roman" w:eastAsia="Calibri" w:hAnsi="Times New Roman" w:cs="Times New Roman"/>
                <w:b/>
                <w:sz w:val="24"/>
                <w:szCs w:val="24"/>
              </w:rPr>
              <w:t>/п</w:t>
            </w:r>
          </w:p>
        </w:tc>
        <w:tc>
          <w:tcPr>
            <w:tcW w:w="4538" w:type="dxa"/>
            <w:tcBorders>
              <w:top w:val="single" w:sz="4" w:space="0" w:color="000000"/>
              <w:left w:val="single" w:sz="4" w:space="0" w:color="000000"/>
              <w:bottom w:val="single" w:sz="4" w:space="0" w:color="000000"/>
              <w:right w:val="single" w:sz="4" w:space="0" w:color="000000"/>
            </w:tcBorders>
            <w:vAlign w:val="center"/>
            <w:hideMark/>
          </w:tcPr>
          <w:p w:rsidR="007B34B6" w:rsidRPr="00012F32" w:rsidRDefault="007B34B6" w:rsidP="001A1C28">
            <w:pPr>
              <w:spacing w:after="0" w:line="240" w:lineRule="auto"/>
              <w:jc w:val="center"/>
              <w:rPr>
                <w:rFonts w:ascii="Times New Roman" w:eastAsia="Arial Unicode MS" w:hAnsi="Times New Roman" w:cs="Times New Roman"/>
                <w:b/>
                <w:color w:val="000000"/>
                <w:sz w:val="24"/>
                <w:szCs w:val="24"/>
                <w:lang w:eastAsia="ru-RU"/>
              </w:rPr>
            </w:pPr>
            <w:r w:rsidRPr="00012F32">
              <w:rPr>
                <w:rFonts w:ascii="Times New Roman" w:eastAsia="Arial Unicode MS" w:hAnsi="Times New Roman" w:cs="Times New Roman"/>
                <w:b/>
                <w:color w:val="000000"/>
                <w:sz w:val="24"/>
                <w:szCs w:val="24"/>
                <w:lang w:eastAsia="ru-RU"/>
              </w:rPr>
              <w:t>Детализированное наименование объекта закупки</w:t>
            </w:r>
          </w:p>
        </w:tc>
        <w:tc>
          <w:tcPr>
            <w:tcW w:w="1844" w:type="dxa"/>
            <w:tcBorders>
              <w:top w:val="single" w:sz="4" w:space="0" w:color="000000"/>
              <w:left w:val="single" w:sz="4" w:space="0" w:color="000000"/>
              <w:bottom w:val="single" w:sz="4" w:space="0" w:color="000000"/>
              <w:right w:val="single" w:sz="4" w:space="0" w:color="auto"/>
            </w:tcBorders>
            <w:vAlign w:val="center"/>
          </w:tcPr>
          <w:p w:rsidR="007B34B6" w:rsidRPr="00012F32" w:rsidRDefault="007B34B6" w:rsidP="001A1C28">
            <w:pPr>
              <w:spacing w:after="0" w:line="240" w:lineRule="auto"/>
              <w:jc w:val="center"/>
              <w:rPr>
                <w:rFonts w:ascii="Times New Roman" w:eastAsia="Times New Roman" w:hAnsi="Times New Roman" w:cs="Times New Roman"/>
                <w:b/>
                <w:sz w:val="24"/>
                <w:szCs w:val="24"/>
              </w:rPr>
            </w:pPr>
            <w:r w:rsidRPr="00012F32">
              <w:rPr>
                <w:rFonts w:ascii="Times New Roman" w:eastAsia="Times New Roman" w:hAnsi="Times New Roman" w:cs="Times New Roman"/>
                <w:b/>
                <w:sz w:val="24"/>
                <w:szCs w:val="24"/>
              </w:rPr>
              <w:t>Код продукции по КТРУ</w:t>
            </w:r>
          </w:p>
        </w:tc>
        <w:tc>
          <w:tcPr>
            <w:tcW w:w="1368" w:type="dxa"/>
            <w:tcBorders>
              <w:top w:val="single" w:sz="4" w:space="0" w:color="000000"/>
              <w:left w:val="single" w:sz="4" w:space="0" w:color="auto"/>
              <w:bottom w:val="single" w:sz="4" w:space="0" w:color="000000"/>
              <w:right w:val="single" w:sz="4" w:space="0" w:color="000000"/>
            </w:tcBorders>
          </w:tcPr>
          <w:p w:rsidR="007B34B6" w:rsidRPr="00012F32" w:rsidRDefault="007B34B6" w:rsidP="001A1C28">
            <w:pPr>
              <w:jc w:val="center"/>
              <w:rPr>
                <w:rFonts w:ascii="Times New Roman" w:hAnsi="Times New Roman" w:cs="Times New Roman"/>
                <w:sz w:val="24"/>
                <w:szCs w:val="24"/>
              </w:rPr>
            </w:pPr>
            <w:r w:rsidRPr="00012F32">
              <w:rPr>
                <w:rFonts w:ascii="Times New Roman" w:eastAsia="Times New Roman" w:hAnsi="Times New Roman" w:cs="Times New Roman"/>
                <w:b/>
                <w:sz w:val="24"/>
                <w:szCs w:val="24"/>
              </w:rPr>
              <w:t>Единица измерения</w:t>
            </w:r>
          </w:p>
        </w:tc>
        <w:tc>
          <w:tcPr>
            <w:tcW w:w="1499" w:type="dxa"/>
            <w:tcBorders>
              <w:top w:val="single" w:sz="4" w:space="0" w:color="000000"/>
              <w:left w:val="single" w:sz="4" w:space="0" w:color="000000"/>
              <w:bottom w:val="single" w:sz="4" w:space="0" w:color="000000"/>
              <w:right w:val="single" w:sz="4" w:space="0" w:color="000000"/>
            </w:tcBorders>
            <w:vAlign w:val="center"/>
            <w:hideMark/>
          </w:tcPr>
          <w:p w:rsidR="007B34B6" w:rsidRPr="00012F32" w:rsidRDefault="007B34B6" w:rsidP="001A1C28">
            <w:pPr>
              <w:spacing w:after="0" w:line="240" w:lineRule="auto"/>
              <w:jc w:val="center"/>
              <w:rPr>
                <w:rFonts w:ascii="Times New Roman" w:eastAsia="Times New Roman" w:hAnsi="Times New Roman" w:cs="Times New Roman"/>
                <w:b/>
                <w:sz w:val="24"/>
                <w:szCs w:val="24"/>
              </w:rPr>
            </w:pPr>
            <w:r w:rsidRPr="00012F32">
              <w:rPr>
                <w:rFonts w:ascii="Times New Roman" w:eastAsia="Calibri" w:hAnsi="Times New Roman" w:cs="Times New Roman"/>
                <w:b/>
                <w:sz w:val="24"/>
                <w:szCs w:val="24"/>
              </w:rPr>
              <w:t>Количество</w:t>
            </w:r>
          </w:p>
        </w:tc>
      </w:tr>
      <w:tr w:rsidR="007B34B6" w:rsidRPr="00363BDC" w:rsidTr="005144D4">
        <w:trPr>
          <w:trHeight w:val="994"/>
        </w:trPr>
        <w:tc>
          <w:tcPr>
            <w:tcW w:w="815" w:type="dxa"/>
            <w:tcBorders>
              <w:top w:val="single" w:sz="4" w:space="0" w:color="000000"/>
              <w:left w:val="single" w:sz="4" w:space="0" w:color="000000"/>
              <w:bottom w:val="single" w:sz="4" w:space="0" w:color="000000"/>
              <w:right w:val="single" w:sz="4" w:space="0" w:color="000000"/>
            </w:tcBorders>
            <w:vAlign w:val="center"/>
            <w:hideMark/>
          </w:tcPr>
          <w:p w:rsidR="007B34B6" w:rsidRPr="00012F32" w:rsidRDefault="007B34B6" w:rsidP="007B34B6">
            <w:pPr>
              <w:spacing w:after="0" w:line="240" w:lineRule="auto"/>
              <w:jc w:val="center"/>
              <w:rPr>
                <w:rFonts w:ascii="Times New Roman" w:eastAsia="Times New Roman" w:hAnsi="Times New Roman" w:cs="Times New Roman"/>
                <w:sz w:val="24"/>
                <w:szCs w:val="24"/>
              </w:rPr>
            </w:pPr>
            <w:r w:rsidRPr="00012F32">
              <w:rPr>
                <w:rFonts w:ascii="Times New Roman" w:eastAsia="Calibri" w:hAnsi="Times New Roman" w:cs="Times New Roman"/>
                <w:sz w:val="24"/>
                <w:szCs w:val="24"/>
              </w:rPr>
              <w:t>1</w:t>
            </w:r>
          </w:p>
        </w:tc>
        <w:tc>
          <w:tcPr>
            <w:tcW w:w="4538" w:type="dxa"/>
            <w:tcBorders>
              <w:top w:val="single" w:sz="4" w:space="0" w:color="000000"/>
              <w:left w:val="single" w:sz="4" w:space="0" w:color="000000"/>
              <w:bottom w:val="single" w:sz="4" w:space="0" w:color="000000"/>
              <w:right w:val="single" w:sz="4" w:space="0" w:color="000000"/>
            </w:tcBorders>
            <w:hideMark/>
          </w:tcPr>
          <w:p w:rsidR="00012F32" w:rsidRDefault="005144D4" w:rsidP="00012F32">
            <w:pPr>
              <w:rPr>
                <w:rFonts w:ascii="Times New Roman" w:hAnsi="Times New Roman" w:cs="Times New Roman"/>
                <w:sz w:val="24"/>
                <w:szCs w:val="24"/>
              </w:rPr>
            </w:pPr>
            <w:r w:rsidRPr="005144D4">
              <w:rPr>
                <w:rFonts w:ascii="Times New Roman" w:hAnsi="Times New Roman" w:cs="Times New Roman"/>
                <w:sz w:val="24"/>
                <w:szCs w:val="24"/>
              </w:rPr>
              <w:t>Носилки санитарные продольно-складные марки НС АКОР</w:t>
            </w:r>
            <w:r w:rsidR="00893E76">
              <w:rPr>
                <w:rFonts w:ascii="Times New Roman" w:hAnsi="Times New Roman" w:cs="Times New Roman"/>
                <w:sz w:val="24"/>
                <w:szCs w:val="24"/>
              </w:rPr>
              <w:t>, 1</w:t>
            </w:r>
            <w:r>
              <w:rPr>
                <w:rFonts w:ascii="Times New Roman" w:hAnsi="Times New Roman" w:cs="Times New Roman"/>
                <w:sz w:val="24"/>
                <w:szCs w:val="24"/>
              </w:rPr>
              <w:t>6</w:t>
            </w:r>
            <w:r w:rsidR="00893E76">
              <w:rPr>
                <w:rFonts w:ascii="Times New Roman" w:hAnsi="Times New Roman" w:cs="Times New Roman"/>
                <w:sz w:val="24"/>
                <w:szCs w:val="24"/>
              </w:rPr>
              <w:t>0 кг</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Каркас из алюминиевого сплава.</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Ткань - полульняная парусина с водоупорной и противогнилостной пропиткой.</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Носилки складываются продольно.</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Фиксация носилок осуществляется с помощью двух распорок.</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Ручки из резины.</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Имеют сертификат соответствия и регистрационное удостоверение на медицинское изделие.</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Грузоподъемность — 160 кг.</w:t>
            </w:r>
          </w:p>
          <w:p w:rsidR="005144D4" w:rsidRPr="005144D4" w:rsidRDefault="005144D4" w:rsidP="005144D4">
            <w:pPr>
              <w:rPr>
                <w:rFonts w:ascii="Times New Roman" w:hAnsi="Times New Roman" w:cs="Times New Roman"/>
                <w:sz w:val="24"/>
                <w:szCs w:val="24"/>
              </w:rPr>
            </w:pPr>
            <w:r w:rsidRPr="005144D4">
              <w:rPr>
                <w:rFonts w:ascii="Times New Roman" w:hAnsi="Times New Roman" w:cs="Times New Roman"/>
                <w:sz w:val="24"/>
                <w:szCs w:val="24"/>
              </w:rPr>
              <w:t>Масса — не более 8 кг</w:t>
            </w:r>
          </w:p>
          <w:p w:rsidR="005144D4" w:rsidRDefault="005144D4" w:rsidP="005144D4">
            <w:pPr>
              <w:jc w:val="both"/>
              <w:rPr>
                <w:rFonts w:ascii="Times New Roman" w:hAnsi="Times New Roman" w:cs="Times New Roman"/>
                <w:sz w:val="24"/>
                <w:szCs w:val="24"/>
              </w:rPr>
            </w:pPr>
            <w:r w:rsidRPr="005144D4">
              <w:rPr>
                <w:rFonts w:ascii="Times New Roman" w:hAnsi="Times New Roman" w:cs="Times New Roman"/>
                <w:sz w:val="24"/>
                <w:szCs w:val="24"/>
              </w:rPr>
              <w:t>Полотнища из водоотталкивающей ПВХ и полиамидной ткани высокой прочности (опция).</w:t>
            </w:r>
          </w:p>
          <w:p w:rsidR="005144D4" w:rsidRPr="00012F32" w:rsidRDefault="00565DF8" w:rsidP="00565DF8">
            <w:pPr>
              <w:rPr>
                <w:rFonts w:ascii="Times New Roman" w:hAnsi="Times New Roman" w:cs="Times New Roman"/>
                <w:sz w:val="24"/>
                <w:szCs w:val="24"/>
              </w:rPr>
            </w:pPr>
            <w:r>
              <w:t xml:space="preserve">   </w:t>
            </w:r>
            <w: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noProof/>
                <w:lang w:eastAsia="ru-RU"/>
              </w:rPr>
              <w:drawing>
                <wp:inline distT="0" distB="0" distL="0" distR="0">
                  <wp:extent cx="3467100" cy="1599063"/>
                  <wp:effectExtent l="19050" t="0" r="0" b="0"/>
                  <wp:docPr id="6" name="Рисунок 6" descr="C:\Users\User\Downloads\20261004_002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20261004_002630.jpg"/>
                          <pic:cNvPicPr>
                            <a:picLocks noChangeAspect="1" noChangeArrowheads="1"/>
                          </pic:cNvPicPr>
                        </pic:nvPicPr>
                        <pic:blipFill>
                          <a:blip r:embed="rId7" cstate="print"/>
                          <a:srcRect/>
                          <a:stretch>
                            <a:fillRect/>
                          </a:stretch>
                        </pic:blipFill>
                        <pic:spPr bwMode="auto">
                          <a:xfrm>
                            <a:off x="0" y="0"/>
                            <a:ext cx="3467100" cy="1599063"/>
                          </a:xfrm>
                          <a:prstGeom prst="rect">
                            <a:avLst/>
                          </a:prstGeom>
                          <a:noFill/>
                          <a:ln w="9525">
                            <a:noFill/>
                            <a:miter lim="800000"/>
                            <a:headEnd/>
                            <a:tailEnd/>
                          </a:ln>
                        </pic:spPr>
                      </pic:pic>
                    </a:graphicData>
                  </a:graphic>
                </wp:inline>
              </w:drawing>
            </w:r>
          </w:p>
        </w:tc>
        <w:tc>
          <w:tcPr>
            <w:tcW w:w="1844" w:type="dxa"/>
            <w:tcBorders>
              <w:top w:val="single" w:sz="4" w:space="0" w:color="000000"/>
              <w:left w:val="single" w:sz="4" w:space="0" w:color="000000"/>
              <w:bottom w:val="single" w:sz="4" w:space="0" w:color="000000"/>
              <w:right w:val="single" w:sz="4" w:space="0" w:color="auto"/>
            </w:tcBorders>
          </w:tcPr>
          <w:p w:rsidR="007B34B6" w:rsidRPr="007905B5" w:rsidRDefault="007905B5" w:rsidP="007905B5">
            <w:pPr>
              <w:rPr>
                <w:rFonts w:ascii="Times New Roman" w:hAnsi="Times New Roman" w:cs="Times New Roman"/>
              </w:rPr>
            </w:pPr>
            <w:r w:rsidRPr="007905B5">
              <w:rPr>
                <w:rFonts w:ascii="Times New Roman" w:hAnsi="Times New Roman" w:cs="Times New Roman"/>
                <w:shd w:val="clear" w:color="auto" w:fill="FFFFFF"/>
              </w:rPr>
              <w:t>30.99.10.110-00000010</w:t>
            </w:r>
            <w:r w:rsidR="00F24827">
              <w:rPr>
                <w:rFonts w:ascii="Times New Roman" w:hAnsi="Times New Roman" w:cs="Times New Roman"/>
                <w:shd w:val="clear" w:color="auto" w:fill="FFFFFF"/>
              </w:rPr>
              <w:t xml:space="preserve"> - </w:t>
            </w:r>
            <w:r w:rsidR="00F24827" w:rsidRPr="00F24827">
              <w:rPr>
                <w:rFonts w:ascii="Times New Roman" w:hAnsi="Times New Roman" w:cs="Times New Roman"/>
                <w:shd w:val="clear" w:color="auto" w:fill="FFFFFF"/>
              </w:rPr>
              <w:t>Носилки портативные</w:t>
            </w:r>
          </w:p>
        </w:tc>
        <w:tc>
          <w:tcPr>
            <w:tcW w:w="1368" w:type="dxa"/>
            <w:tcBorders>
              <w:top w:val="single" w:sz="4" w:space="0" w:color="000000"/>
              <w:left w:val="single" w:sz="4" w:space="0" w:color="auto"/>
              <w:bottom w:val="single" w:sz="4" w:space="0" w:color="000000"/>
              <w:right w:val="single" w:sz="4" w:space="0" w:color="000000"/>
            </w:tcBorders>
          </w:tcPr>
          <w:p w:rsidR="007B34B6" w:rsidRPr="00012F32" w:rsidRDefault="007B34B6" w:rsidP="007B34B6">
            <w:pPr>
              <w:rPr>
                <w:rFonts w:ascii="Times New Roman" w:hAnsi="Times New Roman" w:cs="Times New Roman"/>
                <w:sz w:val="24"/>
                <w:szCs w:val="24"/>
              </w:rPr>
            </w:pPr>
            <w:r w:rsidRPr="00012F32">
              <w:rPr>
                <w:rFonts w:ascii="Times New Roman" w:hAnsi="Times New Roman" w:cs="Times New Roman"/>
                <w:sz w:val="24"/>
                <w:szCs w:val="24"/>
              </w:rPr>
              <w:t>штука</w:t>
            </w:r>
          </w:p>
        </w:tc>
        <w:tc>
          <w:tcPr>
            <w:tcW w:w="1499" w:type="dxa"/>
            <w:tcBorders>
              <w:top w:val="single" w:sz="4" w:space="0" w:color="000000"/>
              <w:left w:val="single" w:sz="4" w:space="0" w:color="000000"/>
              <w:bottom w:val="single" w:sz="4" w:space="0" w:color="000000"/>
              <w:right w:val="single" w:sz="4" w:space="0" w:color="000000"/>
            </w:tcBorders>
          </w:tcPr>
          <w:p w:rsidR="007B34B6" w:rsidRPr="00012F32" w:rsidRDefault="007905B5" w:rsidP="007B34B6">
            <w:pPr>
              <w:rPr>
                <w:rFonts w:ascii="Times New Roman" w:hAnsi="Times New Roman" w:cs="Times New Roman"/>
                <w:sz w:val="24"/>
                <w:szCs w:val="24"/>
              </w:rPr>
            </w:pPr>
            <w:r>
              <w:rPr>
                <w:rFonts w:ascii="Times New Roman" w:hAnsi="Times New Roman" w:cs="Times New Roman"/>
                <w:sz w:val="24"/>
                <w:szCs w:val="24"/>
              </w:rPr>
              <w:t>1</w:t>
            </w:r>
          </w:p>
        </w:tc>
      </w:tr>
    </w:tbl>
    <w:p w:rsidR="00D95C9A" w:rsidRDefault="00D95C9A" w:rsidP="0015161B">
      <w:pPr>
        <w:pStyle w:val="a4"/>
        <w:widowControl w:val="0"/>
        <w:autoSpaceDE w:val="0"/>
        <w:ind w:left="0"/>
        <w:jc w:val="both"/>
        <w:rPr>
          <w:rFonts w:ascii="Times New Roman" w:eastAsia="Calibri" w:hAnsi="Times New Roman" w:cs="Times New Roman"/>
          <w:b/>
          <w:bCs/>
          <w:sz w:val="24"/>
          <w:szCs w:val="24"/>
        </w:rPr>
      </w:pPr>
    </w:p>
    <w:p w:rsidR="006309FE" w:rsidRPr="00D95C9A" w:rsidRDefault="00410691" w:rsidP="00097500">
      <w:pPr>
        <w:pStyle w:val="a4"/>
        <w:widowControl w:val="0"/>
        <w:autoSpaceDE w:val="0"/>
        <w:ind w:left="567" w:firstLine="567"/>
        <w:rPr>
          <w:rFonts w:ascii="Times New Roman" w:eastAsia="Calibri" w:hAnsi="Times New Roman" w:cs="Times New Roman"/>
          <w:sz w:val="24"/>
          <w:szCs w:val="24"/>
        </w:rPr>
      </w:pPr>
      <w:r w:rsidRPr="00410691">
        <w:rPr>
          <w:rFonts w:ascii="Times New Roman" w:eastAsia="Calibri" w:hAnsi="Times New Roman" w:cs="Times New Roman"/>
          <w:b/>
          <w:bCs/>
          <w:sz w:val="24"/>
          <w:szCs w:val="24"/>
        </w:rPr>
        <w:t>Требования к к</w:t>
      </w:r>
      <w:r>
        <w:rPr>
          <w:rFonts w:ascii="Times New Roman" w:eastAsia="Calibri" w:hAnsi="Times New Roman" w:cs="Times New Roman"/>
          <w:b/>
          <w:bCs/>
          <w:sz w:val="24"/>
          <w:szCs w:val="24"/>
        </w:rPr>
        <w:t>ачеству и безопасности товара</w:t>
      </w:r>
      <w:r w:rsidR="006309FE" w:rsidRPr="00D95C9A">
        <w:rPr>
          <w:rFonts w:ascii="Times New Roman" w:eastAsia="Calibri" w:hAnsi="Times New Roman" w:cs="Times New Roman"/>
          <w:b/>
          <w:bCs/>
          <w:sz w:val="24"/>
          <w:szCs w:val="24"/>
        </w:rPr>
        <w:t>.</w:t>
      </w:r>
    </w:p>
    <w:p w:rsidR="001A1AAF" w:rsidRPr="00D95C9A" w:rsidRDefault="001A1AAF" w:rsidP="00097500">
      <w:pPr>
        <w:pStyle w:val="a4"/>
        <w:widowControl w:val="0"/>
        <w:autoSpaceDE w:val="0"/>
        <w:ind w:left="567" w:firstLine="567"/>
        <w:jc w:val="both"/>
        <w:rPr>
          <w:rFonts w:ascii="Times New Roman" w:eastAsia="Calibri" w:hAnsi="Times New Roman" w:cs="Times New Roman"/>
          <w:sz w:val="24"/>
          <w:szCs w:val="24"/>
        </w:rPr>
      </w:pPr>
      <w:r w:rsidRPr="00D95C9A">
        <w:rPr>
          <w:rFonts w:ascii="Times New Roman" w:eastAsia="Calibri" w:hAnsi="Times New Roman" w:cs="Times New Roman"/>
          <w:sz w:val="24"/>
          <w:szCs w:val="24"/>
        </w:rPr>
        <w:t>Качество и безопасность поставляемого Товара должны соответствовать требованиям действующего законодательства Российской Федерации, положениям действующих стандартов, утвержденных в отношении данного вида Товара и подтверждаться соответствующими документами, оформленными в соответствии с требованиями нормативной документации.</w:t>
      </w:r>
    </w:p>
    <w:p w:rsidR="001A1AAF" w:rsidRPr="00D95C9A" w:rsidRDefault="001A1AAF" w:rsidP="00097500">
      <w:pPr>
        <w:widowControl w:val="0"/>
        <w:autoSpaceDE w:val="0"/>
        <w:spacing w:after="0" w:line="240" w:lineRule="auto"/>
        <w:ind w:left="567" w:firstLine="567"/>
        <w:jc w:val="both"/>
        <w:rPr>
          <w:rFonts w:ascii="Times New Roman" w:eastAsia="Calibri" w:hAnsi="Times New Roman" w:cs="Times New Roman"/>
          <w:sz w:val="24"/>
          <w:szCs w:val="24"/>
        </w:rPr>
      </w:pPr>
      <w:r w:rsidRPr="00D95C9A">
        <w:rPr>
          <w:rFonts w:ascii="Times New Roman" w:eastAsia="Calibri" w:hAnsi="Times New Roman" w:cs="Times New Roman"/>
          <w:sz w:val="24"/>
          <w:szCs w:val="24"/>
        </w:rPr>
        <w:t>Поставляемый Товар должен быть новым (Товаром, который не был в употреблении, в том числе, который не был восстановлен, не были восстановлены потребительские свойства).</w:t>
      </w:r>
    </w:p>
    <w:p w:rsidR="001A1AAF" w:rsidRPr="00363BDC" w:rsidRDefault="001A1AAF" w:rsidP="00097500">
      <w:pPr>
        <w:spacing w:after="0" w:line="240" w:lineRule="auto"/>
        <w:ind w:left="567" w:firstLine="567"/>
        <w:jc w:val="both"/>
        <w:rPr>
          <w:rFonts w:ascii="Times New Roman" w:eastAsia="Calibri" w:hAnsi="Times New Roman" w:cs="Times New Roman"/>
          <w:sz w:val="24"/>
          <w:szCs w:val="24"/>
        </w:rPr>
      </w:pPr>
      <w:r w:rsidRPr="00D95C9A">
        <w:rPr>
          <w:rFonts w:ascii="Times New Roman" w:eastAsia="Calibri" w:hAnsi="Times New Roman" w:cs="Times New Roman"/>
          <w:bCs/>
          <w:sz w:val="24"/>
          <w:szCs w:val="24"/>
        </w:rPr>
        <w:lastRenderedPageBreak/>
        <w:t>Товар поставляется в надлежащей упаковке, соответствующей характеру поставляемого Товара и способу транспортировки, обеспечивающей защиту Товара от внешних воздействующих факторов (в т.ч. климатических</w:t>
      </w:r>
      <w:r w:rsidRPr="00363BDC">
        <w:rPr>
          <w:rFonts w:ascii="Times New Roman" w:eastAsia="Calibri" w:hAnsi="Times New Roman" w:cs="Times New Roman"/>
          <w:bCs/>
          <w:sz w:val="24"/>
          <w:szCs w:val="24"/>
        </w:rPr>
        <w:t>, механических) при транспортировании, хранении и погрузочно-разгрузочных работах. Упаковка должна иметь специальную маркировку (наклейки, ярлыки) или иные отличительные признаки, позволяющие однозначно определить содержащийся в нем Товар.</w:t>
      </w:r>
    </w:p>
    <w:p w:rsidR="001A1AAF" w:rsidRPr="00363BDC" w:rsidRDefault="001A1AAF" w:rsidP="00097500">
      <w:pPr>
        <w:suppressAutoHyphens/>
        <w:spacing w:after="0" w:line="240" w:lineRule="auto"/>
        <w:ind w:left="567" w:firstLine="567"/>
        <w:jc w:val="both"/>
        <w:rPr>
          <w:rFonts w:ascii="Times New Roman" w:eastAsia="Calibri" w:hAnsi="Times New Roman" w:cs="Times New Roman"/>
          <w:bCs/>
          <w:sz w:val="24"/>
          <w:szCs w:val="24"/>
          <w:lang w:eastAsia="ru-RU"/>
        </w:rPr>
      </w:pPr>
      <w:r w:rsidRPr="00363BDC">
        <w:rPr>
          <w:rFonts w:ascii="Times New Roman" w:eastAsia="Calibri" w:hAnsi="Times New Roman" w:cs="Times New Roman"/>
          <w:sz w:val="24"/>
          <w:szCs w:val="24"/>
          <w:lang w:eastAsia="ru-RU"/>
        </w:rPr>
        <w:t>В</w:t>
      </w:r>
      <w:r w:rsidRPr="00363BDC">
        <w:rPr>
          <w:rFonts w:ascii="Times New Roman" w:eastAsia="Calibri" w:hAnsi="Times New Roman" w:cs="Times New Roman"/>
          <w:bCs/>
          <w:sz w:val="24"/>
          <w:szCs w:val="24"/>
          <w:lang w:eastAsia="ru-RU"/>
        </w:rPr>
        <w:t>есь поставляемый Товар должен иметь сертификаты соответствия действующи</w:t>
      </w:r>
      <w:r w:rsidR="00C963B8">
        <w:rPr>
          <w:rFonts w:ascii="Times New Roman" w:eastAsia="Calibri" w:hAnsi="Times New Roman" w:cs="Times New Roman"/>
          <w:bCs/>
          <w:sz w:val="24"/>
          <w:szCs w:val="24"/>
          <w:lang w:eastAsia="ru-RU"/>
        </w:rPr>
        <w:t>м</w:t>
      </w:r>
      <w:r w:rsidRPr="00363BDC">
        <w:rPr>
          <w:rFonts w:ascii="Times New Roman" w:eastAsia="Calibri" w:hAnsi="Times New Roman" w:cs="Times New Roman"/>
          <w:bCs/>
          <w:sz w:val="24"/>
          <w:szCs w:val="24"/>
          <w:lang w:eastAsia="ru-RU"/>
        </w:rPr>
        <w:t xml:space="preserve"> на территории РФ стандартам и нормам и должны предоставляться по требованию Заказчика.</w:t>
      </w:r>
    </w:p>
    <w:p w:rsidR="00DA6668" w:rsidRDefault="001A1AAF" w:rsidP="00097500">
      <w:pPr>
        <w:spacing w:after="0" w:line="240" w:lineRule="auto"/>
        <w:ind w:left="567" w:firstLine="567"/>
        <w:jc w:val="both"/>
        <w:rPr>
          <w:rFonts w:ascii="Times New Roman" w:eastAsia="Calibri" w:hAnsi="Times New Roman" w:cs="Times New Roman"/>
          <w:bCs/>
          <w:sz w:val="24"/>
          <w:szCs w:val="24"/>
        </w:rPr>
      </w:pPr>
      <w:r w:rsidRPr="00363BDC">
        <w:rPr>
          <w:rFonts w:ascii="Times New Roman" w:eastAsia="Calibri" w:hAnsi="Times New Roman" w:cs="Times New Roman"/>
          <w:bCs/>
          <w:sz w:val="24"/>
          <w:szCs w:val="24"/>
        </w:rPr>
        <w:t>Товар доставляется транспортом Поставщика. Выгрузка и разгрузка Товара в помещение Заказчика осуществляется силами Поставщика.</w:t>
      </w:r>
    </w:p>
    <w:p w:rsidR="00DA6668" w:rsidRPr="00DA6668" w:rsidRDefault="00DA6668" w:rsidP="00DA6668">
      <w:pPr>
        <w:rPr>
          <w:rFonts w:ascii="Times New Roman" w:eastAsia="Calibri" w:hAnsi="Times New Roman" w:cs="Times New Roman"/>
          <w:sz w:val="24"/>
          <w:szCs w:val="24"/>
        </w:rPr>
      </w:pPr>
    </w:p>
    <w:tbl>
      <w:tblPr>
        <w:tblStyle w:val="a3"/>
        <w:tblpPr w:leftFromText="180" w:rightFromText="180" w:vertAnchor="text" w:horzAnchor="margin" w:tblpX="534" w:tblpY="271"/>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85"/>
        <w:gridCol w:w="1418"/>
        <w:gridCol w:w="1701"/>
        <w:gridCol w:w="1842"/>
        <w:gridCol w:w="1418"/>
        <w:gridCol w:w="1843"/>
      </w:tblGrid>
      <w:tr w:rsidR="002A0B50" w:rsidRPr="002A0B50" w:rsidTr="002A0B50">
        <w:trPr>
          <w:trHeight w:val="274"/>
        </w:trPr>
        <w:tc>
          <w:tcPr>
            <w:tcW w:w="5104" w:type="dxa"/>
            <w:gridSpan w:val="3"/>
          </w:tcPr>
          <w:p w:rsidR="002A0B50" w:rsidRPr="002A0B50" w:rsidRDefault="002A0B50" w:rsidP="002A0B50">
            <w:pPr>
              <w:ind w:firstLine="34"/>
              <w:rPr>
                <w:rFonts w:ascii="Times New Roman" w:hAnsi="Times New Roman" w:cs="Times New Roman"/>
                <w:bCs/>
                <w:iCs/>
              </w:rPr>
            </w:pPr>
            <w:r w:rsidRPr="002A0B50">
              <w:rPr>
                <w:rFonts w:ascii="Times New Roman" w:hAnsi="Times New Roman" w:cs="Times New Roman"/>
                <w:bCs/>
                <w:iCs/>
              </w:rPr>
              <w:t>Заказчик:</w:t>
            </w:r>
          </w:p>
        </w:tc>
        <w:tc>
          <w:tcPr>
            <w:tcW w:w="5103" w:type="dxa"/>
            <w:gridSpan w:val="3"/>
          </w:tcPr>
          <w:p w:rsidR="002A0B50" w:rsidRPr="002A0B50" w:rsidRDefault="002A0B50" w:rsidP="002A0B50">
            <w:pPr>
              <w:rPr>
                <w:rFonts w:ascii="Times New Roman" w:hAnsi="Times New Roman" w:cs="Times New Roman"/>
                <w:bCs/>
                <w:iCs/>
              </w:rPr>
            </w:pPr>
            <w:r w:rsidRPr="002A0B50">
              <w:rPr>
                <w:rFonts w:ascii="Times New Roman" w:hAnsi="Times New Roman" w:cs="Times New Roman"/>
              </w:rPr>
              <w:t>Поставщик</w:t>
            </w:r>
            <w:r w:rsidRPr="002A0B50">
              <w:rPr>
                <w:rFonts w:ascii="Times New Roman" w:hAnsi="Times New Roman" w:cs="Times New Roman"/>
                <w:bCs/>
              </w:rPr>
              <w:t>:</w:t>
            </w:r>
          </w:p>
        </w:tc>
      </w:tr>
      <w:tr w:rsidR="002A0B50" w:rsidRPr="002A0B50" w:rsidTr="002A0B50">
        <w:tc>
          <w:tcPr>
            <w:tcW w:w="1985" w:type="dxa"/>
          </w:tcPr>
          <w:p w:rsidR="002A0B50" w:rsidRPr="002A0B50" w:rsidRDefault="002A0B50" w:rsidP="002A0B50">
            <w:pPr>
              <w:rPr>
                <w:rFonts w:ascii="Times New Roman" w:hAnsi="Times New Roman" w:cs="Times New Roman"/>
                <w:bCs/>
                <w:iCs/>
              </w:rPr>
            </w:pPr>
          </w:p>
        </w:tc>
        <w:tc>
          <w:tcPr>
            <w:tcW w:w="1418" w:type="dxa"/>
          </w:tcPr>
          <w:p w:rsidR="002A0B50" w:rsidRPr="002A0B50" w:rsidRDefault="002A0B50" w:rsidP="002A0B50">
            <w:pPr>
              <w:rPr>
                <w:rFonts w:ascii="Times New Roman" w:hAnsi="Times New Roman" w:cs="Times New Roman"/>
                <w:bCs/>
                <w:iCs/>
              </w:rPr>
            </w:pPr>
          </w:p>
        </w:tc>
        <w:tc>
          <w:tcPr>
            <w:tcW w:w="1701" w:type="dxa"/>
          </w:tcPr>
          <w:p w:rsidR="002A0B50" w:rsidRPr="002A0B50" w:rsidRDefault="002A0B50" w:rsidP="002A0B50">
            <w:pPr>
              <w:rPr>
                <w:rFonts w:ascii="Times New Roman" w:hAnsi="Times New Roman" w:cs="Times New Roman"/>
                <w:bCs/>
                <w:iCs/>
              </w:rPr>
            </w:pPr>
          </w:p>
        </w:tc>
        <w:tc>
          <w:tcPr>
            <w:tcW w:w="1842" w:type="dxa"/>
          </w:tcPr>
          <w:p w:rsidR="002A0B50" w:rsidRPr="002A0B50" w:rsidRDefault="002A0B50" w:rsidP="002A0B50">
            <w:pPr>
              <w:rPr>
                <w:rFonts w:ascii="Times New Roman" w:hAnsi="Times New Roman" w:cs="Times New Roman"/>
                <w:bCs/>
                <w:iCs/>
              </w:rPr>
            </w:pPr>
          </w:p>
        </w:tc>
        <w:tc>
          <w:tcPr>
            <w:tcW w:w="1418" w:type="dxa"/>
          </w:tcPr>
          <w:p w:rsidR="002A0B50" w:rsidRPr="002A0B50" w:rsidRDefault="002A0B50" w:rsidP="002A0B50">
            <w:pPr>
              <w:rPr>
                <w:rFonts w:ascii="Times New Roman" w:hAnsi="Times New Roman" w:cs="Times New Roman"/>
                <w:bCs/>
                <w:iCs/>
              </w:rPr>
            </w:pPr>
          </w:p>
        </w:tc>
        <w:tc>
          <w:tcPr>
            <w:tcW w:w="1843" w:type="dxa"/>
          </w:tcPr>
          <w:p w:rsidR="002A0B50" w:rsidRPr="002A0B50" w:rsidRDefault="002A0B50" w:rsidP="002A0B50">
            <w:pPr>
              <w:rPr>
                <w:rFonts w:ascii="Times New Roman" w:hAnsi="Times New Roman" w:cs="Times New Roman"/>
                <w:bCs/>
                <w:iCs/>
              </w:rPr>
            </w:pPr>
          </w:p>
        </w:tc>
      </w:tr>
      <w:tr w:rsidR="002A0B50" w:rsidRPr="002A0B50" w:rsidTr="002A0B50">
        <w:tc>
          <w:tcPr>
            <w:tcW w:w="1985" w:type="dxa"/>
          </w:tcPr>
          <w:p w:rsidR="002A0B50" w:rsidRPr="002A0B50" w:rsidRDefault="002A0B50" w:rsidP="002A0B50">
            <w:pPr>
              <w:rPr>
                <w:rFonts w:ascii="Times New Roman" w:hAnsi="Times New Roman" w:cs="Times New Roman"/>
                <w:bCs/>
                <w:iCs/>
              </w:rPr>
            </w:pPr>
            <w:r w:rsidRPr="002A0B50">
              <w:rPr>
                <w:rFonts w:ascii="Times New Roman" w:hAnsi="Times New Roman" w:cs="Times New Roman"/>
                <w:color w:val="222222"/>
                <w:shd w:val="clear" w:color="auto" w:fill="FFFFFF"/>
              </w:rPr>
              <w:t>Заместитель директора</w:t>
            </w:r>
          </w:p>
        </w:tc>
        <w:tc>
          <w:tcPr>
            <w:tcW w:w="1418" w:type="dxa"/>
          </w:tcPr>
          <w:p w:rsidR="002A0B50" w:rsidRPr="002A0B50" w:rsidRDefault="002A0B50" w:rsidP="002A0B50">
            <w:pPr>
              <w:rPr>
                <w:rFonts w:ascii="Times New Roman" w:hAnsi="Times New Roman" w:cs="Times New Roman"/>
                <w:bCs/>
                <w:iCs/>
              </w:rPr>
            </w:pPr>
            <w:r w:rsidRPr="002A0B50">
              <w:rPr>
                <w:rFonts w:ascii="Times New Roman" w:hAnsi="Times New Roman" w:cs="Times New Roman"/>
              </w:rPr>
              <w:t>__________</w:t>
            </w:r>
          </w:p>
        </w:tc>
        <w:tc>
          <w:tcPr>
            <w:tcW w:w="1701" w:type="dxa"/>
          </w:tcPr>
          <w:p w:rsidR="002A0B50" w:rsidRPr="002A0B50" w:rsidRDefault="002A0B50" w:rsidP="002A0B50">
            <w:pPr>
              <w:rPr>
                <w:rFonts w:ascii="Times New Roman" w:hAnsi="Times New Roman" w:cs="Times New Roman"/>
                <w:bCs/>
                <w:iCs/>
              </w:rPr>
            </w:pPr>
            <w:r w:rsidRPr="002A0B50">
              <w:rPr>
                <w:rFonts w:ascii="Times New Roman" w:hAnsi="Times New Roman" w:cs="Times New Roman"/>
              </w:rPr>
              <w:t xml:space="preserve">(С. И. </w:t>
            </w:r>
            <w:proofErr w:type="spellStart"/>
            <w:r w:rsidRPr="002A0B50">
              <w:rPr>
                <w:rFonts w:ascii="Times New Roman" w:hAnsi="Times New Roman" w:cs="Times New Roman"/>
              </w:rPr>
              <w:t>Кобринец</w:t>
            </w:r>
            <w:proofErr w:type="spellEnd"/>
            <w:r w:rsidRPr="002A0B50">
              <w:rPr>
                <w:rFonts w:ascii="Times New Roman" w:hAnsi="Times New Roman" w:cs="Times New Roman"/>
              </w:rPr>
              <w:t>)</w:t>
            </w:r>
          </w:p>
        </w:tc>
        <w:tc>
          <w:tcPr>
            <w:tcW w:w="1842" w:type="dxa"/>
          </w:tcPr>
          <w:p w:rsidR="002A0B50" w:rsidRPr="002A0B50" w:rsidRDefault="00617C04" w:rsidP="002A0B50">
            <w:pPr>
              <w:rPr>
                <w:rFonts w:ascii="Times New Roman" w:hAnsi="Times New Roman" w:cs="Times New Roman"/>
                <w:bCs/>
                <w:iCs/>
              </w:rPr>
            </w:pPr>
            <w:r>
              <w:rPr>
                <w:rFonts w:ascii="Times New Roman" w:hAnsi="Times New Roman" w:cs="Times New Roman"/>
                <w:color w:val="222222"/>
                <w:shd w:val="clear" w:color="auto" w:fill="FFFFFF"/>
              </w:rPr>
              <w:t>_________</w:t>
            </w:r>
          </w:p>
        </w:tc>
        <w:tc>
          <w:tcPr>
            <w:tcW w:w="1418" w:type="dxa"/>
          </w:tcPr>
          <w:p w:rsidR="002A0B50" w:rsidRPr="002A0B50" w:rsidRDefault="002A0B50" w:rsidP="002A0B50">
            <w:pPr>
              <w:rPr>
                <w:rFonts w:ascii="Times New Roman" w:hAnsi="Times New Roman" w:cs="Times New Roman"/>
                <w:bCs/>
                <w:iCs/>
              </w:rPr>
            </w:pPr>
            <w:r w:rsidRPr="002A0B50">
              <w:rPr>
                <w:rFonts w:ascii="Times New Roman" w:hAnsi="Times New Roman" w:cs="Times New Roman"/>
              </w:rPr>
              <w:t>__________</w:t>
            </w:r>
          </w:p>
        </w:tc>
        <w:tc>
          <w:tcPr>
            <w:tcW w:w="1843" w:type="dxa"/>
          </w:tcPr>
          <w:p w:rsidR="002A0B50" w:rsidRPr="002A0B50" w:rsidRDefault="002A0B50" w:rsidP="00617C04">
            <w:pPr>
              <w:rPr>
                <w:rFonts w:ascii="Times New Roman" w:hAnsi="Times New Roman" w:cs="Times New Roman"/>
                <w:bCs/>
                <w:iCs/>
              </w:rPr>
            </w:pPr>
            <w:r w:rsidRPr="002A0B50">
              <w:rPr>
                <w:rFonts w:ascii="Times New Roman" w:hAnsi="Times New Roman" w:cs="Times New Roman"/>
              </w:rPr>
              <w:t>(</w:t>
            </w:r>
            <w:r w:rsidR="00617C04">
              <w:rPr>
                <w:rFonts w:ascii="Times New Roman" w:hAnsi="Times New Roman" w:cs="Times New Roman"/>
              </w:rPr>
              <w:t>____________</w:t>
            </w:r>
            <w:r w:rsidRPr="002A0B50">
              <w:rPr>
                <w:rFonts w:ascii="Times New Roman" w:hAnsi="Times New Roman" w:cs="Times New Roman"/>
              </w:rPr>
              <w:t>)</w:t>
            </w:r>
          </w:p>
        </w:tc>
      </w:tr>
    </w:tbl>
    <w:p w:rsidR="00DA6668" w:rsidRDefault="00DA6668" w:rsidP="00DA6668">
      <w:pPr>
        <w:rPr>
          <w:rFonts w:ascii="Times New Roman" w:eastAsia="Calibri" w:hAnsi="Times New Roman" w:cs="Times New Roman"/>
          <w:sz w:val="24"/>
          <w:szCs w:val="24"/>
        </w:rPr>
      </w:pPr>
    </w:p>
    <w:p w:rsidR="001A1AAF" w:rsidRPr="00DA6668" w:rsidRDefault="001A1AAF" w:rsidP="00DA6668">
      <w:pPr>
        <w:rPr>
          <w:rFonts w:ascii="Times New Roman" w:eastAsia="Calibri" w:hAnsi="Times New Roman" w:cs="Times New Roman"/>
          <w:sz w:val="24"/>
          <w:szCs w:val="24"/>
        </w:rPr>
      </w:pPr>
    </w:p>
    <w:sectPr w:rsidR="001A1AAF" w:rsidRPr="00DA6668" w:rsidSect="00CF0472">
      <w:pgSz w:w="11905" w:h="16837"/>
      <w:pgMar w:top="567" w:right="567" w:bottom="567" w:left="567"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200" w:rsidRDefault="00E37200" w:rsidP="00E74E16">
      <w:pPr>
        <w:spacing w:after="0" w:line="240" w:lineRule="auto"/>
      </w:pPr>
      <w:r>
        <w:separator/>
      </w:r>
    </w:p>
  </w:endnote>
  <w:endnote w:type="continuationSeparator" w:id="1">
    <w:p w:rsidR="00E37200" w:rsidRDefault="00E37200" w:rsidP="00E74E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200" w:rsidRDefault="00E37200" w:rsidP="00E74E16">
      <w:pPr>
        <w:spacing w:after="0" w:line="240" w:lineRule="auto"/>
      </w:pPr>
      <w:r>
        <w:separator/>
      </w:r>
    </w:p>
  </w:footnote>
  <w:footnote w:type="continuationSeparator" w:id="1">
    <w:p w:rsidR="00E37200" w:rsidRDefault="00E37200" w:rsidP="00E74E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64F59"/>
    <w:multiLevelType w:val="multilevel"/>
    <w:tmpl w:val="169EFA8A"/>
    <w:lvl w:ilvl="0">
      <w:start w:val="4"/>
      <w:numFmt w:val="decimal"/>
      <w:lvlText w:val="%1."/>
      <w:lvlJc w:val="left"/>
      <w:pPr>
        <w:ind w:left="720" w:hanging="360"/>
      </w:pPr>
      <w:rPr>
        <w:rFonts w:cs="Times New Roman" w:hint="default"/>
        <w:b/>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nsid w:val="069F39E9"/>
    <w:multiLevelType w:val="hybridMultilevel"/>
    <w:tmpl w:val="C3367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1E317A"/>
    <w:multiLevelType w:val="hybridMultilevel"/>
    <w:tmpl w:val="65CE0E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39B1827"/>
    <w:multiLevelType w:val="hybridMultilevel"/>
    <w:tmpl w:val="5B5440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8332187"/>
    <w:multiLevelType w:val="multilevel"/>
    <w:tmpl w:val="A3E4DAA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nsid w:val="522A6F2D"/>
    <w:multiLevelType w:val="multilevel"/>
    <w:tmpl w:val="A3E4DAA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nsid w:val="72DE74E9"/>
    <w:multiLevelType w:val="multilevel"/>
    <w:tmpl w:val="E50CB9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60A239F"/>
    <w:multiLevelType w:val="multilevel"/>
    <w:tmpl w:val="A3E4DAA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3"/>
  </w:num>
  <w:num w:numId="2">
    <w:abstractNumId w:val="2"/>
  </w:num>
  <w:num w:numId="3">
    <w:abstractNumId w:val="1"/>
  </w:num>
  <w:num w:numId="4">
    <w:abstractNumId w:val="5"/>
  </w:num>
  <w:num w:numId="5">
    <w:abstractNumId w:val="6"/>
  </w:num>
  <w:num w:numId="6">
    <w:abstractNumId w:val="4"/>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A3030"/>
    <w:rsid w:val="00000D67"/>
    <w:rsid w:val="00012201"/>
    <w:rsid w:val="00012F32"/>
    <w:rsid w:val="00021B88"/>
    <w:rsid w:val="00021DBC"/>
    <w:rsid w:val="000238E5"/>
    <w:rsid w:val="000425BF"/>
    <w:rsid w:val="0004306F"/>
    <w:rsid w:val="00046686"/>
    <w:rsid w:val="00053E06"/>
    <w:rsid w:val="0005676F"/>
    <w:rsid w:val="00057D43"/>
    <w:rsid w:val="0007390A"/>
    <w:rsid w:val="0008576D"/>
    <w:rsid w:val="00097500"/>
    <w:rsid w:val="000B0743"/>
    <w:rsid w:val="000D295D"/>
    <w:rsid w:val="000D6CF5"/>
    <w:rsid w:val="000D73AC"/>
    <w:rsid w:val="000E044A"/>
    <w:rsid w:val="000E1D9B"/>
    <w:rsid w:val="001170F7"/>
    <w:rsid w:val="001252E2"/>
    <w:rsid w:val="00125307"/>
    <w:rsid w:val="0012689E"/>
    <w:rsid w:val="0013517B"/>
    <w:rsid w:val="001352DF"/>
    <w:rsid w:val="001368C2"/>
    <w:rsid w:val="001438FB"/>
    <w:rsid w:val="00146D42"/>
    <w:rsid w:val="0015161B"/>
    <w:rsid w:val="0015724F"/>
    <w:rsid w:val="001616C0"/>
    <w:rsid w:val="00164E55"/>
    <w:rsid w:val="0016545D"/>
    <w:rsid w:val="00170321"/>
    <w:rsid w:val="00181701"/>
    <w:rsid w:val="0018721B"/>
    <w:rsid w:val="00187CD3"/>
    <w:rsid w:val="0019239C"/>
    <w:rsid w:val="001968DA"/>
    <w:rsid w:val="001A1AAF"/>
    <w:rsid w:val="001A1C28"/>
    <w:rsid w:val="001A2369"/>
    <w:rsid w:val="001B2BB4"/>
    <w:rsid w:val="001C0DC1"/>
    <w:rsid w:val="001C2577"/>
    <w:rsid w:val="001C7944"/>
    <w:rsid w:val="001E42EB"/>
    <w:rsid w:val="001F2468"/>
    <w:rsid w:val="001F66E3"/>
    <w:rsid w:val="001F6BFF"/>
    <w:rsid w:val="001F795D"/>
    <w:rsid w:val="002047E7"/>
    <w:rsid w:val="00226B00"/>
    <w:rsid w:val="00247D98"/>
    <w:rsid w:val="00252262"/>
    <w:rsid w:val="002537A7"/>
    <w:rsid w:val="00255BCE"/>
    <w:rsid w:val="00284228"/>
    <w:rsid w:val="002A0B50"/>
    <w:rsid w:val="002A2FE6"/>
    <w:rsid w:val="002B32D2"/>
    <w:rsid w:val="002C24F1"/>
    <w:rsid w:val="002C67BB"/>
    <w:rsid w:val="002D3EEA"/>
    <w:rsid w:val="002F0488"/>
    <w:rsid w:val="002F2DD5"/>
    <w:rsid w:val="002F3B25"/>
    <w:rsid w:val="00303FE6"/>
    <w:rsid w:val="003305CB"/>
    <w:rsid w:val="00331BE7"/>
    <w:rsid w:val="00332477"/>
    <w:rsid w:val="003329D5"/>
    <w:rsid w:val="00336C72"/>
    <w:rsid w:val="00351969"/>
    <w:rsid w:val="00354B24"/>
    <w:rsid w:val="00361B83"/>
    <w:rsid w:val="00362185"/>
    <w:rsid w:val="00363BDC"/>
    <w:rsid w:val="00371C13"/>
    <w:rsid w:val="00374A54"/>
    <w:rsid w:val="00376ADA"/>
    <w:rsid w:val="0037719C"/>
    <w:rsid w:val="00380A8D"/>
    <w:rsid w:val="0038548C"/>
    <w:rsid w:val="0038780F"/>
    <w:rsid w:val="0039270D"/>
    <w:rsid w:val="003A06CE"/>
    <w:rsid w:val="003A5CD7"/>
    <w:rsid w:val="003B5E17"/>
    <w:rsid w:val="003B7C03"/>
    <w:rsid w:val="003C020F"/>
    <w:rsid w:val="003C61E7"/>
    <w:rsid w:val="003D58B4"/>
    <w:rsid w:val="003E693F"/>
    <w:rsid w:val="00410691"/>
    <w:rsid w:val="00411846"/>
    <w:rsid w:val="00412B87"/>
    <w:rsid w:val="00454459"/>
    <w:rsid w:val="004574A5"/>
    <w:rsid w:val="004578EB"/>
    <w:rsid w:val="00463D23"/>
    <w:rsid w:val="00466315"/>
    <w:rsid w:val="0048167D"/>
    <w:rsid w:val="00493D2C"/>
    <w:rsid w:val="004A3142"/>
    <w:rsid w:val="004B64E0"/>
    <w:rsid w:val="004B7E06"/>
    <w:rsid w:val="004D0E38"/>
    <w:rsid w:val="004E6F57"/>
    <w:rsid w:val="004F197E"/>
    <w:rsid w:val="004F35B5"/>
    <w:rsid w:val="004F60C6"/>
    <w:rsid w:val="004F6DE4"/>
    <w:rsid w:val="0050405A"/>
    <w:rsid w:val="005144D4"/>
    <w:rsid w:val="0051454D"/>
    <w:rsid w:val="00524DD5"/>
    <w:rsid w:val="00535600"/>
    <w:rsid w:val="00565DF8"/>
    <w:rsid w:val="005737B5"/>
    <w:rsid w:val="00576675"/>
    <w:rsid w:val="00582B23"/>
    <w:rsid w:val="00585E40"/>
    <w:rsid w:val="00587FAE"/>
    <w:rsid w:val="005969F3"/>
    <w:rsid w:val="005A4679"/>
    <w:rsid w:val="005B2F13"/>
    <w:rsid w:val="005B3B02"/>
    <w:rsid w:val="005C01D7"/>
    <w:rsid w:val="005C73FC"/>
    <w:rsid w:val="005D39CB"/>
    <w:rsid w:val="005E21A3"/>
    <w:rsid w:val="005E3EF7"/>
    <w:rsid w:val="005E4BDE"/>
    <w:rsid w:val="005F7EEA"/>
    <w:rsid w:val="006005B7"/>
    <w:rsid w:val="006040A9"/>
    <w:rsid w:val="00612655"/>
    <w:rsid w:val="00617C04"/>
    <w:rsid w:val="0062507B"/>
    <w:rsid w:val="006309FE"/>
    <w:rsid w:val="00631B71"/>
    <w:rsid w:val="00632D32"/>
    <w:rsid w:val="0064322B"/>
    <w:rsid w:val="00651342"/>
    <w:rsid w:val="00654772"/>
    <w:rsid w:val="0067512D"/>
    <w:rsid w:val="006771F1"/>
    <w:rsid w:val="00684C2F"/>
    <w:rsid w:val="006A4073"/>
    <w:rsid w:val="006B183F"/>
    <w:rsid w:val="006B2D4D"/>
    <w:rsid w:val="006D1B48"/>
    <w:rsid w:val="006D54E9"/>
    <w:rsid w:val="00702AF9"/>
    <w:rsid w:val="00704ECB"/>
    <w:rsid w:val="0070516D"/>
    <w:rsid w:val="007207FB"/>
    <w:rsid w:val="00725D7C"/>
    <w:rsid w:val="00735539"/>
    <w:rsid w:val="00744756"/>
    <w:rsid w:val="0074763D"/>
    <w:rsid w:val="00753542"/>
    <w:rsid w:val="00757B31"/>
    <w:rsid w:val="00766DCB"/>
    <w:rsid w:val="00775E67"/>
    <w:rsid w:val="00776F17"/>
    <w:rsid w:val="00785DCD"/>
    <w:rsid w:val="007905B5"/>
    <w:rsid w:val="007971F6"/>
    <w:rsid w:val="007A138B"/>
    <w:rsid w:val="007B16A8"/>
    <w:rsid w:val="007B21A1"/>
    <w:rsid w:val="007B34B6"/>
    <w:rsid w:val="007C59E5"/>
    <w:rsid w:val="007D0F12"/>
    <w:rsid w:val="007D14B6"/>
    <w:rsid w:val="007D7171"/>
    <w:rsid w:val="007E3D27"/>
    <w:rsid w:val="007F256F"/>
    <w:rsid w:val="00805A46"/>
    <w:rsid w:val="00807391"/>
    <w:rsid w:val="00827688"/>
    <w:rsid w:val="00832B2E"/>
    <w:rsid w:val="008337E3"/>
    <w:rsid w:val="00833C05"/>
    <w:rsid w:val="008433F1"/>
    <w:rsid w:val="0084604E"/>
    <w:rsid w:val="008462D9"/>
    <w:rsid w:val="00850178"/>
    <w:rsid w:val="0086054D"/>
    <w:rsid w:val="0086098A"/>
    <w:rsid w:val="00872733"/>
    <w:rsid w:val="00884D8D"/>
    <w:rsid w:val="008931FA"/>
    <w:rsid w:val="00893E76"/>
    <w:rsid w:val="008A3030"/>
    <w:rsid w:val="008A5AAF"/>
    <w:rsid w:val="008B4BCC"/>
    <w:rsid w:val="008B5B64"/>
    <w:rsid w:val="008D6B9F"/>
    <w:rsid w:val="008E3561"/>
    <w:rsid w:val="008E6C18"/>
    <w:rsid w:val="008F6462"/>
    <w:rsid w:val="00900CF9"/>
    <w:rsid w:val="00906AB8"/>
    <w:rsid w:val="00907E88"/>
    <w:rsid w:val="0092078E"/>
    <w:rsid w:val="009342A1"/>
    <w:rsid w:val="009345EC"/>
    <w:rsid w:val="009349D7"/>
    <w:rsid w:val="009426E8"/>
    <w:rsid w:val="00942BCD"/>
    <w:rsid w:val="009437E1"/>
    <w:rsid w:val="00951A9D"/>
    <w:rsid w:val="00955207"/>
    <w:rsid w:val="00956CFB"/>
    <w:rsid w:val="0096369F"/>
    <w:rsid w:val="00971179"/>
    <w:rsid w:val="00971F74"/>
    <w:rsid w:val="0098101B"/>
    <w:rsid w:val="00981C4D"/>
    <w:rsid w:val="0098257D"/>
    <w:rsid w:val="009834D9"/>
    <w:rsid w:val="009934DA"/>
    <w:rsid w:val="00996484"/>
    <w:rsid w:val="009A013B"/>
    <w:rsid w:val="009B4993"/>
    <w:rsid w:val="009B4FF8"/>
    <w:rsid w:val="009E1645"/>
    <w:rsid w:val="009E1AD5"/>
    <w:rsid w:val="009F2518"/>
    <w:rsid w:val="009F306B"/>
    <w:rsid w:val="009F50F5"/>
    <w:rsid w:val="009F720D"/>
    <w:rsid w:val="00A04D34"/>
    <w:rsid w:val="00A134B5"/>
    <w:rsid w:val="00A147CD"/>
    <w:rsid w:val="00A15214"/>
    <w:rsid w:val="00A23FCE"/>
    <w:rsid w:val="00A257FE"/>
    <w:rsid w:val="00A260E4"/>
    <w:rsid w:val="00A372D0"/>
    <w:rsid w:val="00A42B63"/>
    <w:rsid w:val="00A666F3"/>
    <w:rsid w:val="00A72FF4"/>
    <w:rsid w:val="00A76410"/>
    <w:rsid w:val="00A80E27"/>
    <w:rsid w:val="00A93290"/>
    <w:rsid w:val="00A9476F"/>
    <w:rsid w:val="00AB290F"/>
    <w:rsid w:val="00AB521D"/>
    <w:rsid w:val="00AB776A"/>
    <w:rsid w:val="00AC28E1"/>
    <w:rsid w:val="00AC3A7F"/>
    <w:rsid w:val="00AF0E28"/>
    <w:rsid w:val="00AF1B22"/>
    <w:rsid w:val="00AF36B5"/>
    <w:rsid w:val="00AF3DDC"/>
    <w:rsid w:val="00AF77C7"/>
    <w:rsid w:val="00B26321"/>
    <w:rsid w:val="00B270F4"/>
    <w:rsid w:val="00B27FB9"/>
    <w:rsid w:val="00B31C8D"/>
    <w:rsid w:val="00B427D8"/>
    <w:rsid w:val="00B44F04"/>
    <w:rsid w:val="00B536A4"/>
    <w:rsid w:val="00B570A3"/>
    <w:rsid w:val="00B705A8"/>
    <w:rsid w:val="00B7699F"/>
    <w:rsid w:val="00B86996"/>
    <w:rsid w:val="00B9198F"/>
    <w:rsid w:val="00B934B7"/>
    <w:rsid w:val="00B958A2"/>
    <w:rsid w:val="00BC3FD0"/>
    <w:rsid w:val="00BD697B"/>
    <w:rsid w:val="00BE0743"/>
    <w:rsid w:val="00C004EA"/>
    <w:rsid w:val="00C01B15"/>
    <w:rsid w:val="00C0754E"/>
    <w:rsid w:val="00C11D92"/>
    <w:rsid w:val="00C14CD9"/>
    <w:rsid w:val="00C4606C"/>
    <w:rsid w:val="00C54AF6"/>
    <w:rsid w:val="00C72DBB"/>
    <w:rsid w:val="00C75FF3"/>
    <w:rsid w:val="00C812BC"/>
    <w:rsid w:val="00C83198"/>
    <w:rsid w:val="00C92B22"/>
    <w:rsid w:val="00C963B8"/>
    <w:rsid w:val="00CA55CF"/>
    <w:rsid w:val="00CA67E1"/>
    <w:rsid w:val="00CC1B6E"/>
    <w:rsid w:val="00CD1D64"/>
    <w:rsid w:val="00CF0472"/>
    <w:rsid w:val="00CF1F2A"/>
    <w:rsid w:val="00D042E8"/>
    <w:rsid w:val="00D1058B"/>
    <w:rsid w:val="00D15D96"/>
    <w:rsid w:val="00D21C57"/>
    <w:rsid w:val="00D2329E"/>
    <w:rsid w:val="00D30188"/>
    <w:rsid w:val="00D41EE0"/>
    <w:rsid w:val="00D43F23"/>
    <w:rsid w:val="00D54A5A"/>
    <w:rsid w:val="00D748FA"/>
    <w:rsid w:val="00D7499D"/>
    <w:rsid w:val="00D777B2"/>
    <w:rsid w:val="00D8320C"/>
    <w:rsid w:val="00D926D1"/>
    <w:rsid w:val="00D94D4A"/>
    <w:rsid w:val="00D951C0"/>
    <w:rsid w:val="00D95C9A"/>
    <w:rsid w:val="00DA6668"/>
    <w:rsid w:val="00DB0F1F"/>
    <w:rsid w:val="00DB7556"/>
    <w:rsid w:val="00DC02D3"/>
    <w:rsid w:val="00DC14B7"/>
    <w:rsid w:val="00DC4E1F"/>
    <w:rsid w:val="00DF6BFC"/>
    <w:rsid w:val="00DF6CB9"/>
    <w:rsid w:val="00E023AC"/>
    <w:rsid w:val="00E110AC"/>
    <w:rsid w:val="00E1686D"/>
    <w:rsid w:val="00E21860"/>
    <w:rsid w:val="00E21D1E"/>
    <w:rsid w:val="00E244B3"/>
    <w:rsid w:val="00E25196"/>
    <w:rsid w:val="00E27843"/>
    <w:rsid w:val="00E333F7"/>
    <w:rsid w:val="00E36E30"/>
    <w:rsid w:val="00E37200"/>
    <w:rsid w:val="00E42AEF"/>
    <w:rsid w:val="00E45232"/>
    <w:rsid w:val="00E46C48"/>
    <w:rsid w:val="00E55C9A"/>
    <w:rsid w:val="00E60DC1"/>
    <w:rsid w:val="00E74E16"/>
    <w:rsid w:val="00E8228D"/>
    <w:rsid w:val="00E96C64"/>
    <w:rsid w:val="00EA0B18"/>
    <w:rsid w:val="00EA259E"/>
    <w:rsid w:val="00EA370E"/>
    <w:rsid w:val="00EB0533"/>
    <w:rsid w:val="00EB1D62"/>
    <w:rsid w:val="00EB2873"/>
    <w:rsid w:val="00EC149C"/>
    <w:rsid w:val="00EC386B"/>
    <w:rsid w:val="00EC62D0"/>
    <w:rsid w:val="00ED79CA"/>
    <w:rsid w:val="00EF280B"/>
    <w:rsid w:val="00F005E8"/>
    <w:rsid w:val="00F069AB"/>
    <w:rsid w:val="00F24827"/>
    <w:rsid w:val="00F26F74"/>
    <w:rsid w:val="00F31DE2"/>
    <w:rsid w:val="00F33C0E"/>
    <w:rsid w:val="00F43C2D"/>
    <w:rsid w:val="00F45370"/>
    <w:rsid w:val="00F51289"/>
    <w:rsid w:val="00F66DBC"/>
    <w:rsid w:val="00F66F46"/>
    <w:rsid w:val="00F70D15"/>
    <w:rsid w:val="00F836CA"/>
    <w:rsid w:val="00F852DC"/>
    <w:rsid w:val="00F87297"/>
    <w:rsid w:val="00F97927"/>
    <w:rsid w:val="00FA2379"/>
    <w:rsid w:val="00FA48C3"/>
    <w:rsid w:val="00FA7129"/>
    <w:rsid w:val="00FB4F27"/>
    <w:rsid w:val="00FC4A43"/>
    <w:rsid w:val="00FC66B9"/>
    <w:rsid w:val="00FD707C"/>
    <w:rsid w:val="00FF2B7B"/>
    <w:rsid w:val="00FF3613"/>
    <w:rsid w:val="00FF4288"/>
    <w:rsid w:val="00FF4888"/>
    <w:rsid w:val="00FF5CD4"/>
    <w:rsid w:val="00FF66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54D"/>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Раздел"/>
    <w:basedOn w:val="a"/>
    <w:next w:val="a"/>
    <w:link w:val="10"/>
    <w:uiPriority w:val="9"/>
    <w:qFormat/>
    <w:rsid w:val="003B5E17"/>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semiHidden/>
    <w:unhideWhenUsed/>
    <w:qFormat/>
    <w:rsid w:val="003B5E17"/>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semiHidden/>
    <w:unhideWhenUsed/>
    <w:qFormat/>
    <w:rsid w:val="003B5E17"/>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3B5E17"/>
    <w:pPr>
      <w:keepNext/>
      <w:keepLines/>
      <w:spacing w:before="40" w:after="0"/>
      <w:outlineLvl w:val="3"/>
    </w:pPr>
    <w:rPr>
      <w:i/>
      <w:iCs/>
    </w:rPr>
  </w:style>
  <w:style w:type="paragraph" w:styleId="5">
    <w:name w:val="heading 5"/>
    <w:basedOn w:val="a"/>
    <w:next w:val="a"/>
    <w:link w:val="50"/>
    <w:uiPriority w:val="9"/>
    <w:semiHidden/>
    <w:unhideWhenUsed/>
    <w:qFormat/>
    <w:rsid w:val="003B5E17"/>
    <w:pPr>
      <w:keepNext/>
      <w:keepLines/>
      <w:spacing w:before="40" w:after="0"/>
      <w:outlineLvl w:val="4"/>
    </w:pPr>
    <w:rPr>
      <w:color w:val="404040" w:themeColor="text1" w:themeTint="BF"/>
    </w:rPr>
  </w:style>
  <w:style w:type="paragraph" w:styleId="6">
    <w:name w:val="heading 6"/>
    <w:basedOn w:val="a"/>
    <w:next w:val="a"/>
    <w:link w:val="60"/>
    <w:uiPriority w:val="9"/>
    <w:semiHidden/>
    <w:unhideWhenUsed/>
    <w:qFormat/>
    <w:rsid w:val="003B5E17"/>
    <w:pPr>
      <w:keepNext/>
      <w:keepLines/>
      <w:spacing w:before="40" w:after="0"/>
      <w:outlineLvl w:val="5"/>
    </w:pPr>
  </w:style>
  <w:style w:type="paragraph" w:styleId="7">
    <w:name w:val="heading 7"/>
    <w:basedOn w:val="a"/>
    <w:next w:val="a"/>
    <w:link w:val="70"/>
    <w:uiPriority w:val="9"/>
    <w:semiHidden/>
    <w:unhideWhenUsed/>
    <w:qFormat/>
    <w:rsid w:val="003B5E17"/>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3B5E17"/>
    <w:pPr>
      <w:keepNext/>
      <w:keepLines/>
      <w:spacing w:before="40" w:after="0"/>
      <w:outlineLvl w:val="7"/>
    </w:pPr>
    <w:rPr>
      <w:color w:val="262626" w:themeColor="text1" w:themeTint="D9"/>
      <w:sz w:val="21"/>
      <w:szCs w:val="21"/>
    </w:rPr>
  </w:style>
  <w:style w:type="paragraph" w:styleId="9">
    <w:name w:val="heading 9"/>
    <w:basedOn w:val="a"/>
    <w:next w:val="a"/>
    <w:link w:val="90"/>
    <w:uiPriority w:val="9"/>
    <w:semiHidden/>
    <w:unhideWhenUsed/>
    <w:qFormat/>
    <w:rsid w:val="003B5E17"/>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30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Bullet List,FooterText,numbered,Paragraphe de liste1,lp1,Маркер"/>
    <w:basedOn w:val="a"/>
    <w:link w:val="a5"/>
    <w:uiPriority w:val="34"/>
    <w:qFormat/>
    <w:rsid w:val="008A3030"/>
    <w:pPr>
      <w:ind w:left="720"/>
      <w:contextualSpacing/>
    </w:pPr>
  </w:style>
  <w:style w:type="character" w:customStyle="1" w:styleId="a5">
    <w:name w:val="Абзац списка Знак"/>
    <w:aliases w:val="Bullet List Знак,FooterText Знак,numbered Знак,Paragraphe de liste1 Знак,lp1 Знак,Маркер Знак"/>
    <w:link w:val="a4"/>
    <w:uiPriority w:val="34"/>
    <w:locked/>
    <w:rsid w:val="008A3030"/>
  </w:style>
  <w:style w:type="paragraph" w:customStyle="1" w:styleId="a6">
    <w:name w:val="Вторстепенный"/>
    <w:basedOn w:val="a"/>
    <w:rsid w:val="008A3030"/>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paragraph" w:customStyle="1" w:styleId="Default">
    <w:name w:val="Default"/>
    <w:uiPriority w:val="99"/>
    <w:rsid w:val="008A303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alloon Text"/>
    <w:basedOn w:val="a"/>
    <w:link w:val="a8"/>
    <w:uiPriority w:val="99"/>
    <w:semiHidden/>
    <w:unhideWhenUsed/>
    <w:rsid w:val="008A303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A3030"/>
    <w:rPr>
      <w:rFonts w:ascii="Tahoma" w:hAnsi="Tahoma" w:cs="Tahoma"/>
      <w:sz w:val="16"/>
      <w:szCs w:val="16"/>
    </w:rPr>
  </w:style>
  <w:style w:type="character" w:styleId="a9">
    <w:name w:val="Strong"/>
    <w:basedOn w:val="a0"/>
    <w:uiPriority w:val="22"/>
    <w:qFormat/>
    <w:rsid w:val="003B5E17"/>
    <w:rPr>
      <w:b/>
      <w:bCs/>
      <w:color w:val="auto"/>
    </w:rPr>
  </w:style>
  <w:style w:type="character" w:styleId="aa">
    <w:name w:val="Hyperlink"/>
    <w:basedOn w:val="a0"/>
    <w:uiPriority w:val="99"/>
    <w:semiHidden/>
    <w:unhideWhenUsed/>
    <w:rsid w:val="00D43F23"/>
    <w:rPr>
      <w:color w:val="0000FF"/>
      <w:u w:val="single"/>
    </w:rPr>
  </w:style>
  <w:style w:type="paragraph" w:styleId="ab">
    <w:name w:val="Body Text"/>
    <w:aliases w:val="Знак1 Знак Знак,Знак1,body text,Основной текст Знак Знак,Основной текст Знак2 Знак,Основной текст Знак1 Знак Знак Знак,Основной текст Знак Знак1 Знак Знак Знак,Основной текст Знак Знак Знак Знак Знак Знак,Знак6,Знак11,Знак Знак Знак"/>
    <w:basedOn w:val="a"/>
    <w:link w:val="ac"/>
    <w:rsid w:val="00226B00"/>
    <w:pPr>
      <w:spacing w:after="120" w:line="240" w:lineRule="auto"/>
    </w:pPr>
    <w:rPr>
      <w:rFonts w:ascii="Arial Unicode MS" w:eastAsia="Arial Unicode MS" w:hAnsi="Arial Unicode MS" w:cs="Arial Unicode MS"/>
      <w:color w:val="000000"/>
      <w:sz w:val="24"/>
      <w:szCs w:val="24"/>
      <w:lang w:eastAsia="ru-RU"/>
    </w:rPr>
  </w:style>
  <w:style w:type="character" w:customStyle="1" w:styleId="ac">
    <w:name w:val="Основной текст Знак"/>
    <w:aliases w:val="Знак1 Знак Знак Знак,Знак1 Знак,body text Знак,Основной текст Знак Знак Знак,Основной текст Знак2 Знак Знак,Основной текст Знак1 Знак Знак Знак Знак,Основной текст Знак Знак1 Знак Знак Знак Знак,Знак6 Знак,Знак11 Знак"/>
    <w:basedOn w:val="a0"/>
    <w:link w:val="ab"/>
    <w:rsid w:val="00226B00"/>
    <w:rPr>
      <w:rFonts w:ascii="Arial Unicode MS" w:eastAsia="Arial Unicode MS" w:hAnsi="Arial Unicode MS" w:cs="Arial Unicode MS"/>
      <w:color w:val="000000"/>
      <w:sz w:val="24"/>
      <w:szCs w:val="24"/>
      <w:lang w:eastAsia="ru-RU"/>
    </w:rPr>
  </w:style>
  <w:style w:type="paragraph" w:customStyle="1" w:styleId="11">
    <w:name w:val="Стиль1"/>
    <w:basedOn w:val="a"/>
    <w:rsid w:val="00226B00"/>
    <w:pPr>
      <w:spacing w:after="80" w:line="240" w:lineRule="auto"/>
    </w:pPr>
    <w:rPr>
      <w:rFonts w:ascii="Times New Roman" w:hAnsi="Times New Roman" w:cs="Times New Roman"/>
      <w:lang w:eastAsia="ru-RU"/>
    </w:rPr>
  </w:style>
  <w:style w:type="paragraph" w:customStyle="1" w:styleId="FirstParagraph">
    <w:name w:val="First Paragraph"/>
    <w:basedOn w:val="ab"/>
    <w:next w:val="ab"/>
    <w:rsid w:val="00226B00"/>
    <w:pPr>
      <w:spacing w:before="180" w:after="180"/>
    </w:pPr>
    <w:rPr>
      <w:rFonts w:asciiTheme="minorHAnsi" w:eastAsiaTheme="minorHAnsi" w:hAnsiTheme="minorHAnsi" w:cstheme="minorBidi"/>
      <w:color w:val="auto"/>
      <w:lang w:val="en-US" w:eastAsia="en-US"/>
    </w:rPr>
  </w:style>
  <w:style w:type="paragraph" w:customStyle="1" w:styleId="41">
    <w:name w:val="Знак Знак4 Знак"/>
    <w:basedOn w:val="a"/>
    <w:uiPriority w:val="99"/>
    <w:rsid w:val="00332477"/>
    <w:pPr>
      <w:spacing w:line="240" w:lineRule="exact"/>
    </w:pPr>
    <w:rPr>
      <w:rFonts w:ascii="Verdana" w:eastAsia="Times New Roman" w:hAnsi="Verdana" w:cs="Verdana"/>
      <w:color w:val="000000"/>
      <w:sz w:val="24"/>
      <w:szCs w:val="24"/>
      <w:lang w:val="en-US"/>
    </w:rPr>
  </w:style>
  <w:style w:type="character" w:customStyle="1" w:styleId="ng-binding">
    <w:name w:val="ng-binding"/>
    <w:rsid w:val="00E25196"/>
  </w:style>
  <w:style w:type="paragraph" w:customStyle="1" w:styleId="formattext">
    <w:name w:val="formattext"/>
    <w:basedOn w:val="a"/>
    <w:rsid w:val="00FC4A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rsid w:val="00FC4A43"/>
    <w:rPr>
      <w:shd w:val="clear" w:color="auto" w:fill="FFFFFF"/>
    </w:rPr>
  </w:style>
  <w:style w:type="paragraph" w:customStyle="1" w:styleId="22">
    <w:name w:val="Основной текст (2)"/>
    <w:basedOn w:val="a"/>
    <w:link w:val="21"/>
    <w:rsid w:val="00FC4A43"/>
    <w:pPr>
      <w:widowControl w:val="0"/>
      <w:shd w:val="clear" w:color="auto" w:fill="FFFFFF"/>
      <w:spacing w:after="0" w:line="277" w:lineRule="exact"/>
      <w:jc w:val="both"/>
    </w:p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uiPriority w:val="9"/>
    <w:rsid w:val="003B5E17"/>
    <w:rPr>
      <w:rFonts w:asciiTheme="majorHAnsi" w:eastAsiaTheme="majorEastAsia" w:hAnsiTheme="majorHAnsi" w:cstheme="majorBidi"/>
      <w:color w:val="262626" w:themeColor="text1" w:themeTint="D9"/>
      <w:sz w:val="32"/>
      <w:szCs w:val="32"/>
    </w:rPr>
  </w:style>
  <w:style w:type="character" w:customStyle="1" w:styleId="ad">
    <w:name w:val="Колонтитул_"/>
    <w:link w:val="ae"/>
    <w:locked/>
    <w:rsid w:val="00C14CD9"/>
    <w:rPr>
      <w:rFonts w:ascii="Times New Roman" w:hAnsi="Times New Roman" w:cs="Times New Roman"/>
      <w:sz w:val="20"/>
      <w:szCs w:val="20"/>
      <w:shd w:val="clear" w:color="auto" w:fill="FFFFFF"/>
    </w:rPr>
  </w:style>
  <w:style w:type="paragraph" w:customStyle="1" w:styleId="ae">
    <w:name w:val="Колонтитул"/>
    <w:basedOn w:val="a"/>
    <w:link w:val="ad"/>
    <w:rsid w:val="00C14CD9"/>
    <w:pPr>
      <w:shd w:val="clear" w:color="auto" w:fill="FFFFFF"/>
      <w:spacing w:after="0" w:line="240" w:lineRule="auto"/>
    </w:pPr>
    <w:rPr>
      <w:rFonts w:ascii="Times New Roman" w:hAnsi="Times New Roman" w:cs="Times New Roman"/>
      <w:sz w:val="20"/>
      <w:szCs w:val="20"/>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C14CD9"/>
    <w:rPr>
      <w:rFonts w:ascii="Times New Roman" w:eastAsia="Times New Roman" w:hAnsi="Times New Roman" w:cs="Times New Roman"/>
      <w:b/>
      <w:bCs/>
      <w:color w:val="000000"/>
      <w:kern w:val="32"/>
      <w:sz w:val="28"/>
      <w:szCs w:val="32"/>
      <w:lang w:eastAsia="ru-RU"/>
    </w:rPr>
  </w:style>
  <w:style w:type="paragraph" w:customStyle="1" w:styleId="Standard">
    <w:name w:val="Standard"/>
    <w:rsid w:val="00C14CD9"/>
    <w:pPr>
      <w:widowControl w:val="0"/>
      <w:suppressAutoHyphens/>
      <w:spacing w:after="0" w:line="240" w:lineRule="auto"/>
    </w:pPr>
    <w:rPr>
      <w:rFonts w:ascii="Times New Roman" w:eastAsia="Times New Roman" w:hAnsi="Times New Roman" w:cs="Mangal"/>
      <w:kern w:val="2"/>
      <w:sz w:val="24"/>
      <w:szCs w:val="24"/>
      <w:lang w:eastAsia="hi-IN" w:bidi="hi-IN"/>
    </w:rPr>
  </w:style>
  <w:style w:type="character" w:customStyle="1" w:styleId="af">
    <w:name w:val="Обычный (веб) Знак"/>
    <w:aliases w:val="Обычный (веб) Знак Знак Знак Знак Знак,Обычный (веб) Знак Знак Знак Знак1,Знак Знак2 Знак,Обычный (веб) Знак Знак Знак1,Знак Знак Знак Знак Знак,Обычный (Web) Знак,Обычный (веб)1 Знак,Знак Знак1 Знак Знак,Знак Знак4 Знак1"/>
    <w:link w:val="af0"/>
    <w:uiPriority w:val="99"/>
    <w:locked/>
    <w:rsid w:val="009437E1"/>
    <w:rPr>
      <w:rFonts w:ascii="Times New Roman" w:eastAsia="Times New Roman" w:hAnsi="Times New Roman" w:cs="Times New Roman"/>
      <w:sz w:val="24"/>
      <w:szCs w:val="24"/>
    </w:rPr>
  </w:style>
  <w:style w:type="paragraph" w:styleId="af0">
    <w:name w:val="Normal (Web)"/>
    <w:aliases w:val="Обычный (веб) Знак Знак Знак Знак,Обычный (веб) Знак Знак Знак,Знак Знак2,Обычный (веб) Знак Знак,Знак Знак Знак Знак,Обычный (Web),Обычный (веб)1,Знак Знак1 Знак,Знак Знак Знак1 Знак Знак1,Знак Знак4,Знак Знак21"/>
    <w:basedOn w:val="a"/>
    <w:link w:val="af"/>
    <w:uiPriority w:val="99"/>
    <w:unhideWhenUsed/>
    <w:rsid w:val="00943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3B5E17"/>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semiHidden/>
    <w:rsid w:val="003B5E17"/>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semiHidden/>
    <w:rsid w:val="003B5E17"/>
    <w:rPr>
      <w:i/>
      <w:iCs/>
    </w:rPr>
  </w:style>
  <w:style w:type="character" w:customStyle="1" w:styleId="50">
    <w:name w:val="Заголовок 5 Знак"/>
    <w:basedOn w:val="a0"/>
    <w:link w:val="5"/>
    <w:uiPriority w:val="9"/>
    <w:semiHidden/>
    <w:rsid w:val="003B5E17"/>
    <w:rPr>
      <w:color w:val="404040" w:themeColor="text1" w:themeTint="BF"/>
    </w:rPr>
  </w:style>
  <w:style w:type="character" w:customStyle="1" w:styleId="60">
    <w:name w:val="Заголовок 6 Знак"/>
    <w:basedOn w:val="a0"/>
    <w:link w:val="6"/>
    <w:uiPriority w:val="9"/>
    <w:semiHidden/>
    <w:rsid w:val="003B5E17"/>
  </w:style>
  <w:style w:type="character" w:customStyle="1" w:styleId="70">
    <w:name w:val="Заголовок 7 Знак"/>
    <w:basedOn w:val="a0"/>
    <w:link w:val="7"/>
    <w:uiPriority w:val="9"/>
    <w:semiHidden/>
    <w:rsid w:val="003B5E17"/>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3B5E17"/>
    <w:rPr>
      <w:color w:val="262626" w:themeColor="text1" w:themeTint="D9"/>
      <w:sz w:val="21"/>
      <w:szCs w:val="21"/>
    </w:rPr>
  </w:style>
  <w:style w:type="character" w:customStyle="1" w:styleId="90">
    <w:name w:val="Заголовок 9 Знак"/>
    <w:basedOn w:val="a0"/>
    <w:link w:val="9"/>
    <w:uiPriority w:val="9"/>
    <w:semiHidden/>
    <w:rsid w:val="003B5E17"/>
    <w:rPr>
      <w:rFonts w:asciiTheme="majorHAnsi" w:eastAsiaTheme="majorEastAsia" w:hAnsiTheme="majorHAnsi" w:cstheme="majorBidi"/>
      <w:i/>
      <w:iCs/>
      <w:color w:val="262626" w:themeColor="text1" w:themeTint="D9"/>
      <w:sz w:val="21"/>
      <w:szCs w:val="21"/>
    </w:rPr>
  </w:style>
  <w:style w:type="paragraph" w:styleId="af1">
    <w:name w:val="caption"/>
    <w:basedOn w:val="a"/>
    <w:next w:val="a"/>
    <w:uiPriority w:val="35"/>
    <w:semiHidden/>
    <w:unhideWhenUsed/>
    <w:qFormat/>
    <w:rsid w:val="003B5E17"/>
    <w:pPr>
      <w:spacing w:after="200" w:line="240" w:lineRule="auto"/>
    </w:pPr>
    <w:rPr>
      <w:i/>
      <w:iCs/>
      <w:color w:val="1F497D" w:themeColor="text2"/>
      <w:sz w:val="18"/>
      <w:szCs w:val="18"/>
    </w:rPr>
  </w:style>
  <w:style w:type="paragraph" w:styleId="af2">
    <w:name w:val="Title"/>
    <w:basedOn w:val="a"/>
    <w:next w:val="a"/>
    <w:link w:val="af3"/>
    <w:uiPriority w:val="10"/>
    <w:qFormat/>
    <w:rsid w:val="003B5E17"/>
    <w:pPr>
      <w:spacing w:after="0" w:line="240" w:lineRule="auto"/>
      <w:contextualSpacing/>
    </w:pPr>
    <w:rPr>
      <w:rFonts w:asciiTheme="majorHAnsi" w:eastAsiaTheme="majorEastAsia" w:hAnsiTheme="majorHAnsi" w:cstheme="majorBidi"/>
      <w:spacing w:val="-10"/>
      <w:sz w:val="56"/>
      <w:szCs w:val="56"/>
    </w:rPr>
  </w:style>
  <w:style w:type="character" w:customStyle="1" w:styleId="af3">
    <w:name w:val="Название Знак"/>
    <w:basedOn w:val="a0"/>
    <w:link w:val="af2"/>
    <w:uiPriority w:val="10"/>
    <w:rsid w:val="003B5E17"/>
    <w:rPr>
      <w:rFonts w:asciiTheme="majorHAnsi" w:eastAsiaTheme="majorEastAsia" w:hAnsiTheme="majorHAnsi" w:cstheme="majorBidi"/>
      <w:spacing w:val="-10"/>
      <w:sz w:val="56"/>
      <w:szCs w:val="56"/>
    </w:rPr>
  </w:style>
  <w:style w:type="paragraph" w:styleId="af4">
    <w:name w:val="Subtitle"/>
    <w:basedOn w:val="a"/>
    <w:next w:val="a"/>
    <w:link w:val="af5"/>
    <w:uiPriority w:val="11"/>
    <w:qFormat/>
    <w:rsid w:val="003B5E17"/>
    <w:pPr>
      <w:numPr>
        <w:ilvl w:val="1"/>
      </w:numPr>
    </w:pPr>
    <w:rPr>
      <w:color w:val="5A5A5A" w:themeColor="text1" w:themeTint="A5"/>
      <w:spacing w:val="15"/>
    </w:rPr>
  </w:style>
  <w:style w:type="character" w:customStyle="1" w:styleId="af5">
    <w:name w:val="Подзаголовок Знак"/>
    <w:basedOn w:val="a0"/>
    <w:link w:val="af4"/>
    <w:uiPriority w:val="11"/>
    <w:rsid w:val="003B5E17"/>
    <w:rPr>
      <w:color w:val="5A5A5A" w:themeColor="text1" w:themeTint="A5"/>
      <w:spacing w:val="15"/>
    </w:rPr>
  </w:style>
  <w:style w:type="character" w:styleId="af6">
    <w:name w:val="Emphasis"/>
    <w:basedOn w:val="a0"/>
    <w:uiPriority w:val="20"/>
    <w:qFormat/>
    <w:rsid w:val="003B5E17"/>
    <w:rPr>
      <w:i/>
      <w:iCs/>
      <w:color w:val="auto"/>
    </w:rPr>
  </w:style>
  <w:style w:type="paragraph" w:styleId="af7">
    <w:name w:val="No Spacing"/>
    <w:uiPriority w:val="1"/>
    <w:qFormat/>
    <w:rsid w:val="003B5E17"/>
    <w:pPr>
      <w:spacing w:after="0" w:line="240" w:lineRule="auto"/>
    </w:pPr>
  </w:style>
  <w:style w:type="paragraph" w:styleId="23">
    <w:name w:val="Quote"/>
    <w:basedOn w:val="a"/>
    <w:next w:val="a"/>
    <w:link w:val="24"/>
    <w:uiPriority w:val="29"/>
    <w:qFormat/>
    <w:rsid w:val="003B5E17"/>
    <w:pPr>
      <w:spacing w:before="200"/>
      <w:ind w:left="864" w:right="864"/>
    </w:pPr>
    <w:rPr>
      <w:i/>
      <w:iCs/>
      <w:color w:val="404040" w:themeColor="text1" w:themeTint="BF"/>
    </w:rPr>
  </w:style>
  <w:style w:type="character" w:customStyle="1" w:styleId="24">
    <w:name w:val="Цитата 2 Знак"/>
    <w:basedOn w:val="a0"/>
    <w:link w:val="23"/>
    <w:uiPriority w:val="29"/>
    <w:rsid w:val="003B5E17"/>
    <w:rPr>
      <w:i/>
      <w:iCs/>
      <w:color w:val="404040" w:themeColor="text1" w:themeTint="BF"/>
    </w:rPr>
  </w:style>
  <w:style w:type="paragraph" w:styleId="af8">
    <w:name w:val="Intense Quote"/>
    <w:basedOn w:val="a"/>
    <w:next w:val="a"/>
    <w:link w:val="af9"/>
    <w:uiPriority w:val="30"/>
    <w:qFormat/>
    <w:rsid w:val="003B5E17"/>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9">
    <w:name w:val="Выделенная цитата Знак"/>
    <w:basedOn w:val="a0"/>
    <w:link w:val="af8"/>
    <w:uiPriority w:val="30"/>
    <w:rsid w:val="003B5E17"/>
    <w:rPr>
      <w:i/>
      <w:iCs/>
      <w:color w:val="404040" w:themeColor="text1" w:themeTint="BF"/>
    </w:rPr>
  </w:style>
  <w:style w:type="character" w:styleId="afa">
    <w:name w:val="Subtle Emphasis"/>
    <w:basedOn w:val="a0"/>
    <w:uiPriority w:val="19"/>
    <w:qFormat/>
    <w:rsid w:val="003B5E17"/>
    <w:rPr>
      <w:i/>
      <w:iCs/>
      <w:color w:val="404040" w:themeColor="text1" w:themeTint="BF"/>
    </w:rPr>
  </w:style>
  <w:style w:type="character" w:styleId="afb">
    <w:name w:val="Intense Emphasis"/>
    <w:basedOn w:val="a0"/>
    <w:uiPriority w:val="21"/>
    <w:qFormat/>
    <w:rsid w:val="003B5E17"/>
    <w:rPr>
      <w:b/>
      <w:bCs/>
      <w:i/>
      <w:iCs/>
      <w:color w:val="auto"/>
    </w:rPr>
  </w:style>
  <w:style w:type="character" w:styleId="afc">
    <w:name w:val="Subtle Reference"/>
    <w:basedOn w:val="a0"/>
    <w:uiPriority w:val="31"/>
    <w:qFormat/>
    <w:rsid w:val="003B5E17"/>
    <w:rPr>
      <w:smallCaps/>
      <w:color w:val="404040" w:themeColor="text1" w:themeTint="BF"/>
    </w:rPr>
  </w:style>
  <w:style w:type="character" w:styleId="afd">
    <w:name w:val="Intense Reference"/>
    <w:basedOn w:val="a0"/>
    <w:uiPriority w:val="32"/>
    <w:qFormat/>
    <w:rsid w:val="003B5E17"/>
    <w:rPr>
      <w:b/>
      <w:bCs/>
      <w:smallCaps/>
      <w:color w:val="404040" w:themeColor="text1" w:themeTint="BF"/>
      <w:spacing w:val="5"/>
    </w:rPr>
  </w:style>
  <w:style w:type="character" w:styleId="afe">
    <w:name w:val="Book Title"/>
    <w:basedOn w:val="a0"/>
    <w:uiPriority w:val="33"/>
    <w:qFormat/>
    <w:rsid w:val="003B5E17"/>
    <w:rPr>
      <w:b/>
      <w:bCs/>
      <w:i/>
      <w:iCs/>
      <w:spacing w:val="5"/>
    </w:rPr>
  </w:style>
  <w:style w:type="paragraph" w:styleId="aff">
    <w:name w:val="TOC Heading"/>
    <w:basedOn w:val="1"/>
    <w:next w:val="a"/>
    <w:uiPriority w:val="39"/>
    <w:semiHidden/>
    <w:unhideWhenUsed/>
    <w:qFormat/>
    <w:rsid w:val="003B5E17"/>
    <w:pPr>
      <w:outlineLvl w:val="9"/>
    </w:pPr>
  </w:style>
</w:styles>
</file>

<file path=word/webSettings.xml><?xml version="1.0" encoding="utf-8"?>
<w:webSettings xmlns:r="http://schemas.openxmlformats.org/officeDocument/2006/relationships" xmlns:w="http://schemas.openxmlformats.org/wordprocessingml/2006/main">
  <w:divs>
    <w:div w:id="376441540">
      <w:bodyDiv w:val="1"/>
      <w:marLeft w:val="0"/>
      <w:marRight w:val="0"/>
      <w:marTop w:val="0"/>
      <w:marBottom w:val="0"/>
      <w:divBdr>
        <w:top w:val="none" w:sz="0" w:space="0" w:color="auto"/>
        <w:left w:val="none" w:sz="0" w:space="0" w:color="auto"/>
        <w:bottom w:val="none" w:sz="0" w:space="0" w:color="auto"/>
        <w:right w:val="none" w:sz="0" w:space="0" w:color="auto"/>
      </w:divBdr>
    </w:div>
    <w:div w:id="1041367189">
      <w:bodyDiv w:val="1"/>
      <w:marLeft w:val="0"/>
      <w:marRight w:val="0"/>
      <w:marTop w:val="0"/>
      <w:marBottom w:val="0"/>
      <w:divBdr>
        <w:top w:val="none" w:sz="0" w:space="0" w:color="auto"/>
        <w:left w:val="none" w:sz="0" w:space="0" w:color="auto"/>
        <w:bottom w:val="none" w:sz="0" w:space="0" w:color="auto"/>
        <w:right w:val="none" w:sz="0" w:space="0" w:color="auto"/>
      </w:divBdr>
    </w:div>
    <w:div w:id="1838183529">
      <w:bodyDiv w:val="1"/>
      <w:marLeft w:val="0"/>
      <w:marRight w:val="0"/>
      <w:marTop w:val="0"/>
      <w:marBottom w:val="0"/>
      <w:divBdr>
        <w:top w:val="none" w:sz="0" w:space="0" w:color="auto"/>
        <w:left w:val="none" w:sz="0" w:space="0" w:color="auto"/>
        <w:bottom w:val="none" w:sz="0" w:space="0" w:color="auto"/>
        <w:right w:val="none" w:sz="0" w:space="0" w:color="auto"/>
      </w:divBdr>
    </w:div>
    <w:div w:id="184956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355</Words>
  <Characters>2026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dc:description>exif_MSED_568e553e884cdaee1998cf13f66f25889abdfb22bbf7da7e66f794a67b992771</dc:description>
  <cp:lastModifiedBy>User</cp:lastModifiedBy>
  <cp:revision>18</cp:revision>
  <cp:lastPrinted>2022-03-30T09:00:00Z</cp:lastPrinted>
  <dcterms:created xsi:type="dcterms:W3CDTF">2024-01-30T20:48:00Z</dcterms:created>
  <dcterms:modified xsi:type="dcterms:W3CDTF">2026-10-03T21:35:00Z</dcterms:modified>
</cp:coreProperties>
</file>