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0A117" w14:textId="4E878256" w:rsidR="002911D3" w:rsidRPr="002911D3" w:rsidRDefault="002911D3" w:rsidP="002911D3">
      <w:pPr>
        <w:pageBreakBefore/>
        <w:suppressAutoHyphens/>
        <w:ind w:firstLine="709"/>
        <w:jc w:val="right"/>
        <w:rPr>
          <w:rFonts w:eastAsia="Calibri"/>
          <w:sz w:val="24"/>
          <w:szCs w:val="24"/>
          <w:lang w:eastAsia="ar-SA"/>
        </w:rPr>
      </w:pPr>
      <w:r w:rsidRPr="002911D3">
        <w:rPr>
          <w:rFonts w:eastAsia="Calibri"/>
          <w:sz w:val="24"/>
          <w:szCs w:val="24"/>
          <w:lang w:eastAsia="ar-SA"/>
        </w:rPr>
        <w:softHyphen/>
      </w:r>
      <w:r w:rsidRPr="002911D3">
        <w:rPr>
          <w:rFonts w:eastAsia="Calibri"/>
          <w:sz w:val="24"/>
          <w:szCs w:val="24"/>
          <w:lang w:eastAsia="ar-SA"/>
        </w:rPr>
        <w:softHyphen/>
      </w:r>
      <w:r w:rsidRPr="002911D3">
        <w:rPr>
          <w:rFonts w:eastAsia="Calibri"/>
          <w:sz w:val="24"/>
          <w:szCs w:val="24"/>
          <w:lang w:eastAsia="ar-SA"/>
        </w:rPr>
        <w:softHyphen/>
        <w:t xml:space="preserve">Приложение </w:t>
      </w:r>
      <w:r>
        <w:rPr>
          <w:rFonts w:eastAsia="Calibri"/>
          <w:sz w:val="24"/>
          <w:szCs w:val="24"/>
          <w:lang w:eastAsia="ar-SA"/>
        </w:rPr>
        <w:t>5</w:t>
      </w:r>
      <w:r w:rsidRPr="002911D3">
        <w:rPr>
          <w:rFonts w:eastAsia="Calibri"/>
          <w:sz w:val="24"/>
          <w:szCs w:val="24"/>
          <w:lang w:eastAsia="ar-SA"/>
        </w:rPr>
        <w:t xml:space="preserve"> к контракту</w:t>
      </w:r>
    </w:p>
    <w:p w14:paraId="0CA7FA79" w14:textId="2D0F167E" w:rsidR="006D6ACB" w:rsidRDefault="00F67C9B" w:rsidP="00F05510">
      <w:pPr>
        <w:pStyle w:val="consplusnormal"/>
        <w:ind w:left="0" w:right="0"/>
        <w:jc w:val="right"/>
        <w:outlineLvl w:val="0"/>
      </w:pPr>
      <w:r>
        <w:t xml:space="preserve">от </w:t>
      </w:r>
      <w:r w:rsidR="006347AC">
        <w:t>_____________</w:t>
      </w:r>
      <w:r>
        <w:t xml:space="preserve"> 2026г. № </w:t>
      </w:r>
      <w:r w:rsidR="006347AC">
        <w:t>_________</w:t>
      </w:r>
    </w:p>
    <w:p w14:paraId="2340B7D8" w14:textId="77777777" w:rsidR="0093165F" w:rsidRDefault="0093165F" w:rsidP="00503FCC">
      <w:pPr>
        <w:autoSpaceDE w:val="0"/>
        <w:autoSpaceDN w:val="0"/>
        <w:adjustRightInd w:val="0"/>
        <w:jc w:val="right"/>
        <w:rPr>
          <w:b/>
          <w:szCs w:val="28"/>
        </w:rPr>
      </w:pPr>
    </w:p>
    <w:p w14:paraId="6A4483C9" w14:textId="77777777" w:rsidR="002911D3" w:rsidRPr="0033279D" w:rsidRDefault="002911D3" w:rsidP="00DE71C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48E8098" w14:textId="637974A6" w:rsidR="0033279D" w:rsidRDefault="002C7ADE" w:rsidP="00503FCC">
      <w:pPr>
        <w:autoSpaceDE w:val="0"/>
        <w:autoSpaceDN w:val="0"/>
        <w:adjustRightInd w:val="0"/>
        <w:ind w:firstLine="540"/>
        <w:jc w:val="center"/>
        <w:rPr>
          <w:b/>
          <w:bCs/>
          <w:sz w:val="24"/>
          <w:szCs w:val="24"/>
        </w:rPr>
      </w:pPr>
      <w:r w:rsidRPr="002C7ADE">
        <w:rPr>
          <w:b/>
          <w:bCs/>
          <w:sz w:val="24"/>
          <w:szCs w:val="24"/>
        </w:rPr>
        <w:t>Описание объекта закупки (техническое задание)</w:t>
      </w:r>
    </w:p>
    <w:p w14:paraId="457CEBA1" w14:textId="64686BD5" w:rsidR="00BD00C5" w:rsidRDefault="00BD00C5" w:rsidP="00503FCC">
      <w:pPr>
        <w:autoSpaceDE w:val="0"/>
        <w:autoSpaceDN w:val="0"/>
        <w:adjustRightInd w:val="0"/>
        <w:ind w:firstLine="540"/>
        <w:jc w:val="center"/>
        <w:rPr>
          <w:b/>
          <w:bCs/>
          <w:sz w:val="24"/>
          <w:szCs w:val="24"/>
        </w:rPr>
      </w:pPr>
    </w:p>
    <w:p w14:paraId="69CAEDDB" w14:textId="3BA4A83D" w:rsidR="00BD00C5" w:rsidRPr="00CA700F" w:rsidRDefault="00BD00C5" w:rsidP="00BD00C5">
      <w:pPr>
        <w:widowControl w:val="0"/>
        <w:adjustRightInd w:val="0"/>
        <w:ind w:firstLine="709"/>
        <w:jc w:val="both"/>
        <w:rPr>
          <w:b/>
          <w:sz w:val="24"/>
          <w:szCs w:val="24"/>
        </w:rPr>
      </w:pPr>
      <w:r w:rsidRPr="00CA700F">
        <w:rPr>
          <w:b/>
          <w:sz w:val="24"/>
          <w:szCs w:val="24"/>
        </w:rPr>
        <w:t>Адрес поставки воды:</w:t>
      </w:r>
    </w:p>
    <w:p w14:paraId="14FDBD3F" w14:textId="5CD6905A" w:rsidR="00BD00C5" w:rsidRPr="00BD00C5" w:rsidRDefault="00BD00C5" w:rsidP="00BD00C5">
      <w:pPr>
        <w:widowControl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CA700F">
        <w:rPr>
          <w:sz w:val="24"/>
          <w:szCs w:val="24"/>
        </w:rPr>
        <w:t xml:space="preserve">оставка </w:t>
      </w:r>
      <w:r>
        <w:rPr>
          <w:sz w:val="24"/>
          <w:szCs w:val="24"/>
        </w:rPr>
        <w:t>о</w:t>
      </w:r>
      <w:r w:rsidRPr="00CA700F">
        <w:rPr>
          <w:sz w:val="24"/>
          <w:szCs w:val="24"/>
        </w:rPr>
        <w:t xml:space="preserve">существляются по адресу Заказчика: </w:t>
      </w:r>
      <w:r w:rsidRPr="00BD00C5">
        <w:rPr>
          <w:sz w:val="24"/>
          <w:szCs w:val="24"/>
        </w:rPr>
        <w:t xml:space="preserve">141800, Московская область, город Дмитров, </w:t>
      </w:r>
      <w:proofErr w:type="spellStart"/>
      <w:r w:rsidRPr="00BD00C5">
        <w:rPr>
          <w:sz w:val="24"/>
          <w:szCs w:val="24"/>
        </w:rPr>
        <w:t>мкр</w:t>
      </w:r>
      <w:proofErr w:type="spellEnd"/>
      <w:r w:rsidRPr="00BD00C5">
        <w:rPr>
          <w:sz w:val="24"/>
          <w:szCs w:val="24"/>
        </w:rPr>
        <w:t xml:space="preserve"> им Константина Аверьянова, д. 15</w:t>
      </w:r>
    </w:p>
    <w:p w14:paraId="7CBE6B5E" w14:textId="77777777" w:rsidR="00487740" w:rsidRPr="00487740" w:rsidRDefault="00487740" w:rsidP="00503FCC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  <w:sz w:val="24"/>
          <w:szCs w:val="24"/>
        </w:rPr>
      </w:pPr>
    </w:p>
    <w:p w14:paraId="6719B746" w14:textId="77777777" w:rsidR="00E106A7" w:rsidRPr="0093165F" w:rsidRDefault="002064F0" w:rsidP="0093165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E106A7" w:rsidRPr="00E106A7">
        <w:rPr>
          <w:b/>
          <w:sz w:val="24"/>
          <w:szCs w:val="24"/>
        </w:rPr>
        <w:t>Основные требования</w:t>
      </w:r>
      <w:r w:rsidR="0093165F">
        <w:rPr>
          <w:sz w:val="24"/>
          <w:szCs w:val="24"/>
        </w:rPr>
        <w:t>:</w:t>
      </w:r>
    </w:p>
    <w:p w14:paraId="6098F3E9" w14:textId="721141E4" w:rsidR="00E106A7" w:rsidRPr="00361CB4" w:rsidRDefault="00E106A7" w:rsidP="00361CB4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  <w:r w:rsidRPr="00361CB4">
        <w:rPr>
          <w:sz w:val="24"/>
          <w:szCs w:val="24"/>
        </w:rPr>
        <w:t>Поставка питьевой негазированной воды для использования в кулерах в 18,9 литровой поликарбонатной бутыли</w:t>
      </w:r>
      <w:r w:rsidR="00BB3D54">
        <w:rPr>
          <w:sz w:val="24"/>
          <w:szCs w:val="24"/>
        </w:rPr>
        <w:t xml:space="preserve">, в количестве – </w:t>
      </w:r>
      <w:r w:rsidR="00BD00C5">
        <w:rPr>
          <w:sz w:val="24"/>
          <w:szCs w:val="24"/>
        </w:rPr>
        <w:t>6</w:t>
      </w:r>
      <w:r w:rsidR="00503FCC">
        <w:rPr>
          <w:sz w:val="24"/>
          <w:szCs w:val="24"/>
        </w:rPr>
        <w:t>0 бутылей</w:t>
      </w:r>
      <w:r w:rsidRPr="00361CB4">
        <w:rPr>
          <w:sz w:val="24"/>
          <w:szCs w:val="24"/>
        </w:rPr>
        <w:t>.</w:t>
      </w:r>
    </w:p>
    <w:p w14:paraId="66D218AB" w14:textId="77777777" w:rsidR="000926F2" w:rsidRPr="00361CB4" w:rsidRDefault="000926F2" w:rsidP="00361CB4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  <w:r w:rsidRPr="00361CB4">
        <w:rPr>
          <w:sz w:val="24"/>
          <w:szCs w:val="24"/>
        </w:rPr>
        <w:t xml:space="preserve">Поставляемая вода должна отвечать требованиям качества, гигиены, безопасности жизни и здоровья, а также иным требованиям, предусмотренным действующим законодательством Российской Федерации применительно к продуктам питания, а именно ГОСТ Р </w:t>
      </w:r>
      <w:r w:rsidR="00BF07CA">
        <w:rPr>
          <w:sz w:val="24"/>
          <w:szCs w:val="24"/>
        </w:rPr>
        <w:t xml:space="preserve">51074-2003 «Продукты пищевые. Информация для потребителя. Общие требования» р.3, р.4, </w:t>
      </w:r>
      <w:proofErr w:type="gramStart"/>
      <w:r w:rsidR="00BF07CA">
        <w:rPr>
          <w:sz w:val="24"/>
          <w:szCs w:val="24"/>
        </w:rPr>
        <w:t>п.4.22 ,</w:t>
      </w:r>
      <w:proofErr w:type="gramEnd"/>
      <w:r w:rsidR="00BF07CA">
        <w:rPr>
          <w:sz w:val="24"/>
          <w:szCs w:val="24"/>
        </w:rPr>
        <w:t xml:space="preserve"> ТУ 11.07.11-002-96331173-2019 «Воды питьевые в ассортименте» п.2.6, таблица 4</w:t>
      </w:r>
    </w:p>
    <w:p w14:paraId="25094EF6" w14:textId="77777777" w:rsidR="00E106A7" w:rsidRPr="00361CB4" w:rsidRDefault="00E106A7" w:rsidP="00361CB4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  <w:r w:rsidRPr="00361CB4">
        <w:rPr>
          <w:sz w:val="24"/>
          <w:szCs w:val="24"/>
        </w:rPr>
        <w:t>Бутыль является оборотной тарой и собственностью поставщика.</w:t>
      </w:r>
    </w:p>
    <w:p w14:paraId="7126E9FD" w14:textId="77777777" w:rsidR="000926F2" w:rsidRPr="00853558" w:rsidRDefault="00263187" w:rsidP="00853558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  <w:r w:rsidRPr="00361CB4">
        <w:rPr>
          <w:sz w:val="24"/>
          <w:szCs w:val="24"/>
        </w:rPr>
        <w:t>Вода должна быть упакована в многооборотную тару для пищевых продуктов из поликарбоната объемом 18,9 л с ручкой, отвечающую требованиям ГОСТ 50962-96 и обеспечивающую сохранность органолептических и физико-химических свойств воды при хранении и транспортировке.</w:t>
      </w:r>
    </w:p>
    <w:p w14:paraId="7CEB78B5" w14:textId="77777777" w:rsidR="00BA5D0E" w:rsidRDefault="00BB3D54" w:rsidP="0093165F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  <w:r w:rsidRPr="00361CB4">
        <w:rPr>
          <w:sz w:val="24"/>
          <w:szCs w:val="24"/>
        </w:rPr>
        <w:t>Н</w:t>
      </w:r>
      <w:r w:rsidR="00263187" w:rsidRPr="00361CB4">
        <w:rPr>
          <w:sz w:val="24"/>
          <w:szCs w:val="24"/>
        </w:rPr>
        <w:t>егазированная, очищенная питьевая вода, расфасованная в многооборотные бутыли. Вода должна быть прозрачной, бесцветной, без запаха, не содержать болезнетворных микроорганизмов, должна быть полностью очищена от тяжелых металлов, активного хлора, хлорорганических</w:t>
      </w:r>
      <w:r w:rsidR="00361CB4" w:rsidRPr="00361CB4">
        <w:rPr>
          <w:sz w:val="24"/>
          <w:szCs w:val="24"/>
        </w:rPr>
        <w:t xml:space="preserve"> соединений.</w:t>
      </w:r>
    </w:p>
    <w:p w14:paraId="7082A3DF" w14:textId="2B7DA152" w:rsidR="0093165F" w:rsidRDefault="0093165F" w:rsidP="0093165F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  <w:r w:rsidRPr="0093165F">
        <w:rPr>
          <w:sz w:val="24"/>
          <w:szCs w:val="24"/>
        </w:rPr>
        <w:t>Качественные и технические характеристики товара</w:t>
      </w:r>
      <w:r>
        <w:rPr>
          <w:sz w:val="24"/>
          <w:szCs w:val="24"/>
        </w:rPr>
        <w:t>:</w:t>
      </w:r>
    </w:p>
    <w:p w14:paraId="0DA283C9" w14:textId="77777777" w:rsidR="00BD00C5" w:rsidRDefault="00BD00C5" w:rsidP="0093165F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</w:p>
    <w:tbl>
      <w:tblPr>
        <w:tblW w:w="98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568"/>
        <w:gridCol w:w="7718"/>
      </w:tblGrid>
      <w:tr w:rsidR="00BD00C5" w:rsidRPr="00531E83" w14:paraId="14BB94BC" w14:textId="77777777" w:rsidTr="0036293E">
        <w:trPr>
          <w:trHeight w:val="3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B449E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>№ п/п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44475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2F4ED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  <w:p w14:paraId="7C7AF951" w14:textId="77777777" w:rsidR="00BD00C5" w:rsidRPr="00531E83" w:rsidRDefault="00BD00C5" w:rsidP="00194474">
            <w:pPr>
              <w:jc w:val="center"/>
              <w:rPr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>Характеристики товара/Требуемое значение</w:t>
            </w:r>
          </w:p>
        </w:tc>
      </w:tr>
      <w:tr w:rsidR="00BD00C5" w:rsidRPr="00531E83" w14:paraId="1FF49213" w14:textId="77777777" w:rsidTr="0036293E">
        <w:trPr>
          <w:trHeight w:val="3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5B0F5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A29DD7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E1E3D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>Вода питьевая бутилированная негазированная «</w:t>
            </w:r>
            <w:proofErr w:type="spellStart"/>
            <w:r w:rsidRPr="00BD00C5">
              <w:rPr>
                <w:sz w:val="24"/>
                <w:szCs w:val="24"/>
              </w:rPr>
              <w:t>Аквавилле</w:t>
            </w:r>
            <w:proofErr w:type="spellEnd"/>
            <w:r w:rsidRPr="00BD00C5">
              <w:rPr>
                <w:sz w:val="24"/>
                <w:szCs w:val="24"/>
              </w:rPr>
              <w:t xml:space="preserve"> премиум»</w:t>
            </w:r>
          </w:p>
          <w:p w14:paraId="2F2B01E6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</w:tc>
      </w:tr>
      <w:tr w:rsidR="00BD00C5" w:rsidRPr="00531E83" w14:paraId="56E350AC" w14:textId="77777777" w:rsidTr="0036293E">
        <w:trPr>
          <w:trHeight w:val="3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49B41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4B081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41EEE" w14:textId="77777777" w:rsidR="00BD00C5" w:rsidRPr="0045307D" w:rsidRDefault="00BD00C5" w:rsidP="00BD0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Бутыль</w:t>
            </w:r>
          </w:p>
        </w:tc>
      </w:tr>
      <w:tr w:rsidR="00BD00C5" w:rsidRPr="00531E83" w14:paraId="5D035A83" w14:textId="77777777" w:rsidTr="0036293E">
        <w:trPr>
          <w:trHeight w:val="3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AC9DF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F65B9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>Объем, л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E51C3" w14:textId="77777777" w:rsidR="00BD00C5" w:rsidRPr="0045307D" w:rsidRDefault="00BD00C5" w:rsidP="00BD0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18,9</w:t>
            </w:r>
          </w:p>
        </w:tc>
      </w:tr>
      <w:tr w:rsidR="00BD00C5" w:rsidRPr="00531E83" w14:paraId="3DAD46BB" w14:textId="77777777" w:rsidTr="0036293E">
        <w:trPr>
          <w:trHeight w:val="3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44807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3C18B8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>Количество товара, шт.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D456D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>60</w:t>
            </w:r>
          </w:p>
        </w:tc>
      </w:tr>
      <w:tr w:rsidR="00BD00C5" w:rsidRPr="00531E83" w14:paraId="2279A522" w14:textId="77777777" w:rsidTr="0036293E">
        <w:trPr>
          <w:trHeight w:val="3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F4F7F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1993A1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>Тип воды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14ED2" w14:textId="77777777" w:rsidR="00BD00C5" w:rsidRPr="0045307D" w:rsidRDefault="00BD00C5" w:rsidP="00BD0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Питьевая негазированная артезианская первой категории</w:t>
            </w:r>
          </w:p>
        </w:tc>
      </w:tr>
      <w:tr w:rsidR="00BD00C5" w:rsidRPr="00531E83" w14:paraId="5BCA31E1" w14:textId="77777777" w:rsidTr="0036293E">
        <w:trPr>
          <w:trHeight w:val="3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0D0D6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86029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>Тип упаковки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DC423" w14:textId="77777777" w:rsidR="00BD00C5" w:rsidRPr="0045307D" w:rsidRDefault="00BD00C5" w:rsidP="00BD0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Бутыль поликарбонатная многооборотная</w:t>
            </w:r>
          </w:p>
        </w:tc>
      </w:tr>
      <w:tr w:rsidR="00BD00C5" w:rsidRPr="00531E83" w14:paraId="4637F745" w14:textId="77777777" w:rsidTr="0036293E">
        <w:trPr>
          <w:trHeight w:val="3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8634B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63D4A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>Качественные характеристики товара</w:t>
            </w:r>
          </w:p>
          <w:p w14:paraId="57DA2243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  <w:p w14:paraId="66615122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5819B4">
              <w:rPr>
                <w:sz w:val="24"/>
                <w:szCs w:val="24"/>
              </w:rPr>
              <w:t>Вода питьевая бутилированная</w:t>
            </w:r>
          </w:p>
          <w:p w14:paraId="3E727BAA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  <w:p w14:paraId="48FEFB54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  <w:p w14:paraId="78FCA5CC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  <w:p w14:paraId="0F716C9D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  <w:p w14:paraId="0D606CEC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F61D1" w14:textId="77777777" w:rsidR="00BD00C5" w:rsidRPr="00BD00C5" w:rsidRDefault="00BD00C5" w:rsidP="00BD00C5">
            <w:pPr>
              <w:jc w:val="center"/>
              <w:rPr>
                <w:rStyle w:val="FontStyle18"/>
                <w:b w:val="0"/>
                <w:sz w:val="24"/>
                <w:szCs w:val="24"/>
              </w:rPr>
            </w:pPr>
            <w:r w:rsidRPr="00BD00C5">
              <w:rPr>
                <w:rStyle w:val="FontStyle18"/>
                <w:b w:val="0"/>
                <w:sz w:val="24"/>
                <w:szCs w:val="24"/>
              </w:rPr>
              <w:t xml:space="preserve">     Вода должна быть природная, питьевая, негазированная, первой категории, оптимальная по качеству, безопасна для потребления человеком в отношении микробиологических, паразитарных и радиологических показателей, безвредна по химическому составу, иметь благоприятные органолептические свойства. Вода должна соответствовать критерию физиологической полноценности по содержанию основных биологически необходимых макро- и микроэлементов. </w:t>
            </w:r>
          </w:p>
          <w:p w14:paraId="65985EB9" w14:textId="77777777" w:rsidR="00BD00C5" w:rsidRPr="00BD00C5" w:rsidRDefault="00BD00C5" w:rsidP="00BD00C5">
            <w:pPr>
              <w:jc w:val="center"/>
              <w:rPr>
                <w:rStyle w:val="FontStyle18"/>
                <w:b w:val="0"/>
                <w:sz w:val="24"/>
                <w:szCs w:val="24"/>
              </w:rPr>
            </w:pPr>
            <w:r w:rsidRPr="00BD00C5">
              <w:rPr>
                <w:rStyle w:val="FontStyle18"/>
                <w:b w:val="0"/>
                <w:sz w:val="24"/>
                <w:szCs w:val="24"/>
              </w:rPr>
              <w:t xml:space="preserve">    Основные показатели качества воды первой категории (химический состав) должны быть следующими:</w:t>
            </w:r>
          </w:p>
          <w:p w14:paraId="2176CA35" w14:textId="77777777" w:rsidR="00BD00C5" w:rsidRPr="00BD00C5" w:rsidRDefault="00BD00C5" w:rsidP="00BD00C5">
            <w:pPr>
              <w:jc w:val="center"/>
              <w:rPr>
                <w:rStyle w:val="FontStyle18"/>
                <w:b w:val="0"/>
                <w:sz w:val="24"/>
                <w:szCs w:val="24"/>
              </w:rPr>
            </w:pPr>
            <w:r w:rsidRPr="00BD00C5">
              <w:rPr>
                <w:rStyle w:val="FontStyle18"/>
                <w:b w:val="0"/>
                <w:sz w:val="24"/>
                <w:szCs w:val="24"/>
              </w:rPr>
              <w:t>Отсутствие запаха и вкуса,</w:t>
            </w:r>
          </w:p>
          <w:p w14:paraId="6538156A" w14:textId="77777777" w:rsidR="00BD00C5" w:rsidRPr="00BD00C5" w:rsidRDefault="00BD00C5" w:rsidP="00BD00C5">
            <w:pPr>
              <w:jc w:val="center"/>
              <w:rPr>
                <w:rStyle w:val="FontStyle18"/>
                <w:b w:val="0"/>
                <w:sz w:val="24"/>
                <w:szCs w:val="24"/>
              </w:rPr>
            </w:pPr>
            <w:r w:rsidRPr="00BD00C5">
              <w:rPr>
                <w:rStyle w:val="FontStyle18"/>
                <w:b w:val="0"/>
                <w:sz w:val="24"/>
                <w:szCs w:val="24"/>
              </w:rPr>
              <w:t>Бесцветная</w:t>
            </w:r>
          </w:p>
          <w:p w14:paraId="339A6C42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BD00C5">
              <w:rPr>
                <w:rStyle w:val="FontStyle18"/>
                <w:b w:val="0"/>
                <w:sz w:val="24"/>
                <w:szCs w:val="24"/>
              </w:rPr>
              <w:t>БЕЗ АНАЛОГОВ И ЭКВИВАЛЕНТОВ</w:t>
            </w:r>
          </w:p>
        </w:tc>
      </w:tr>
      <w:tr w:rsidR="00BD00C5" w:rsidRPr="00531E83" w14:paraId="0D6616B9" w14:textId="77777777" w:rsidTr="0036293E">
        <w:trPr>
          <w:trHeight w:val="3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5DCFE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BEEB1" w14:textId="77777777" w:rsidR="00BD00C5" w:rsidRPr="00BD00C5" w:rsidRDefault="00BD00C5" w:rsidP="00BD00C5">
            <w:pPr>
              <w:jc w:val="center"/>
              <w:rPr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 xml:space="preserve">Другие требования к товару </w:t>
            </w:r>
          </w:p>
        </w:tc>
        <w:tc>
          <w:tcPr>
            <w:tcW w:w="7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0BDDD" w14:textId="77777777" w:rsidR="00BD00C5" w:rsidRPr="00BD00C5" w:rsidRDefault="00BD00C5" w:rsidP="00BD00C5">
            <w:pPr>
              <w:jc w:val="center"/>
              <w:rPr>
                <w:rStyle w:val="FontStyle18"/>
                <w:b w:val="0"/>
                <w:sz w:val="24"/>
                <w:szCs w:val="24"/>
              </w:rPr>
            </w:pPr>
            <w:r w:rsidRPr="00BD00C5">
              <w:rPr>
                <w:rStyle w:val="FontStyle18"/>
                <w:b w:val="0"/>
                <w:sz w:val="24"/>
                <w:szCs w:val="24"/>
              </w:rPr>
              <w:t>Вода должна поставляться в бутылях ёмкостью 18,9 литров.</w:t>
            </w:r>
          </w:p>
          <w:p w14:paraId="52D09EA7" w14:textId="77777777" w:rsidR="00BD00C5" w:rsidRPr="00BD00C5" w:rsidRDefault="00BD00C5" w:rsidP="00BD00C5">
            <w:pPr>
              <w:jc w:val="center"/>
              <w:rPr>
                <w:rStyle w:val="FontStyle18"/>
                <w:b w:val="0"/>
                <w:sz w:val="24"/>
                <w:szCs w:val="24"/>
              </w:rPr>
            </w:pPr>
            <w:r w:rsidRPr="00BD00C5">
              <w:rPr>
                <w:rStyle w:val="FontStyle18"/>
                <w:b w:val="0"/>
                <w:sz w:val="24"/>
                <w:szCs w:val="24"/>
              </w:rPr>
              <w:t>Бутыль для кулеров емкостью 18,9 литров, должна быть прозрачная, многооборотная, изготовлена из поликарбоната.</w:t>
            </w:r>
          </w:p>
          <w:p w14:paraId="28633E91" w14:textId="77777777" w:rsidR="00BD00C5" w:rsidRPr="00BD00C5" w:rsidRDefault="00BD00C5" w:rsidP="00BD00C5">
            <w:pPr>
              <w:jc w:val="center"/>
              <w:rPr>
                <w:rStyle w:val="FontStyle18"/>
                <w:b w:val="0"/>
                <w:sz w:val="24"/>
                <w:szCs w:val="24"/>
              </w:rPr>
            </w:pPr>
            <w:r w:rsidRPr="00BD00C5">
              <w:rPr>
                <w:rStyle w:val="FontStyle18"/>
                <w:b w:val="0"/>
                <w:sz w:val="24"/>
                <w:szCs w:val="24"/>
              </w:rPr>
              <w:t xml:space="preserve">Состав материала, из которого изготовлены бутыли, не должны входить высокотоксичные вещества, обладающие кумулятивными свойствами и специфическим действием на организм (канцерогенность, мутагенность, </w:t>
            </w:r>
            <w:proofErr w:type="spellStart"/>
            <w:r w:rsidRPr="00BD00C5">
              <w:rPr>
                <w:rStyle w:val="FontStyle18"/>
                <w:b w:val="0"/>
                <w:sz w:val="24"/>
                <w:szCs w:val="24"/>
              </w:rPr>
              <w:t>алергенность</w:t>
            </w:r>
            <w:proofErr w:type="spellEnd"/>
            <w:r w:rsidRPr="00BD00C5">
              <w:rPr>
                <w:rStyle w:val="FontStyle18"/>
                <w:b w:val="0"/>
                <w:sz w:val="24"/>
                <w:szCs w:val="24"/>
              </w:rPr>
              <w:t xml:space="preserve"> и др.), не должны изменяться органолептические и физиологические свойства продукции, а также выделяться вредные вещества в количествах, превышающих допустимые с гигиенической точки зрения уровня.</w:t>
            </w:r>
          </w:p>
          <w:p w14:paraId="0264089C" w14:textId="77777777" w:rsidR="00BD00C5" w:rsidRPr="00BD00C5" w:rsidRDefault="00BD00C5" w:rsidP="00BD00C5">
            <w:pPr>
              <w:jc w:val="center"/>
              <w:rPr>
                <w:rStyle w:val="FontStyle18"/>
                <w:b w:val="0"/>
                <w:sz w:val="24"/>
                <w:szCs w:val="24"/>
              </w:rPr>
            </w:pPr>
            <w:r w:rsidRPr="00BD00C5">
              <w:rPr>
                <w:rStyle w:val="FontStyle18"/>
                <w:b w:val="0"/>
                <w:sz w:val="24"/>
                <w:szCs w:val="24"/>
              </w:rPr>
              <w:t>Способ укупоривания бутыли (полиэтиленовый одноразовый колпачок) должен обеспечивать герметичность и сохранность воды при транспортировке и хранении в течение срока годности продукции.</w:t>
            </w:r>
          </w:p>
          <w:p w14:paraId="52AB0A88" w14:textId="77777777" w:rsidR="00BD00C5" w:rsidRPr="00BD00C5" w:rsidRDefault="00BD00C5" w:rsidP="00BD00C5">
            <w:pPr>
              <w:jc w:val="center"/>
              <w:rPr>
                <w:rStyle w:val="FontStyle18"/>
                <w:b w:val="0"/>
                <w:sz w:val="24"/>
                <w:szCs w:val="24"/>
              </w:rPr>
            </w:pPr>
            <w:r w:rsidRPr="00BD00C5">
              <w:rPr>
                <w:rStyle w:val="FontStyle18"/>
                <w:b w:val="0"/>
                <w:sz w:val="24"/>
                <w:szCs w:val="24"/>
              </w:rPr>
              <w:t xml:space="preserve">На каждой бутыли обязательно наличие цветной </w:t>
            </w:r>
            <w:proofErr w:type="spellStart"/>
            <w:r w:rsidRPr="00BD00C5">
              <w:rPr>
                <w:rStyle w:val="FontStyle18"/>
                <w:b w:val="0"/>
                <w:sz w:val="24"/>
                <w:szCs w:val="24"/>
              </w:rPr>
              <w:t>самоклеющейся</w:t>
            </w:r>
            <w:proofErr w:type="spellEnd"/>
            <w:r w:rsidRPr="00BD00C5">
              <w:rPr>
                <w:rStyle w:val="FontStyle18"/>
                <w:b w:val="0"/>
                <w:sz w:val="24"/>
                <w:szCs w:val="24"/>
              </w:rPr>
              <w:t xml:space="preserve"> этикетки. На этикетке должно быть указано: наименование воды, изготовитель, юридический адрес, телефон изготовителя, номер скважины, категория качества воды, её жёсткость, общая минерализация, химический состав, условия хранения, срок годности, ТУ, информация о сертификации, номинальный объём. Текст на этикетке должен быть чётким, отпечатан типографским или литографским способом, на русском языке, кроме адреса электронной почты. Данные изменяющегося характера допускается проставлять штампом.                                       </w:t>
            </w:r>
          </w:p>
          <w:p w14:paraId="06BFF6A7" w14:textId="4FC161F5" w:rsidR="00BD00C5" w:rsidRPr="00BD00C5" w:rsidRDefault="00BD00C5" w:rsidP="00BD00C5">
            <w:pPr>
              <w:jc w:val="center"/>
              <w:rPr>
                <w:rStyle w:val="FontStyle18"/>
                <w:b w:val="0"/>
                <w:sz w:val="24"/>
                <w:szCs w:val="24"/>
              </w:rPr>
            </w:pPr>
            <w:r w:rsidRPr="00BD00C5">
              <w:rPr>
                <w:sz w:val="24"/>
                <w:szCs w:val="24"/>
              </w:rPr>
              <w:t xml:space="preserve">Поставка воды осуществляется партиями по предварительно согласованной заявке Заказчика в течение </w:t>
            </w:r>
            <w:r>
              <w:rPr>
                <w:sz w:val="24"/>
                <w:szCs w:val="24"/>
              </w:rPr>
              <w:t>1 (одного) рабочего дня</w:t>
            </w:r>
            <w:r w:rsidRPr="00BD00C5"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>даты</w:t>
            </w:r>
            <w:r w:rsidRPr="00BD00C5">
              <w:rPr>
                <w:sz w:val="24"/>
                <w:szCs w:val="24"/>
              </w:rPr>
              <w:t xml:space="preserve"> поступления заявки. Первая партия поставляется без залоговой стоимости бутылей и без обмена на </w:t>
            </w:r>
            <w:proofErr w:type="gramStart"/>
            <w:r w:rsidRPr="00BD00C5">
              <w:rPr>
                <w:sz w:val="24"/>
                <w:szCs w:val="24"/>
              </w:rPr>
              <w:t>порожние  бутыли</w:t>
            </w:r>
            <w:proofErr w:type="gramEnd"/>
            <w:r w:rsidRPr="00BD00C5">
              <w:rPr>
                <w:sz w:val="24"/>
                <w:szCs w:val="24"/>
              </w:rPr>
              <w:t xml:space="preserve">. Последующие поставки партий воды -в обмен на порожние бутыли. Заключительная поставка по согласованию сторон может </w:t>
            </w:r>
            <w:proofErr w:type="gramStart"/>
            <w:r w:rsidRPr="00BD00C5">
              <w:rPr>
                <w:sz w:val="24"/>
                <w:szCs w:val="24"/>
              </w:rPr>
              <w:t>быть  без</w:t>
            </w:r>
            <w:proofErr w:type="gramEnd"/>
            <w:r w:rsidRPr="00BD00C5">
              <w:rPr>
                <w:sz w:val="24"/>
                <w:szCs w:val="24"/>
              </w:rPr>
              <w:t xml:space="preserve"> обмена на порожние бутыли, которые будут возвращаться   Заказчиком по мере их использования  до окончания срока  действия контракта.</w:t>
            </w:r>
          </w:p>
        </w:tc>
      </w:tr>
    </w:tbl>
    <w:p w14:paraId="540D535B" w14:textId="77777777" w:rsidR="006D6ACB" w:rsidRDefault="006D6ACB" w:rsidP="00361CB4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  <w:r w:rsidRPr="00361CB4">
        <w:rPr>
          <w:sz w:val="24"/>
          <w:szCs w:val="24"/>
        </w:rPr>
        <w:t>Период срока годности поставляемого товара на момент поставки должен составлять не менее 80% от всего срока годности.</w:t>
      </w:r>
    </w:p>
    <w:p w14:paraId="1E439CB5" w14:textId="77777777" w:rsidR="00FC5A16" w:rsidRPr="00361CB4" w:rsidRDefault="00FC5A16" w:rsidP="00361CB4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  <w:r w:rsidRPr="00D019A1">
        <w:rPr>
          <w:sz w:val="24"/>
          <w:szCs w:val="24"/>
        </w:rPr>
        <w:t>Наличие лаборатории при производстве, проведение анализов на микробиологию</w:t>
      </w:r>
      <w:r>
        <w:rPr>
          <w:sz w:val="24"/>
          <w:szCs w:val="24"/>
        </w:rPr>
        <w:t>.</w:t>
      </w:r>
    </w:p>
    <w:p w14:paraId="22DF8CA5" w14:textId="77777777" w:rsidR="006D6ACB" w:rsidRPr="00361CB4" w:rsidRDefault="006D6ACB" w:rsidP="00361CB4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  <w:proofErr w:type="gramStart"/>
      <w:r w:rsidRPr="00361CB4">
        <w:rPr>
          <w:sz w:val="24"/>
          <w:szCs w:val="24"/>
        </w:rPr>
        <w:t>Поставляемый  товар</w:t>
      </w:r>
      <w:proofErr w:type="gramEnd"/>
      <w:r w:rsidRPr="00361CB4">
        <w:rPr>
          <w:sz w:val="24"/>
          <w:szCs w:val="24"/>
        </w:rPr>
        <w:t xml:space="preserve"> должен быть промаркирован знаками соответствия.</w:t>
      </w:r>
    </w:p>
    <w:p w14:paraId="752354F4" w14:textId="77777777" w:rsidR="006D6ACB" w:rsidRPr="00361CB4" w:rsidRDefault="006D6ACB" w:rsidP="00361CB4">
      <w:pPr>
        <w:pStyle w:val="af7"/>
        <w:numPr>
          <w:ilvl w:val="0"/>
          <w:numId w:val="30"/>
        </w:numPr>
        <w:tabs>
          <w:tab w:val="left" w:pos="0"/>
        </w:tabs>
        <w:jc w:val="both"/>
        <w:rPr>
          <w:sz w:val="24"/>
          <w:szCs w:val="24"/>
        </w:rPr>
      </w:pPr>
      <w:r w:rsidRPr="00361CB4">
        <w:rPr>
          <w:sz w:val="24"/>
          <w:szCs w:val="24"/>
        </w:rPr>
        <w:t>Товар поставляется в оборотной таре, бут</w:t>
      </w:r>
      <w:r w:rsidR="00361CB4" w:rsidRPr="00361CB4">
        <w:rPr>
          <w:sz w:val="24"/>
          <w:szCs w:val="24"/>
        </w:rPr>
        <w:t xml:space="preserve">ыли из поликарбоната ёмкостью 18,9 литров. </w:t>
      </w:r>
      <w:r w:rsidRPr="00361CB4">
        <w:rPr>
          <w:sz w:val="24"/>
          <w:szCs w:val="24"/>
        </w:rPr>
        <w:t xml:space="preserve">Тара бесплатно предоставляется Заказчику на время пользования водой, и не включается в стоимость товара. Тара является собственностью Поставщика. Возврат тары оформляется в день фактического </w:t>
      </w:r>
      <w:proofErr w:type="gramStart"/>
      <w:r w:rsidRPr="00361CB4">
        <w:rPr>
          <w:sz w:val="24"/>
          <w:szCs w:val="24"/>
        </w:rPr>
        <w:t>возврата  товарно</w:t>
      </w:r>
      <w:proofErr w:type="gramEnd"/>
      <w:r w:rsidRPr="00361CB4">
        <w:rPr>
          <w:sz w:val="24"/>
          <w:szCs w:val="24"/>
        </w:rPr>
        <w:t>-транспортной накладной.</w:t>
      </w:r>
    </w:p>
    <w:p w14:paraId="677F0BA0" w14:textId="77777777" w:rsidR="006D6ACB" w:rsidRPr="00361CB4" w:rsidRDefault="006D6ACB" w:rsidP="00361CB4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  <w:r w:rsidRPr="00361CB4">
        <w:rPr>
          <w:sz w:val="24"/>
          <w:szCs w:val="24"/>
        </w:rPr>
        <w:t>Поставка Товара осуществляется автотранспортом Поставщика. Разгрузка Товара осуществляется силами Поставщика.</w:t>
      </w:r>
    </w:p>
    <w:p w14:paraId="0FEDE40D" w14:textId="2F24809A" w:rsidR="006D6ACB" w:rsidRPr="00361CB4" w:rsidRDefault="006D6ACB" w:rsidP="00361CB4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  <w:r w:rsidRPr="00361CB4">
        <w:rPr>
          <w:sz w:val="24"/>
          <w:szCs w:val="24"/>
        </w:rPr>
        <w:t xml:space="preserve">В цены, устанавливаемые Участником при составлении </w:t>
      </w:r>
      <w:proofErr w:type="gramStart"/>
      <w:r w:rsidRPr="00361CB4">
        <w:rPr>
          <w:sz w:val="24"/>
          <w:szCs w:val="24"/>
        </w:rPr>
        <w:t>заявки,  должны</w:t>
      </w:r>
      <w:proofErr w:type="gramEnd"/>
      <w:r w:rsidRPr="00361CB4">
        <w:rPr>
          <w:sz w:val="24"/>
          <w:szCs w:val="24"/>
        </w:rPr>
        <w:t xml:space="preserve"> войти:</w:t>
      </w:r>
    </w:p>
    <w:p w14:paraId="345281EB" w14:textId="77777777" w:rsidR="006D6ACB" w:rsidRPr="00361CB4" w:rsidRDefault="006D6ACB" w:rsidP="00361CB4">
      <w:pPr>
        <w:pStyle w:val="af7"/>
        <w:jc w:val="both"/>
        <w:rPr>
          <w:sz w:val="24"/>
          <w:szCs w:val="24"/>
        </w:rPr>
      </w:pPr>
      <w:r w:rsidRPr="00361CB4">
        <w:rPr>
          <w:color w:val="000000"/>
          <w:sz w:val="24"/>
          <w:szCs w:val="24"/>
        </w:rPr>
        <w:t xml:space="preserve">- затраты по хранению Товаров на складе </w:t>
      </w:r>
      <w:r w:rsidRPr="00361CB4">
        <w:rPr>
          <w:color w:val="000000"/>
          <w:spacing w:val="6"/>
          <w:sz w:val="24"/>
          <w:szCs w:val="24"/>
        </w:rPr>
        <w:t xml:space="preserve">Поставщика, оформлению сертификата качества, гигиенического сертификата и другой </w:t>
      </w:r>
      <w:r w:rsidRPr="00361CB4">
        <w:rPr>
          <w:color w:val="000000"/>
          <w:spacing w:val="5"/>
          <w:sz w:val="24"/>
          <w:szCs w:val="24"/>
        </w:rPr>
        <w:t>необходимой документации;</w:t>
      </w:r>
    </w:p>
    <w:p w14:paraId="5C4EDAE1" w14:textId="77777777" w:rsidR="006D6ACB" w:rsidRPr="00361CB4" w:rsidRDefault="006D6ACB" w:rsidP="00361CB4">
      <w:pPr>
        <w:pStyle w:val="af7"/>
        <w:jc w:val="both"/>
        <w:rPr>
          <w:sz w:val="24"/>
          <w:szCs w:val="24"/>
        </w:rPr>
      </w:pPr>
      <w:r w:rsidRPr="00361CB4">
        <w:rPr>
          <w:sz w:val="24"/>
          <w:szCs w:val="24"/>
        </w:rPr>
        <w:t>- транспортные расходы по доставке Товаров до пункта назначения;</w:t>
      </w:r>
    </w:p>
    <w:p w14:paraId="582FC0A7" w14:textId="77777777" w:rsidR="006D6ACB" w:rsidRPr="00361CB4" w:rsidRDefault="006D6ACB" w:rsidP="00361CB4">
      <w:pPr>
        <w:pStyle w:val="af7"/>
        <w:jc w:val="both"/>
        <w:rPr>
          <w:sz w:val="24"/>
          <w:szCs w:val="24"/>
        </w:rPr>
      </w:pPr>
      <w:r w:rsidRPr="00361CB4">
        <w:rPr>
          <w:sz w:val="24"/>
          <w:szCs w:val="24"/>
        </w:rPr>
        <w:t>- расходы на погрузо-разгрузочные работы;</w:t>
      </w:r>
    </w:p>
    <w:p w14:paraId="3AFEBB7B" w14:textId="77777777" w:rsidR="006D6ACB" w:rsidRPr="00361CB4" w:rsidRDefault="006D6ACB" w:rsidP="00361CB4">
      <w:pPr>
        <w:pStyle w:val="af7"/>
        <w:jc w:val="both"/>
        <w:rPr>
          <w:sz w:val="24"/>
          <w:szCs w:val="24"/>
        </w:rPr>
      </w:pPr>
      <w:r w:rsidRPr="00361CB4">
        <w:rPr>
          <w:sz w:val="24"/>
          <w:szCs w:val="24"/>
        </w:rPr>
        <w:t>- стоимость тары, упаковки и маркировки;</w:t>
      </w:r>
    </w:p>
    <w:p w14:paraId="596B3E57" w14:textId="77777777" w:rsidR="006D6ACB" w:rsidRPr="00361CB4" w:rsidRDefault="006D6ACB" w:rsidP="00361CB4">
      <w:pPr>
        <w:pStyle w:val="af7"/>
        <w:jc w:val="both"/>
        <w:rPr>
          <w:sz w:val="24"/>
          <w:szCs w:val="24"/>
        </w:rPr>
      </w:pPr>
      <w:r w:rsidRPr="00361CB4">
        <w:rPr>
          <w:sz w:val="24"/>
          <w:szCs w:val="24"/>
        </w:rPr>
        <w:t xml:space="preserve">- прочие расходы, включая налоги и обязательные платежи. </w:t>
      </w:r>
    </w:p>
    <w:p w14:paraId="02437596" w14:textId="77777777" w:rsidR="009528B6" w:rsidRDefault="009528B6" w:rsidP="00361CB4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Качество товара подтверждается сертификатом </w:t>
      </w:r>
      <w:proofErr w:type="gramStart"/>
      <w:r>
        <w:rPr>
          <w:sz w:val="24"/>
          <w:szCs w:val="24"/>
        </w:rPr>
        <w:t>соответствия,  удостоверением</w:t>
      </w:r>
      <w:proofErr w:type="gramEnd"/>
      <w:r>
        <w:rPr>
          <w:sz w:val="24"/>
          <w:szCs w:val="24"/>
        </w:rPr>
        <w:t xml:space="preserve"> о качестве и экологическим сертификатом.</w:t>
      </w:r>
    </w:p>
    <w:p w14:paraId="7102B722" w14:textId="77777777" w:rsidR="00BA5D0E" w:rsidRDefault="00BA5D0E" w:rsidP="00361CB4">
      <w:pPr>
        <w:pStyle w:val="af7"/>
        <w:numPr>
          <w:ilvl w:val="0"/>
          <w:numId w:val="30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Условия хранения – в темном или затемненном помещении при температуре от 2 до 20 градусов С. Поставщик гарантирует 100% качество поставляемого товара.</w:t>
      </w:r>
    </w:p>
    <w:p w14:paraId="103883AD" w14:textId="77777777" w:rsidR="00853558" w:rsidRDefault="00853558" w:rsidP="00853558">
      <w:pPr>
        <w:pStyle w:val="af7"/>
        <w:numPr>
          <w:ilvl w:val="0"/>
          <w:numId w:val="30"/>
        </w:numPr>
        <w:rPr>
          <w:sz w:val="24"/>
          <w:szCs w:val="24"/>
        </w:rPr>
      </w:pPr>
      <w:r w:rsidRPr="00853558">
        <w:rPr>
          <w:sz w:val="24"/>
          <w:szCs w:val="24"/>
        </w:rPr>
        <w:t>Установка оборудования для розлива воды не требуется.</w:t>
      </w:r>
    </w:p>
    <w:p w14:paraId="632032AD" w14:textId="0C49E272" w:rsidR="00503FCC" w:rsidRDefault="00503FCC" w:rsidP="00853558">
      <w:pPr>
        <w:pStyle w:val="af7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Порядок поставки товара – по предварительной заявке от Заказчика.</w:t>
      </w:r>
      <w:r w:rsidR="00BD00C5">
        <w:rPr>
          <w:sz w:val="24"/>
          <w:szCs w:val="24"/>
        </w:rPr>
        <w:t xml:space="preserve"> Заявка подается Заказчиком в системе ПИК ЕАСУЗ.</w:t>
      </w:r>
    </w:p>
    <w:p w14:paraId="654504D7" w14:textId="79B7251F" w:rsidR="0093165F" w:rsidRPr="0093165F" w:rsidRDefault="00087B82" w:rsidP="0093165F">
      <w:pPr>
        <w:pStyle w:val="af7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Период оказания услуг: </w:t>
      </w:r>
      <w:proofErr w:type="gramStart"/>
      <w:r>
        <w:rPr>
          <w:sz w:val="24"/>
          <w:szCs w:val="24"/>
        </w:rPr>
        <w:t xml:space="preserve">с </w:t>
      </w:r>
      <w:r w:rsidR="0093165F" w:rsidRPr="0093165F">
        <w:rPr>
          <w:sz w:val="24"/>
          <w:szCs w:val="24"/>
        </w:rPr>
        <w:t xml:space="preserve"> </w:t>
      </w:r>
      <w:r w:rsidR="00503FCC">
        <w:rPr>
          <w:sz w:val="24"/>
          <w:szCs w:val="24"/>
        </w:rPr>
        <w:t>даты</w:t>
      </w:r>
      <w:proofErr w:type="gramEnd"/>
      <w:r w:rsidR="00503FCC">
        <w:rPr>
          <w:sz w:val="24"/>
          <w:szCs w:val="24"/>
        </w:rPr>
        <w:t xml:space="preserve"> подписания </w:t>
      </w:r>
      <w:r w:rsidR="00B919FD">
        <w:rPr>
          <w:sz w:val="24"/>
          <w:szCs w:val="24"/>
        </w:rPr>
        <w:t>контракта</w:t>
      </w:r>
      <w:r w:rsidR="00503FCC">
        <w:rPr>
          <w:sz w:val="24"/>
          <w:szCs w:val="24"/>
        </w:rPr>
        <w:t xml:space="preserve"> </w:t>
      </w:r>
      <w:r w:rsidR="0093165F" w:rsidRPr="0093165F">
        <w:rPr>
          <w:sz w:val="24"/>
          <w:szCs w:val="24"/>
        </w:rPr>
        <w:t xml:space="preserve"> </w:t>
      </w:r>
      <w:r w:rsidR="00916CC1">
        <w:rPr>
          <w:sz w:val="24"/>
          <w:szCs w:val="24"/>
        </w:rPr>
        <w:t xml:space="preserve">по </w:t>
      </w:r>
      <w:r w:rsidR="002911D3">
        <w:rPr>
          <w:sz w:val="24"/>
          <w:szCs w:val="24"/>
        </w:rPr>
        <w:t>31</w:t>
      </w:r>
      <w:r w:rsidR="00916CC1">
        <w:rPr>
          <w:sz w:val="24"/>
          <w:szCs w:val="24"/>
        </w:rPr>
        <w:t>.12.202</w:t>
      </w:r>
      <w:r w:rsidR="00B919FD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14:paraId="0A77D056" w14:textId="77777777" w:rsidR="006D6ACB" w:rsidRDefault="006D6ACB" w:rsidP="00744C88">
      <w:pPr>
        <w:ind w:left="7938"/>
        <w:jc w:val="right"/>
        <w:rPr>
          <w:sz w:val="24"/>
          <w:szCs w:val="24"/>
        </w:rPr>
      </w:pPr>
    </w:p>
    <w:sectPr w:rsidR="006D6ACB" w:rsidSect="0036293E">
      <w:pgSz w:w="11906" w:h="16838"/>
      <w:pgMar w:top="397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1548D" w14:textId="77777777" w:rsidR="0036293E" w:rsidRDefault="0036293E" w:rsidP="0036293E">
      <w:r>
        <w:separator/>
      </w:r>
    </w:p>
  </w:endnote>
  <w:endnote w:type="continuationSeparator" w:id="0">
    <w:p w14:paraId="6AB62C7F" w14:textId="77777777" w:rsidR="0036293E" w:rsidRDefault="0036293E" w:rsidP="0036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66BD2" w14:textId="77777777" w:rsidR="0036293E" w:rsidRDefault="0036293E" w:rsidP="0036293E">
      <w:r>
        <w:separator/>
      </w:r>
    </w:p>
  </w:footnote>
  <w:footnote w:type="continuationSeparator" w:id="0">
    <w:p w14:paraId="7A079993" w14:textId="77777777" w:rsidR="0036293E" w:rsidRDefault="0036293E" w:rsidP="00362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4103"/>
    <w:multiLevelType w:val="hybridMultilevel"/>
    <w:tmpl w:val="CDB665C4"/>
    <w:lvl w:ilvl="0" w:tplc="0419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AB6683"/>
    <w:multiLevelType w:val="singleLevel"/>
    <w:tmpl w:val="0FA20A70"/>
    <w:lvl w:ilvl="0">
      <w:numFmt w:val="bullet"/>
      <w:lvlText w:val="-"/>
      <w:lvlJc w:val="left"/>
      <w:pPr>
        <w:tabs>
          <w:tab w:val="num" w:pos="1083"/>
        </w:tabs>
        <w:ind w:left="1083" w:hanging="360"/>
      </w:pPr>
      <w:rPr>
        <w:rFonts w:hint="default"/>
      </w:rPr>
    </w:lvl>
  </w:abstractNum>
  <w:abstractNum w:abstractNumId="2" w15:restartNumberingAfterBreak="0">
    <w:nsid w:val="0BCA0712"/>
    <w:multiLevelType w:val="hybridMultilevel"/>
    <w:tmpl w:val="DBAAB164"/>
    <w:lvl w:ilvl="0" w:tplc="3FFAB69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477AF"/>
    <w:multiLevelType w:val="hybridMultilevel"/>
    <w:tmpl w:val="9D7E9ABC"/>
    <w:lvl w:ilvl="0" w:tplc="A5CE6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9AC3A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4502E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4B665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AAC95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3FA30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3A24D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6ACAA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2E276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0F207765"/>
    <w:multiLevelType w:val="hybridMultilevel"/>
    <w:tmpl w:val="E5EAE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7C3214"/>
    <w:multiLevelType w:val="hybridMultilevel"/>
    <w:tmpl w:val="44AE2FB2"/>
    <w:lvl w:ilvl="0" w:tplc="EDDCC24A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6" w15:restartNumberingAfterBreak="0">
    <w:nsid w:val="1AC70373"/>
    <w:multiLevelType w:val="hybridMultilevel"/>
    <w:tmpl w:val="BCCC634A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F354B16"/>
    <w:multiLevelType w:val="multilevel"/>
    <w:tmpl w:val="8E920FD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8" w15:restartNumberingAfterBreak="0">
    <w:nsid w:val="2F870DDC"/>
    <w:multiLevelType w:val="multilevel"/>
    <w:tmpl w:val="CD7481B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9" w15:restartNumberingAfterBreak="0">
    <w:nsid w:val="336901C9"/>
    <w:multiLevelType w:val="hybridMultilevel"/>
    <w:tmpl w:val="B54CB330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4D20CC7"/>
    <w:multiLevelType w:val="multilevel"/>
    <w:tmpl w:val="D0E2005E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47D404B"/>
    <w:multiLevelType w:val="hybridMultilevel"/>
    <w:tmpl w:val="B4F46550"/>
    <w:lvl w:ilvl="0" w:tplc="22B28CE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D8BAFB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BCEBE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D1058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F5CCB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C8232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5525A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06823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65A80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 w15:restartNumberingAfterBreak="0">
    <w:nsid w:val="45632FB6"/>
    <w:multiLevelType w:val="hybridMultilevel"/>
    <w:tmpl w:val="CDC0DD0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9B1311"/>
    <w:multiLevelType w:val="hybridMultilevel"/>
    <w:tmpl w:val="B1EC44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86A60F4"/>
    <w:multiLevelType w:val="hybridMultilevel"/>
    <w:tmpl w:val="50DA2E96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8B8078C"/>
    <w:multiLevelType w:val="singleLevel"/>
    <w:tmpl w:val="7E26E7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8"/>
        <w:u w:val="none"/>
      </w:rPr>
    </w:lvl>
  </w:abstractNum>
  <w:abstractNum w:abstractNumId="16" w15:restartNumberingAfterBreak="0">
    <w:nsid w:val="492E359C"/>
    <w:multiLevelType w:val="hybridMultilevel"/>
    <w:tmpl w:val="E2348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254BE"/>
    <w:multiLevelType w:val="hybridMultilevel"/>
    <w:tmpl w:val="59CEB4AC"/>
    <w:lvl w:ilvl="0" w:tplc="2EBA230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18" w15:restartNumberingAfterBreak="0">
    <w:nsid w:val="519A448D"/>
    <w:multiLevelType w:val="hybridMultilevel"/>
    <w:tmpl w:val="E8326BE8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3A067F1"/>
    <w:multiLevelType w:val="hybridMultilevel"/>
    <w:tmpl w:val="5B38E844"/>
    <w:lvl w:ilvl="0" w:tplc="D38E6698">
      <w:start w:val="1"/>
      <w:numFmt w:val="decimal"/>
      <w:lvlText w:val="%1."/>
      <w:lvlJc w:val="left"/>
      <w:pPr>
        <w:tabs>
          <w:tab w:val="num" w:pos="2096"/>
        </w:tabs>
        <w:ind w:left="2096" w:hanging="12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0" w15:restartNumberingAfterBreak="0">
    <w:nsid w:val="544D50EF"/>
    <w:multiLevelType w:val="hybridMultilevel"/>
    <w:tmpl w:val="6E0AEA6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6FD5F58"/>
    <w:multiLevelType w:val="hybridMultilevel"/>
    <w:tmpl w:val="030EA682"/>
    <w:lvl w:ilvl="0" w:tplc="F16ECE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720592"/>
    <w:multiLevelType w:val="hybridMultilevel"/>
    <w:tmpl w:val="A150F786"/>
    <w:lvl w:ilvl="0" w:tplc="5C3CF0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50E1E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C0ADC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B0018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24201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776FE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31898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7A4CF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24292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3" w15:restartNumberingAfterBreak="0">
    <w:nsid w:val="628C54D0"/>
    <w:multiLevelType w:val="hybridMultilevel"/>
    <w:tmpl w:val="412EDF7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3A50C09"/>
    <w:multiLevelType w:val="singleLevel"/>
    <w:tmpl w:val="E0F24B04"/>
    <w:lvl w:ilvl="0">
      <w:start w:val="1"/>
      <w:numFmt w:val="decimal"/>
      <w:lvlText w:val="1.%1. "/>
      <w:legacy w:legacy="1" w:legacySpace="0" w:legacyIndent="283"/>
      <w:lvlJc w:val="left"/>
      <w:pPr>
        <w:ind w:left="850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25" w15:restartNumberingAfterBreak="0">
    <w:nsid w:val="66FA5AA7"/>
    <w:multiLevelType w:val="hybridMultilevel"/>
    <w:tmpl w:val="7A688D9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7E9356E"/>
    <w:multiLevelType w:val="hybridMultilevel"/>
    <w:tmpl w:val="25EE9774"/>
    <w:lvl w:ilvl="0" w:tplc="3B64C61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27" w15:restartNumberingAfterBreak="0">
    <w:nsid w:val="72DE094E"/>
    <w:multiLevelType w:val="hybridMultilevel"/>
    <w:tmpl w:val="CB1C705C"/>
    <w:lvl w:ilvl="0" w:tplc="B5065796">
      <w:start w:val="1"/>
      <w:numFmt w:val="decimal"/>
      <w:pStyle w:val="a"/>
      <w:lvlText w:val="Приложение %1"/>
      <w:lvlJc w:val="right"/>
      <w:pPr>
        <w:ind w:left="6805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8244" w:hanging="360"/>
      </w:pPr>
    </w:lvl>
    <w:lvl w:ilvl="2" w:tplc="0419001B" w:tentative="1">
      <w:start w:val="1"/>
      <w:numFmt w:val="lowerRoman"/>
      <w:lvlText w:val="%3."/>
      <w:lvlJc w:val="right"/>
      <w:pPr>
        <w:ind w:left="8964" w:hanging="180"/>
      </w:pPr>
    </w:lvl>
    <w:lvl w:ilvl="3" w:tplc="0419000F" w:tentative="1">
      <w:start w:val="1"/>
      <w:numFmt w:val="decimal"/>
      <w:lvlText w:val="%4."/>
      <w:lvlJc w:val="left"/>
      <w:pPr>
        <w:ind w:left="9684" w:hanging="360"/>
      </w:pPr>
    </w:lvl>
    <w:lvl w:ilvl="4" w:tplc="04190019" w:tentative="1">
      <w:start w:val="1"/>
      <w:numFmt w:val="lowerLetter"/>
      <w:lvlText w:val="%5."/>
      <w:lvlJc w:val="left"/>
      <w:pPr>
        <w:ind w:left="10404" w:hanging="360"/>
      </w:pPr>
    </w:lvl>
    <w:lvl w:ilvl="5" w:tplc="0419001B" w:tentative="1">
      <w:start w:val="1"/>
      <w:numFmt w:val="lowerRoman"/>
      <w:lvlText w:val="%6."/>
      <w:lvlJc w:val="right"/>
      <w:pPr>
        <w:ind w:left="11124" w:hanging="180"/>
      </w:pPr>
    </w:lvl>
    <w:lvl w:ilvl="6" w:tplc="0419000F" w:tentative="1">
      <w:start w:val="1"/>
      <w:numFmt w:val="decimal"/>
      <w:lvlText w:val="%7."/>
      <w:lvlJc w:val="left"/>
      <w:pPr>
        <w:ind w:left="11844" w:hanging="360"/>
      </w:pPr>
    </w:lvl>
    <w:lvl w:ilvl="7" w:tplc="04190019" w:tentative="1">
      <w:start w:val="1"/>
      <w:numFmt w:val="lowerLetter"/>
      <w:lvlText w:val="%8."/>
      <w:lvlJc w:val="left"/>
      <w:pPr>
        <w:ind w:left="12564" w:hanging="360"/>
      </w:pPr>
    </w:lvl>
    <w:lvl w:ilvl="8" w:tplc="0419001B" w:tentative="1">
      <w:start w:val="1"/>
      <w:numFmt w:val="lowerRoman"/>
      <w:lvlText w:val="%9."/>
      <w:lvlJc w:val="right"/>
      <w:pPr>
        <w:ind w:left="13284" w:hanging="180"/>
      </w:pPr>
    </w:lvl>
  </w:abstractNum>
  <w:abstractNum w:abstractNumId="28" w15:restartNumberingAfterBreak="0">
    <w:nsid w:val="734F625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B9B3F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7CFF23D0"/>
    <w:multiLevelType w:val="hybridMultilevel"/>
    <w:tmpl w:val="5F0CA6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29"/>
  </w:num>
  <w:num w:numId="2">
    <w:abstractNumId w:val="1"/>
  </w:num>
  <w:num w:numId="3">
    <w:abstractNumId w:val="19"/>
  </w:num>
  <w:num w:numId="4">
    <w:abstractNumId w:val="22"/>
  </w:num>
  <w:num w:numId="5">
    <w:abstractNumId w:val="15"/>
  </w:num>
  <w:num w:numId="6">
    <w:abstractNumId w:val="24"/>
  </w:num>
  <w:num w:numId="7">
    <w:abstractNumId w:val="23"/>
  </w:num>
  <w:num w:numId="8">
    <w:abstractNumId w:val="5"/>
  </w:num>
  <w:num w:numId="9">
    <w:abstractNumId w:val="2"/>
  </w:num>
  <w:num w:numId="10">
    <w:abstractNumId w:val="17"/>
  </w:num>
  <w:num w:numId="11">
    <w:abstractNumId w:val="20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2"/>
  </w:num>
  <w:num w:numId="20">
    <w:abstractNumId w:val="13"/>
  </w:num>
  <w:num w:numId="21">
    <w:abstractNumId w:val="4"/>
  </w:num>
  <w:num w:numId="22">
    <w:abstractNumId w:val="30"/>
  </w:num>
  <w:num w:numId="23">
    <w:abstractNumId w:val="21"/>
  </w:num>
  <w:num w:numId="24">
    <w:abstractNumId w:val="25"/>
  </w:num>
  <w:num w:numId="25">
    <w:abstractNumId w:val="18"/>
  </w:num>
  <w:num w:numId="26">
    <w:abstractNumId w:val="6"/>
  </w:num>
  <w:num w:numId="27">
    <w:abstractNumId w:val="9"/>
  </w:num>
  <w:num w:numId="28">
    <w:abstractNumId w:val="14"/>
  </w:num>
  <w:num w:numId="29">
    <w:abstractNumId w:val="0"/>
  </w:num>
  <w:num w:numId="30">
    <w:abstractNumId w:val="16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089"/>
    <w:rsid w:val="00000BF3"/>
    <w:rsid w:val="00000C30"/>
    <w:rsid w:val="00001EE5"/>
    <w:rsid w:val="00007650"/>
    <w:rsid w:val="000143DF"/>
    <w:rsid w:val="000163F4"/>
    <w:rsid w:val="000217E1"/>
    <w:rsid w:val="00027C9B"/>
    <w:rsid w:val="00050907"/>
    <w:rsid w:val="00062395"/>
    <w:rsid w:val="000650AF"/>
    <w:rsid w:val="00075D71"/>
    <w:rsid w:val="000846AD"/>
    <w:rsid w:val="00085F47"/>
    <w:rsid w:val="0008621F"/>
    <w:rsid w:val="00087B82"/>
    <w:rsid w:val="00090367"/>
    <w:rsid w:val="000926F2"/>
    <w:rsid w:val="000A107E"/>
    <w:rsid w:val="000A1533"/>
    <w:rsid w:val="000A26EE"/>
    <w:rsid w:val="000A3853"/>
    <w:rsid w:val="000A6A30"/>
    <w:rsid w:val="000B2A9F"/>
    <w:rsid w:val="000B2BA8"/>
    <w:rsid w:val="000C436B"/>
    <w:rsid w:val="000C516E"/>
    <w:rsid w:val="000D16FF"/>
    <w:rsid w:val="000D1836"/>
    <w:rsid w:val="000D45E9"/>
    <w:rsid w:val="000D4661"/>
    <w:rsid w:val="000D6959"/>
    <w:rsid w:val="000E168C"/>
    <w:rsid w:val="000E18B3"/>
    <w:rsid w:val="000E52DD"/>
    <w:rsid w:val="000E598F"/>
    <w:rsid w:val="000F021F"/>
    <w:rsid w:val="000F06CC"/>
    <w:rsid w:val="000F521E"/>
    <w:rsid w:val="000F7F61"/>
    <w:rsid w:val="00101393"/>
    <w:rsid w:val="00101396"/>
    <w:rsid w:val="001034EB"/>
    <w:rsid w:val="001058EF"/>
    <w:rsid w:val="00112778"/>
    <w:rsid w:val="00114FBA"/>
    <w:rsid w:val="00116877"/>
    <w:rsid w:val="001253DC"/>
    <w:rsid w:val="001264EF"/>
    <w:rsid w:val="0013093A"/>
    <w:rsid w:val="00137A5B"/>
    <w:rsid w:val="001436AD"/>
    <w:rsid w:val="001553E8"/>
    <w:rsid w:val="001564E2"/>
    <w:rsid w:val="00164FC9"/>
    <w:rsid w:val="00172E84"/>
    <w:rsid w:val="001763E1"/>
    <w:rsid w:val="00176449"/>
    <w:rsid w:val="00182741"/>
    <w:rsid w:val="00183FD7"/>
    <w:rsid w:val="00185B0C"/>
    <w:rsid w:val="00192A75"/>
    <w:rsid w:val="00192F33"/>
    <w:rsid w:val="0019398A"/>
    <w:rsid w:val="0019572E"/>
    <w:rsid w:val="001A2A9F"/>
    <w:rsid w:val="001A5BBD"/>
    <w:rsid w:val="001A6067"/>
    <w:rsid w:val="001C3380"/>
    <w:rsid w:val="001D00BA"/>
    <w:rsid w:val="001D1C8B"/>
    <w:rsid w:val="001D6D5D"/>
    <w:rsid w:val="001E4FE7"/>
    <w:rsid w:val="001E7817"/>
    <w:rsid w:val="001F0B9A"/>
    <w:rsid w:val="002005B8"/>
    <w:rsid w:val="00203231"/>
    <w:rsid w:val="0020623D"/>
    <w:rsid w:val="002064F0"/>
    <w:rsid w:val="00211BFF"/>
    <w:rsid w:val="00212EB1"/>
    <w:rsid w:val="00215BE3"/>
    <w:rsid w:val="002162B5"/>
    <w:rsid w:val="002213F6"/>
    <w:rsid w:val="0023049C"/>
    <w:rsid w:val="0023267C"/>
    <w:rsid w:val="00233431"/>
    <w:rsid w:val="0023520B"/>
    <w:rsid w:val="0023762C"/>
    <w:rsid w:val="00241318"/>
    <w:rsid w:val="002420F1"/>
    <w:rsid w:val="0024353C"/>
    <w:rsid w:val="00243AFD"/>
    <w:rsid w:val="00252491"/>
    <w:rsid w:val="00252A76"/>
    <w:rsid w:val="002564C1"/>
    <w:rsid w:val="00257AC3"/>
    <w:rsid w:val="00263187"/>
    <w:rsid w:val="002635DE"/>
    <w:rsid w:val="002652CB"/>
    <w:rsid w:val="00271003"/>
    <w:rsid w:val="0027471A"/>
    <w:rsid w:val="0028063A"/>
    <w:rsid w:val="00281123"/>
    <w:rsid w:val="002869AA"/>
    <w:rsid w:val="0028722A"/>
    <w:rsid w:val="002911D3"/>
    <w:rsid w:val="002A3EC6"/>
    <w:rsid w:val="002B0E04"/>
    <w:rsid w:val="002B1071"/>
    <w:rsid w:val="002B1789"/>
    <w:rsid w:val="002B2325"/>
    <w:rsid w:val="002B755D"/>
    <w:rsid w:val="002C1115"/>
    <w:rsid w:val="002C1C27"/>
    <w:rsid w:val="002C2960"/>
    <w:rsid w:val="002C4BC5"/>
    <w:rsid w:val="002C6A7E"/>
    <w:rsid w:val="002C6DD9"/>
    <w:rsid w:val="002C7978"/>
    <w:rsid w:val="002C7ADE"/>
    <w:rsid w:val="002D27E4"/>
    <w:rsid w:val="002D532E"/>
    <w:rsid w:val="002D6187"/>
    <w:rsid w:val="002E4F99"/>
    <w:rsid w:val="002E7B92"/>
    <w:rsid w:val="002F26AA"/>
    <w:rsid w:val="002F3C72"/>
    <w:rsid w:val="002F712B"/>
    <w:rsid w:val="002F7796"/>
    <w:rsid w:val="00305E4E"/>
    <w:rsid w:val="0030723B"/>
    <w:rsid w:val="00310CD4"/>
    <w:rsid w:val="0031245E"/>
    <w:rsid w:val="00312F22"/>
    <w:rsid w:val="00315D98"/>
    <w:rsid w:val="003165BA"/>
    <w:rsid w:val="00317DC1"/>
    <w:rsid w:val="003224F8"/>
    <w:rsid w:val="00323AB8"/>
    <w:rsid w:val="003245EC"/>
    <w:rsid w:val="003305E8"/>
    <w:rsid w:val="00330845"/>
    <w:rsid w:val="0033279D"/>
    <w:rsid w:val="003333F6"/>
    <w:rsid w:val="00334321"/>
    <w:rsid w:val="003358B9"/>
    <w:rsid w:val="00343944"/>
    <w:rsid w:val="00344E0A"/>
    <w:rsid w:val="00345BC6"/>
    <w:rsid w:val="00345E8A"/>
    <w:rsid w:val="00345F72"/>
    <w:rsid w:val="00347302"/>
    <w:rsid w:val="00353378"/>
    <w:rsid w:val="00357C2F"/>
    <w:rsid w:val="00360754"/>
    <w:rsid w:val="00361CB4"/>
    <w:rsid w:val="00361E31"/>
    <w:rsid w:val="0036293E"/>
    <w:rsid w:val="00367209"/>
    <w:rsid w:val="003712D0"/>
    <w:rsid w:val="003729FA"/>
    <w:rsid w:val="00375345"/>
    <w:rsid w:val="00380619"/>
    <w:rsid w:val="00382BC0"/>
    <w:rsid w:val="00384B50"/>
    <w:rsid w:val="0039650B"/>
    <w:rsid w:val="003A1B75"/>
    <w:rsid w:val="003A262A"/>
    <w:rsid w:val="003B2C26"/>
    <w:rsid w:val="003B3290"/>
    <w:rsid w:val="003C03E0"/>
    <w:rsid w:val="003C0965"/>
    <w:rsid w:val="003C1653"/>
    <w:rsid w:val="003C35A2"/>
    <w:rsid w:val="003C4058"/>
    <w:rsid w:val="003D0F61"/>
    <w:rsid w:val="003D6DD6"/>
    <w:rsid w:val="003E1C1C"/>
    <w:rsid w:val="003E7329"/>
    <w:rsid w:val="003E79AF"/>
    <w:rsid w:val="003F4BC6"/>
    <w:rsid w:val="003F6D34"/>
    <w:rsid w:val="003F7F67"/>
    <w:rsid w:val="00400518"/>
    <w:rsid w:val="0040059A"/>
    <w:rsid w:val="0040492F"/>
    <w:rsid w:val="00407ECB"/>
    <w:rsid w:val="004101D8"/>
    <w:rsid w:val="0041238E"/>
    <w:rsid w:val="00417B04"/>
    <w:rsid w:val="00424134"/>
    <w:rsid w:val="00430A40"/>
    <w:rsid w:val="0043274C"/>
    <w:rsid w:val="004350FA"/>
    <w:rsid w:val="004365D7"/>
    <w:rsid w:val="00444443"/>
    <w:rsid w:val="0044529F"/>
    <w:rsid w:val="004515B6"/>
    <w:rsid w:val="00453B0B"/>
    <w:rsid w:val="00454389"/>
    <w:rsid w:val="00456D53"/>
    <w:rsid w:val="004622F4"/>
    <w:rsid w:val="00470139"/>
    <w:rsid w:val="004771C9"/>
    <w:rsid w:val="00480A2C"/>
    <w:rsid w:val="004830A6"/>
    <w:rsid w:val="00484ED3"/>
    <w:rsid w:val="00485E26"/>
    <w:rsid w:val="00486584"/>
    <w:rsid w:val="00487740"/>
    <w:rsid w:val="00491C90"/>
    <w:rsid w:val="004940D1"/>
    <w:rsid w:val="00496672"/>
    <w:rsid w:val="004C1FD5"/>
    <w:rsid w:val="004C49DD"/>
    <w:rsid w:val="004C4B7E"/>
    <w:rsid w:val="004C5520"/>
    <w:rsid w:val="004C7089"/>
    <w:rsid w:val="004C74B1"/>
    <w:rsid w:val="004D2054"/>
    <w:rsid w:val="004D53C8"/>
    <w:rsid w:val="004D63F1"/>
    <w:rsid w:val="004E01C4"/>
    <w:rsid w:val="004E5D06"/>
    <w:rsid w:val="004E629E"/>
    <w:rsid w:val="004E76C3"/>
    <w:rsid w:val="004F1561"/>
    <w:rsid w:val="004F30CC"/>
    <w:rsid w:val="0050117E"/>
    <w:rsid w:val="00501B37"/>
    <w:rsid w:val="00501FDE"/>
    <w:rsid w:val="00503FCC"/>
    <w:rsid w:val="005058B0"/>
    <w:rsid w:val="00512017"/>
    <w:rsid w:val="00517AB5"/>
    <w:rsid w:val="00525AD0"/>
    <w:rsid w:val="005262B6"/>
    <w:rsid w:val="005306F8"/>
    <w:rsid w:val="00530B88"/>
    <w:rsid w:val="0055426B"/>
    <w:rsid w:val="00554C68"/>
    <w:rsid w:val="005612D9"/>
    <w:rsid w:val="0056446A"/>
    <w:rsid w:val="0057415D"/>
    <w:rsid w:val="00576173"/>
    <w:rsid w:val="005806C3"/>
    <w:rsid w:val="00585B0D"/>
    <w:rsid w:val="0058615C"/>
    <w:rsid w:val="0059156D"/>
    <w:rsid w:val="00592B59"/>
    <w:rsid w:val="00595E71"/>
    <w:rsid w:val="005A115F"/>
    <w:rsid w:val="005A1ED9"/>
    <w:rsid w:val="005A4CDB"/>
    <w:rsid w:val="005A6C42"/>
    <w:rsid w:val="005A6F32"/>
    <w:rsid w:val="005A7A72"/>
    <w:rsid w:val="005B4719"/>
    <w:rsid w:val="005C04A6"/>
    <w:rsid w:val="005C23FB"/>
    <w:rsid w:val="005C39FC"/>
    <w:rsid w:val="005C5094"/>
    <w:rsid w:val="005D2EDE"/>
    <w:rsid w:val="005D6F26"/>
    <w:rsid w:val="005E02E4"/>
    <w:rsid w:val="005E3058"/>
    <w:rsid w:val="005F1EE5"/>
    <w:rsid w:val="005F440A"/>
    <w:rsid w:val="005F54B0"/>
    <w:rsid w:val="006024A0"/>
    <w:rsid w:val="0060318F"/>
    <w:rsid w:val="00616DB8"/>
    <w:rsid w:val="0062029F"/>
    <w:rsid w:val="00621B56"/>
    <w:rsid w:val="0062555F"/>
    <w:rsid w:val="006279D3"/>
    <w:rsid w:val="00627EBC"/>
    <w:rsid w:val="006324F6"/>
    <w:rsid w:val="006347AC"/>
    <w:rsid w:val="00641A91"/>
    <w:rsid w:val="00641D95"/>
    <w:rsid w:val="00644DB7"/>
    <w:rsid w:val="00646297"/>
    <w:rsid w:val="006578E5"/>
    <w:rsid w:val="00671C2B"/>
    <w:rsid w:val="00672138"/>
    <w:rsid w:val="00673EB8"/>
    <w:rsid w:val="006778CD"/>
    <w:rsid w:val="00677E1C"/>
    <w:rsid w:val="006843AF"/>
    <w:rsid w:val="006A09BD"/>
    <w:rsid w:val="006A36E9"/>
    <w:rsid w:val="006A6D35"/>
    <w:rsid w:val="006B72D3"/>
    <w:rsid w:val="006C0F03"/>
    <w:rsid w:val="006C2B10"/>
    <w:rsid w:val="006C476E"/>
    <w:rsid w:val="006C5732"/>
    <w:rsid w:val="006C6C91"/>
    <w:rsid w:val="006D1B22"/>
    <w:rsid w:val="006D2DBB"/>
    <w:rsid w:val="006D3FB3"/>
    <w:rsid w:val="006D6089"/>
    <w:rsid w:val="006D6ACB"/>
    <w:rsid w:val="006E6E4C"/>
    <w:rsid w:val="006F159A"/>
    <w:rsid w:val="0070353D"/>
    <w:rsid w:val="007044E3"/>
    <w:rsid w:val="007050B7"/>
    <w:rsid w:val="00707431"/>
    <w:rsid w:val="00712BAD"/>
    <w:rsid w:val="00714C73"/>
    <w:rsid w:val="0071570E"/>
    <w:rsid w:val="00723487"/>
    <w:rsid w:val="00724D6B"/>
    <w:rsid w:val="00733E92"/>
    <w:rsid w:val="007364AD"/>
    <w:rsid w:val="00742B77"/>
    <w:rsid w:val="00743150"/>
    <w:rsid w:val="007440F5"/>
    <w:rsid w:val="00744C88"/>
    <w:rsid w:val="00752962"/>
    <w:rsid w:val="007560F5"/>
    <w:rsid w:val="00762ABA"/>
    <w:rsid w:val="007646A0"/>
    <w:rsid w:val="007650F9"/>
    <w:rsid w:val="00773C45"/>
    <w:rsid w:val="00795B1C"/>
    <w:rsid w:val="007A271E"/>
    <w:rsid w:val="007A3514"/>
    <w:rsid w:val="007A3685"/>
    <w:rsid w:val="007A3CE7"/>
    <w:rsid w:val="007A3D31"/>
    <w:rsid w:val="007B45DB"/>
    <w:rsid w:val="007B69C4"/>
    <w:rsid w:val="007C0285"/>
    <w:rsid w:val="007C46C0"/>
    <w:rsid w:val="007C7E9E"/>
    <w:rsid w:val="007D1F93"/>
    <w:rsid w:val="007D24E3"/>
    <w:rsid w:val="007D29D7"/>
    <w:rsid w:val="007D47A1"/>
    <w:rsid w:val="007E1BAB"/>
    <w:rsid w:val="007E653E"/>
    <w:rsid w:val="007E69E2"/>
    <w:rsid w:val="007F1DEC"/>
    <w:rsid w:val="007F637A"/>
    <w:rsid w:val="007F6507"/>
    <w:rsid w:val="008006A2"/>
    <w:rsid w:val="00803C57"/>
    <w:rsid w:val="00804725"/>
    <w:rsid w:val="0080489A"/>
    <w:rsid w:val="00807F70"/>
    <w:rsid w:val="00810B12"/>
    <w:rsid w:val="00811455"/>
    <w:rsid w:val="00812CEF"/>
    <w:rsid w:val="008139ED"/>
    <w:rsid w:val="00813E83"/>
    <w:rsid w:val="00815031"/>
    <w:rsid w:val="00817437"/>
    <w:rsid w:val="00822743"/>
    <w:rsid w:val="008228CB"/>
    <w:rsid w:val="00826D3A"/>
    <w:rsid w:val="00832463"/>
    <w:rsid w:val="008367C7"/>
    <w:rsid w:val="00850F9C"/>
    <w:rsid w:val="00853558"/>
    <w:rsid w:val="0085399F"/>
    <w:rsid w:val="008578B8"/>
    <w:rsid w:val="00857D3A"/>
    <w:rsid w:val="008600FD"/>
    <w:rsid w:val="00860695"/>
    <w:rsid w:val="00861CEF"/>
    <w:rsid w:val="00863C6A"/>
    <w:rsid w:val="00874458"/>
    <w:rsid w:val="00875462"/>
    <w:rsid w:val="00875CA1"/>
    <w:rsid w:val="00881660"/>
    <w:rsid w:val="008833AD"/>
    <w:rsid w:val="008857FE"/>
    <w:rsid w:val="008A21C5"/>
    <w:rsid w:val="008A5874"/>
    <w:rsid w:val="008B1B38"/>
    <w:rsid w:val="008C20B4"/>
    <w:rsid w:val="008C21A3"/>
    <w:rsid w:val="008C3811"/>
    <w:rsid w:val="008D0ED4"/>
    <w:rsid w:val="008E0718"/>
    <w:rsid w:val="008E0EE4"/>
    <w:rsid w:val="008E2B69"/>
    <w:rsid w:val="008E56E0"/>
    <w:rsid w:val="008E7134"/>
    <w:rsid w:val="008F1406"/>
    <w:rsid w:val="008F191A"/>
    <w:rsid w:val="008F241B"/>
    <w:rsid w:val="008F39C4"/>
    <w:rsid w:val="00901901"/>
    <w:rsid w:val="00906BB0"/>
    <w:rsid w:val="00916CC1"/>
    <w:rsid w:val="00917D9F"/>
    <w:rsid w:val="009234F7"/>
    <w:rsid w:val="00925352"/>
    <w:rsid w:val="0093165F"/>
    <w:rsid w:val="00936271"/>
    <w:rsid w:val="00936D53"/>
    <w:rsid w:val="0094428D"/>
    <w:rsid w:val="009444A3"/>
    <w:rsid w:val="00946451"/>
    <w:rsid w:val="00946FB3"/>
    <w:rsid w:val="009517E3"/>
    <w:rsid w:val="009528B6"/>
    <w:rsid w:val="00954B9D"/>
    <w:rsid w:val="00955B04"/>
    <w:rsid w:val="00962B39"/>
    <w:rsid w:val="00963B24"/>
    <w:rsid w:val="00967CDB"/>
    <w:rsid w:val="00981562"/>
    <w:rsid w:val="00981794"/>
    <w:rsid w:val="00982140"/>
    <w:rsid w:val="00983225"/>
    <w:rsid w:val="009848FA"/>
    <w:rsid w:val="009852BB"/>
    <w:rsid w:val="009860EA"/>
    <w:rsid w:val="00990101"/>
    <w:rsid w:val="00994B41"/>
    <w:rsid w:val="009A34CC"/>
    <w:rsid w:val="009A550F"/>
    <w:rsid w:val="009A736C"/>
    <w:rsid w:val="009B07EC"/>
    <w:rsid w:val="009B28D9"/>
    <w:rsid w:val="009B4F71"/>
    <w:rsid w:val="009B686E"/>
    <w:rsid w:val="009D0D20"/>
    <w:rsid w:val="009D2D42"/>
    <w:rsid w:val="009D4B2F"/>
    <w:rsid w:val="009D58D9"/>
    <w:rsid w:val="009D742D"/>
    <w:rsid w:val="009E1A67"/>
    <w:rsid w:val="009E27BD"/>
    <w:rsid w:val="009E7B6B"/>
    <w:rsid w:val="009F08AC"/>
    <w:rsid w:val="009F2754"/>
    <w:rsid w:val="009F4A8E"/>
    <w:rsid w:val="009F6489"/>
    <w:rsid w:val="009F688A"/>
    <w:rsid w:val="009F7589"/>
    <w:rsid w:val="00A00D23"/>
    <w:rsid w:val="00A022D5"/>
    <w:rsid w:val="00A053B6"/>
    <w:rsid w:val="00A1252C"/>
    <w:rsid w:val="00A217A3"/>
    <w:rsid w:val="00A22BE4"/>
    <w:rsid w:val="00A25CCC"/>
    <w:rsid w:val="00A40219"/>
    <w:rsid w:val="00A4113B"/>
    <w:rsid w:val="00A439CD"/>
    <w:rsid w:val="00A45105"/>
    <w:rsid w:val="00A456D6"/>
    <w:rsid w:val="00A47323"/>
    <w:rsid w:val="00A47E33"/>
    <w:rsid w:val="00A54A46"/>
    <w:rsid w:val="00A55165"/>
    <w:rsid w:val="00A5690C"/>
    <w:rsid w:val="00A613B5"/>
    <w:rsid w:val="00A65C74"/>
    <w:rsid w:val="00A730D8"/>
    <w:rsid w:val="00A810A0"/>
    <w:rsid w:val="00A81E5C"/>
    <w:rsid w:val="00A91C7A"/>
    <w:rsid w:val="00AB2100"/>
    <w:rsid w:val="00AB731A"/>
    <w:rsid w:val="00AC1858"/>
    <w:rsid w:val="00AC19E8"/>
    <w:rsid w:val="00AC41EA"/>
    <w:rsid w:val="00AC67A5"/>
    <w:rsid w:val="00AD083C"/>
    <w:rsid w:val="00AD0CB5"/>
    <w:rsid w:val="00AE5577"/>
    <w:rsid w:val="00AF7055"/>
    <w:rsid w:val="00B01F09"/>
    <w:rsid w:val="00B02549"/>
    <w:rsid w:val="00B0261D"/>
    <w:rsid w:val="00B10643"/>
    <w:rsid w:val="00B13073"/>
    <w:rsid w:val="00B26759"/>
    <w:rsid w:val="00B26BC0"/>
    <w:rsid w:val="00B27E27"/>
    <w:rsid w:val="00B4700D"/>
    <w:rsid w:val="00B47139"/>
    <w:rsid w:val="00B61C17"/>
    <w:rsid w:val="00B642C1"/>
    <w:rsid w:val="00B67E2A"/>
    <w:rsid w:val="00B81208"/>
    <w:rsid w:val="00B906C4"/>
    <w:rsid w:val="00B919FD"/>
    <w:rsid w:val="00B97078"/>
    <w:rsid w:val="00BA4644"/>
    <w:rsid w:val="00BA5D0E"/>
    <w:rsid w:val="00BB0885"/>
    <w:rsid w:val="00BB3D1B"/>
    <w:rsid w:val="00BB3D54"/>
    <w:rsid w:val="00BB698F"/>
    <w:rsid w:val="00BC346F"/>
    <w:rsid w:val="00BD00C5"/>
    <w:rsid w:val="00BD3D23"/>
    <w:rsid w:val="00BD783B"/>
    <w:rsid w:val="00BE321F"/>
    <w:rsid w:val="00BE5B2A"/>
    <w:rsid w:val="00BF0765"/>
    <w:rsid w:val="00BF07CA"/>
    <w:rsid w:val="00BF1051"/>
    <w:rsid w:val="00BF386B"/>
    <w:rsid w:val="00BF44FC"/>
    <w:rsid w:val="00C06D69"/>
    <w:rsid w:val="00C07CDC"/>
    <w:rsid w:val="00C10D7D"/>
    <w:rsid w:val="00C117C1"/>
    <w:rsid w:val="00C16407"/>
    <w:rsid w:val="00C1656B"/>
    <w:rsid w:val="00C173AD"/>
    <w:rsid w:val="00C21E41"/>
    <w:rsid w:val="00C22AF6"/>
    <w:rsid w:val="00C253CF"/>
    <w:rsid w:val="00C277B7"/>
    <w:rsid w:val="00C418F4"/>
    <w:rsid w:val="00C42788"/>
    <w:rsid w:val="00C45076"/>
    <w:rsid w:val="00C516EC"/>
    <w:rsid w:val="00C60B99"/>
    <w:rsid w:val="00C6418D"/>
    <w:rsid w:val="00C677A7"/>
    <w:rsid w:val="00C67870"/>
    <w:rsid w:val="00C67F45"/>
    <w:rsid w:val="00C71B44"/>
    <w:rsid w:val="00C75553"/>
    <w:rsid w:val="00C8091C"/>
    <w:rsid w:val="00C831DA"/>
    <w:rsid w:val="00CA079D"/>
    <w:rsid w:val="00CA51AB"/>
    <w:rsid w:val="00CB77CB"/>
    <w:rsid w:val="00CC1529"/>
    <w:rsid w:val="00CC23A4"/>
    <w:rsid w:val="00CC5706"/>
    <w:rsid w:val="00CC5932"/>
    <w:rsid w:val="00CC5B23"/>
    <w:rsid w:val="00CE07CA"/>
    <w:rsid w:val="00CE33F3"/>
    <w:rsid w:val="00CE3955"/>
    <w:rsid w:val="00CF713F"/>
    <w:rsid w:val="00CF7F7A"/>
    <w:rsid w:val="00D019A1"/>
    <w:rsid w:val="00D05850"/>
    <w:rsid w:val="00D06407"/>
    <w:rsid w:val="00D1560E"/>
    <w:rsid w:val="00D203E3"/>
    <w:rsid w:val="00D20E3C"/>
    <w:rsid w:val="00D2166E"/>
    <w:rsid w:val="00D24964"/>
    <w:rsid w:val="00D27692"/>
    <w:rsid w:val="00D33ECB"/>
    <w:rsid w:val="00D45DA0"/>
    <w:rsid w:val="00D4727D"/>
    <w:rsid w:val="00D52217"/>
    <w:rsid w:val="00D56BD9"/>
    <w:rsid w:val="00D60598"/>
    <w:rsid w:val="00D62AC0"/>
    <w:rsid w:val="00D636C2"/>
    <w:rsid w:val="00D63893"/>
    <w:rsid w:val="00D64B2E"/>
    <w:rsid w:val="00D73880"/>
    <w:rsid w:val="00D747C7"/>
    <w:rsid w:val="00D74852"/>
    <w:rsid w:val="00D74A8B"/>
    <w:rsid w:val="00D806C0"/>
    <w:rsid w:val="00D82484"/>
    <w:rsid w:val="00D865F3"/>
    <w:rsid w:val="00D91E28"/>
    <w:rsid w:val="00DA7DFF"/>
    <w:rsid w:val="00DB05BB"/>
    <w:rsid w:val="00DB53A0"/>
    <w:rsid w:val="00DB548C"/>
    <w:rsid w:val="00DB581E"/>
    <w:rsid w:val="00DC04B7"/>
    <w:rsid w:val="00DC0CC0"/>
    <w:rsid w:val="00DC0EEA"/>
    <w:rsid w:val="00DC2D04"/>
    <w:rsid w:val="00DC3CD4"/>
    <w:rsid w:val="00DC64F1"/>
    <w:rsid w:val="00DC74A4"/>
    <w:rsid w:val="00DC75B5"/>
    <w:rsid w:val="00DD2105"/>
    <w:rsid w:val="00DD7C7F"/>
    <w:rsid w:val="00DE427E"/>
    <w:rsid w:val="00DE4EC0"/>
    <w:rsid w:val="00DE71C8"/>
    <w:rsid w:val="00DF0766"/>
    <w:rsid w:val="00DF5FBF"/>
    <w:rsid w:val="00E0102A"/>
    <w:rsid w:val="00E01FD0"/>
    <w:rsid w:val="00E106A7"/>
    <w:rsid w:val="00E11E91"/>
    <w:rsid w:val="00E17993"/>
    <w:rsid w:val="00E234CF"/>
    <w:rsid w:val="00E27102"/>
    <w:rsid w:val="00E43902"/>
    <w:rsid w:val="00E43D0A"/>
    <w:rsid w:val="00E46E19"/>
    <w:rsid w:val="00E505C8"/>
    <w:rsid w:val="00E53250"/>
    <w:rsid w:val="00E56B57"/>
    <w:rsid w:val="00E71AB6"/>
    <w:rsid w:val="00E7429B"/>
    <w:rsid w:val="00E75FFD"/>
    <w:rsid w:val="00E83D1C"/>
    <w:rsid w:val="00EA3B36"/>
    <w:rsid w:val="00EA6615"/>
    <w:rsid w:val="00EB2B2A"/>
    <w:rsid w:val="00EB2BF2"/>
    <w:rsid w:val="00EB496C"/>
    <w:rsid w:val="00EC13F9"/>
    <w:rsid w:val="00EC1D0F"/>
    <w:rsid w:val="00EF0F64"/>
    <w:rsid w:val="00EF35C6"/>
    <w:rsid w:val="00EF4AB8"/>
    <w:rsid w:val="00F05510"/>
    <w:rsid w:val="00F07851"/>
    <w:rsid w:val="00F211B4"/>
    <w:rsid w:val="00F23A33"/>
    <w:rsid w:val="00F247E0"/>
    <w:rsid w:val="00F33FF8"/>
    <w:rsid w:val="00F43F55"/>
    <w:rsid w:val="00F50033"/>
    <w:rsid w:val="00F51A70"/>
    <w:rsid w:val="00F52013"/>
    <w:rsid w:val="00F536E6"/>
    <w:rsid w:val="00F56E6F"/>
    <w:rsid w:val="00F603C5"/>
    <w:rsid w:val="00F61E78"/>
    <w:rsid w:val="00F67C9B"/>
    <w:rsid w:val="00F91D0D"/>
    <w:rsid w:val="00F94984"/>
    <w:rsid w:val="00F95A67"/>
    <w:rsid w:val="00FA2893"/>
    <w:rsid w:val="00FA3CBF"/>
    <w:rsid w:val="00FB5C7F"/>
    <w:rsid w:val="00FC023F"/>
    <w:rsid w:val="00FC4A97"/>
    <w:rsid w:val="00FC51EE"/>
    <w:rsid w:val="00FC5A16"/>
    <w:rsid w:val="00FD5615"/>
    <w:rsid w:val="00FE252B"/>
    <w:rsid w:val="00FE73A0"/>
    <w:rsid w:val="00FF0E8A"/>
    <w:rsid w:val="00FF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D9F52"/>
  <w15:docId w15:val="{42509073-47C7-40D6-AA89-A955FAC3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A5D0E"/>
    <w:rPr>
      <w:sz w:val="20"/>
      <w:szCs w:val="20"/>
    </w:rPr>
  </w:style>
  <w:style w:type="paragraph" w:styleId="1">
    <w:name w:val="heading 1"/>
    <w:basedOn w:val="a0"/>
    <w:next w:val="a0"/>
    <w:link w:val="10"/>
    <w:uiPriority w:val="99"/>
    <w:qFormat/>
    <w:rsid w:val="006D1B22"/>
    <w:pPr>
      <w:keepNext/>
      <w:outlineLvl w:val="0"/>
    </w:pPr>
    <w:rPr>
      <w:sz w:val="24"/>
    </w:rPr>
  </w:style>
  <w:style w:type="paragraph" w:styleId="2">
    <w:name w:val="heading 2"/>
    <w:basedOn w:val="a0"/>
    <w:next w:val="a0"/>
    <w:link w:val="20"/>
    <w:uiPriority w:val="99"/>
    <w:qFormat/>
    <w:rsid w:val="006D1B22"/>
    <w:pPr>
      <w:keepNext/>
      <w:spacing w:line="360" w:lineRule="auto"/>
      <w:ind w:firstLine="720"/>
      <w:jc w:val="both"/>
      <w:outlineLvl w:val="1"/>
    </w:pPr>
    <w:rPr>
      <w:sz w:val="24"/>
    </w:rPr>
  </w:style>
  <w:style w:type="paragraph" w:styleId="3">
    <w:name w:val="heading 3"/>
    <w:basedOn w:val="a0"/>
    <w:next w:val="a0"/>
    <w:link w:val="30"/>
    <w:uiPriority w:val="99"/>
    <w:qFormat/>
    <w:rsid w:val="006D1B22"/>
    <w:pPr>
      <w:keepNext/>
      <w:outlineLvl w:val="2"/>
    </w:pPr>
    <w:rPr>
      <w:sz w:val="32"/>
    </w:rPr>
  </w:style>
  <w:style w:type="paragraph" w:styleId="4">
    <w:name w:val="heading 4"/>
    <w:basedOn w:val="a0"/>
    <w:next w:val="a0"/>
    <w:link w:val="40"/>
    <w:uiPriority w:val="99"/>
    <w:qFormat/>
    <w:rsid w:val="006D1B22"/>
    <w:pPr>
      <w:keepNext/>
      <w:spacing w:line="360" w:lineRule="auto"/>
      <w:outlineLvl w:val="3"/>
    </w:pPr>
    <w:rPr>
      <w:sz w:val="28"/>
    </w:rPr>
  </w:style>
  <w:style w:type="paragraph" w:styleId="5">
    <w:name w:val="heading 5"/>
    <w:basedOn w:val="a0"/>
    <w:next w:val="a0"/>
    <w:link w:val="50"/>
    <w:uiPriority w:val="99"/>
    <w:qFormat/>
    <w:rsid w:val="006D1B22"/>
    <w:pPr>
      <w:keepNext/>
      <w:ind w:left="4111"/>
      <w:outlineLvl w:val="4"/>
    </w:pPr>
    <w:rPr>
      <w:sz w:val="28"/>
    </w:rPr>
  </w:style>
  <w:style w:type="paragraph" w:styleId="6">
    <w:name w:val="heading 6"/>
    <w:basedOn w:val="a0"/>
    <w:next w:val="a0"/>
    <w:link w:val="60"/>
    <w:uiPriority w:val="99"/>
    <w:qFormat/>
    <w:rsid w:val="006D1B22"/>
    <w:pPr>
      <w:keepNext/>
      <w:ind w:firstLine="1560"/>
      <w:outlineLvl w:val="5"/>
    </w:pPr>
    <w:rPr>
      <w:sz w:val="28"/>
    </w:rPr>
  </w:style>
  <w:style w:type="paragraph" w:styleId="7">
    <w:name w:val="heading 7"/>
    <w:basedOn w:val="a0"/>
    <w:next w:val="a0"/>
    <w:link w:val="70"/>
    <w:uiPriority w:val="99"/>
    <w:qFormat/>
    <w:rsid w:val="006D1B22"/>
    <w:pPr>
      <w:keepNext/>
      <w:spacing w:line="360" w:lineRule="auto"/>
      <w:ind w:firstLine="851"/>
      <w:jc w:val="center"/>
      <w:outlineLvl w:val="6"/>
    </w:pPr>
    <w:rPr>
      <w:b/>
      <w:bCs/>
      <w:i/>
      <w:iCs/>
      <w:sz w:val="28"/>
    </w:rPr>
  </w:style>
  <w:style w:type="paragraph" w:styleId="8">
    <w:name w:val="heading 8"/>
    <w:basedOn w:val="a0"/>
    <w:next w:val="a0"/>
    <w:link w:val="80"/>
    <w:uiPriority w:val="99"/>
    <w:qFormat/>
    <w:rsid w:val="006D1B22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0"/>
    <w:next w:val="a0"/>
    <w:link w:val="90"/>
    <w:uiPriority w:val="99"/>
    <w:qFormat/>
    <w:rsid w:val="006D1B22"/>
    <w:pPr>
      <w:keepNext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345BC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345BC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345BC6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345BC6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9"/>
    <w:semiHidden/>
    <w:locked/>
    <w:rsid w:val="00345BC6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345BC6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1"/>
    <w:link w:val="7"/>
    <w:uiPriority w:val="99"/>
    <w:semiHidden/>
    <w:locked/>
    <w:rsid w:val="00345BC6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9"/>
    <w:semiHidden/>
    <w:locked/>
    <w:rsid w:val="00345BC6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9"/>
    <w:semiHidden/>
    <w:locked/>
    <w:rsid w:val="00345BC6"/>
    <w:rPr>
      <w:rFonts w:ascii="Cambria" w:hAnsi="Cambria" w:cs="Times New Roman"/>
    </w:rPr>
  </w:style>
  <w:style w:type="paragraph" w:styleId="a4">
    <w:name w:val="envelope address"/>
    <w:basedOn w:val="a0"/>
    <w:uiPriority w:val="99"/>
    <w:rsid w:val="006D1B22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21">
    <w:name w:val="envelope return"/>
    <w:basedOn w:val="a0"/>
    <w:uiPriority w:val="99"/>
    <w:rsid w:val="006D1B22"/>
    <w:rPr>
      <w:rFonts w:ascii="Arial" w:hAnsi="Arial"/>
    </w:rPr>
  </w:style>
  <w:style w:type="paragraph" w:styleId="a5">
    <w:name w:val="Body Text"/>
    <w:basedOn w:val="a0"/>
    <w:link w:val="a6"/>
    <w:uiPriority w:val="99"/>
    <w:rsid w:val="006D1B22"/>
    <w:pPr>
      <w:spacing w:after="120"/>
    </w:pPr>
  </w:style>
  <w:style w:type="character" w:customStyle="1" w:styleId="a6">
    <w:name w:val="Основной текст Знак"/>
    <w:basedOn w:val="a1"/>
    <w:link w:val="a5"/>
    <w:uiPriority w:val="99"/>
    <w:locked/>
    <w:rsid w:val="00641D95"/>
    <w:rPr>
      <w:rFonts w:cs="Times New Roman"/>
    </w:rPr>
  </w:style>
  <w:style w:type="paragraph" w:styleId="a7">
    <w:name w:val="Block Text"/>
    <w:basedOn w:val="a0"/>
    <w:uiPriority w:val="99"/>
    <w:rsid w:val="006D1B22"/>
    <w:pPr>
      <w:ind w:left="-1134" w:right="-1759" w:firstLine="567"/>
    </w:pPr>
    <w:rPr>
      <w:sz w:val="28"/>
    </w:rPr>
  </w:style>
  <w:style w:type="paragraph" w:styleId="a8">
    <w:name w:val="Document Map"/>
    <w:basedOn w:val="a0"/>
    <w:link w:val="a9"/>
    <w:uiPriority w:val="99"/>
    <w:semiHidden/>
    <w:rsid w:val="006D1B22"/>
    <w:pPr>
      <w:shd w:val="clear" w:color="auto" w:fill="000080"/>
    </w:pPr>
    <w:rPr>
      <w:rFonts w:ascii="Tahoma" w:hAnsi="Tahoma"/>
    </w:rPr>
  </w:style>
  <w:style w:type="character" w:customStyle="1" w:styleId="a9">
    <w:name w:val="Схема документа Знак"/>
    <w:basedOn w:val="a1"/>
    <w:link w:val="a8"/>
    <w:uiPriority w:val="99"/>
    <w:semiHidden/>
    <w:locked/>
    <w:rsid w:val="00345BC6"/>
    <w:rPr>
      <w:rFonts w:cs="Times New Roman"/>
      <w:sz w:val="2"/>
    </w:rPr>
  </w:style>
  <w:style w:type="paragraph" w:styleId="22">
    <w:name w:val="Body Text 2"/>
    <w:basedOn w:val="a0"/>
    <w:link w:val="23"/>
    <w:uiPriority w:val="99"/>
    <w:rsid w:val="006D1B22"/>
    <w:rPr>
      <w:sz w:val="32"/>
    </w:rPr>
  </w:style>
  <w:style w:type="character" w:customStyle="1" w:styleId="23">
    <w:name w:val="Основной текст 2 Знак"/>
    <w:basedOn w:val="a1"/>
    <w:link w:val="22"/>
    <w:uiPriority w:val="99"/>
    <w:locked/>
    <w:rsid w:val="00CF713F"/>
    <w:rPr>
      <w:rFonts w:cs="Times New Roman"/>
      <w:sz w:val="32"/>
    </w:rPr>
  </w:style>
  <w:style w:type="paragraph" w:styleId="aa">
    <w:name w:val="Body Text Indent"/>
    <w:basedOn w:val="a0"/>
    <w:link w:val="ab"/>
    <w:uiPriority w:val="99"/>
    <w:rsid w:val="006D1B22"/>
    <w:pPr>
      <w:spacing w:line="480" w:lineRule="auto"/>
      <w:ind w:firstLine="723"/>
      <w:jc w:val="both"/>
    </w:pPr>
    <w:rPr>
      <w:sz w:val="28"/>
    </w:rPr>
  </w:style>
  <w:style w:type="character" w:customStyle="1" w:styleId="ab">
    <w:name w:val="Основной текст с отступом Знак"/>
    <w:basedOn w:val="a1"/>
    <w:link w:val="aa"/>
    <w:uiPriority w:val="99"/>
    <w:semiHidden/>
    <w:locked/>
    <w:rsid w:val="00345BC6"/>
    <w:rPr>
      <w:rFonts w:cs="Times New Roman"/>
      <w:sz w:val="20"/>
      <w:szCs w:val="20"/>
    </w:rPr>
  </w:style>
  <w:style w:type="paragraph" w:styleId="24">
    <w:name w:val="Body Text Indent 2"/>
    <w:basedOn w:val="a0"/>
    <w:link w:val="25"/>
    <w:uiPriority w:val="99"/>
    <w:rsid w:val="006D1B22"/>
    <w:pPr>
      <w:ind w:left="723" w:firstLine="717"/>
      <w:jc w:val="both"/>
    </w:pPr>
    <w:rPr>
      <w:sz w:val="28"/>
    </w:rPr>
  </w:style>
  <w:style w:type="character" w:customStyle="1" w:styleId="25">
    <w:name w:val="Основной текст с отступом 2 Знак"/>
    <w:basedOn w:val="a1"/>
    <w:link w:val="24"/>
    <w:uiPriority w:val="99"/>
    <w:semiHidden/>
    <w:locked/>
    <w:rsid w:val="00345BC6"/>
    <w:rPr>
      <w:rFonts w:cs="Times New Roman"/>
      <w:sz w:val="20"/>
      <w:szCs w:val="20"/>
    </w:rPr>
  </w:style>
  <w:style w:type="paragraph" w:styleId="31">
    <w:name w:val="Body Text Indent 3"/>
    <w:basedOn w:val="a0"/>
    <w:link w:val="32"/>
    <w:uiPriority w:val="99"/>
    <w:rsid w:val="006D1B22"/>
    <w:pPr>
      <w:spacing w:line="360" w:lineRule="auto"/>
      <w:ind w:left="723"/>
      <w:jc w:val="both"/>
    </w:pPr>
    <w:rPr>
      <w:sz w:val="28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locked/>
    <w:rsid w:val="00345BC6"/>
    <w:rPr>
      <w:rFonts w:cs="Times New Roman"/>
      <w:sz w:val="16"/>
      <w:szCs w:val="16"/>
    </w:rPr>
  </w:style>
  <w:style w:type="paragraph" w:styleId="ac">
    <w:name w:val="caption"/>
    <w:basedOn w:val="a0"/>
    <w:next w:val="a0"/>
    <w:uiPriority w:val="99"/>
    <w:qFormat/>
    <w:rsid w:val="006D1B22"/>
    <w:pPr>
      <w:spacing w:line="360" w:lineRule="auto"/>
    </w:pPr>
    <w:rPr>
      <w:bCs/>
      <w:iCs/>
      <w:sz w:val="28"/>
    </w:rPr>
  </w:style>
  <w:style w:type="character" w:styleId="ad">
    <w:name w:val="Hyperlink"/>
    <w:basedOn w:val="a1"/>
    <w:uiPriority w:val="99"/>
    <w:rsid w:val="006D1B22"/>
    <w:rPr>
      <w:rFonts w:cs="Times New Roman"/>
      <w:color w:val="0000FF"/>
      <w:u w:val="single"/>
    </w:rPr>
  </w:style>
  <w:style w:type="paragraph" w:customStyle="1" w:styleId="ConsNonformat">
    <w:name w:val="ConsNonformat"/>
    <w:link w:val="ConsNonformat0"/>
    <w:uiPriority w:val="99"/>
    <w:rsid w:val="006D1B2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basedOn w:val="a0"/>
    <w:autoRedefine/>
    <w:uiPriority w:val="99"/>
    <w:rsid w:val="006D1B22"/>
    <w:pPr>
      <w:ind w:left="147" w:right="147"/>
      <w:jc w:val="both"/>
    </w:pPr>
    <w:rPr>
      <w:color w:val="000000"/>
      <w:sz w:val="24"/>
      <w:szCs w:val="24"/>
    </w:rPr>
  </w:style>
  <w:style w:type="paragraph" w:styleId="ae">
    <w:name w:val="header"/>
    <w:basedOn w:val="a0"/>
    <w:link w:val="af"/>
    <w:uiPriority w:val="99"/>
    <w:rsid w:val="006D1B22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Верхний колонтитул Знак"/>
    <w:basedOn w:val="a1"/>
    <w:link w:val="ae"/>
    <w:uiPriority w:val="99"/>
    <w:locked/>
    <w:rsid w:val="00752962"/>
    <w:rPr>
      <w:rFonts w:cs="Times New Roman"/>
      <w:sz w:val="24"/>
      <w:szCs w:val="24"/>
    </w:rPr>
  </w:style>
  <w:style w:type="paragraph" w:styleId="af0">
    <w:name w:val="Title"/>
    <w:basedOn w:val="a0"/>
    <w:link w:val="af1"/>
    <w:uiPriority w:val="99"/>
    <w:qFormat/>
    <w:rsid w:val="006D1B22"/>
    <w:pPr>
      <w:ind w:firstLine="708"/>
      <w:jc w:val="center"/>
    </w:pPr>
    <w:rPr>
      <w:b/>
      <w:bCs/>
      <w:sz w:val="32"/>
      <w:szCs w:val="24"/>
      <w:u w:val="single"/>
    </w:rPr>
  </w:style>
  <w:style w:type="character" w:customStyle="1" w:styleId="af1">
    <w:name w:val="Заголовок Знак"/>
    <w:basedOn w:val="a1"/>
    <w:link w:val="af0"/>
    <w:uiPriority w:val="99"/>
    <w:locked/>
    <w:rsid w:val="00345BC6"/>
    <w:rPr>
      <w:rFonts w:ascii="Cambria" w:hAnsi="Cambria" w:cs="Times New Roman"/>
      <w:b/>
      <w:bCs/>
      <w:kern w:val="28"/>
      <w:sz w:val="32"/>
      <w:szCs w:val="32"/>
    </w:rPr>
  </w:style>
  <w:style w:type="paragraph" w:styleId="33">
    <w:name w:val="Body Text 3"/>
    <w:basedOn w:val="a0"/>
    <w:link w:val="34"/>
    <w:uiPriority w:val="99"/>
    <w:rsid w:val="006D1B22"/>
    <w:rPr>
      <w:sz w:val="24"/>
    </w:rPr>
  </w:style>
  <w:style w:type="character" w:customStyle="1" w:styleId="34">
    <w:name w:val="Основной текст 3 Знак"/>
    <w:basedOn w:val="a1"/>
    <w:link w:val="33"/>
    <w:uiPriority w:val="99"/>
    <w:semiHidden/>
    <w:locked/>
    <w:rsid w:val="00345BC6"/>
    <w:rPr>
      <w:rFonts w:cs="Times New Roman"/>
      <w:sz w:val="16"/>
      <w:szCs w:val="16"/>
    </w:rPr>
  </w:style>
  <w:style w:type="paragraph" w:customStyle="1" w:styleId="af2">
    <w:name w:val="Знак Знак Знак Знак"/>
    <w:basedOn w:val="a0"/>
    <w:uiPriority w:val="99"/>
    <w:rsid w:val="004771C9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51">
    <w:name w:val="Знак5"/>
    <w:basedOn w:val="a0"/>
    <w:uiPriority w:val="99"/>
    <w:rsid w:val="005262B6"/>
    <w:pPr>
      <w:widowControl w:val="0"/>
      <w:adjustRightInd w:val="0"/>
      <w:spacing w:after="160" w:line="240" w:lineRule="exact"/>
      <w:jc w:val="right"/>
    </w:pPr>
    <w:rPr>
      <w:rFonts w:ascii="Arial" w:hAnsi="Arial"/>
      <w:lang w:val="en-GB" w:eastAsia="en-US"/>
    </w:rPr>
  </w:style>
  <w:style w:type="paragraph" w:customStyle="1" w:styleId="FR1">
    <w:name w:val="FR1"/>
    <w:uiPriority w:val="99"/>
    <w:rsid w:val="00CC5706"/>
    <w:pPr>
      <w:widowControl w:val="0"/>
      <w:snapToGrid w:val="0"/>
      <w:spacing w:before="240"/>
      <w:jc w:val="both"/>
    </w:pPr>
    <w:rPr>
      <w:rFonts w:ascii="Arial" w:hAnsi="Arial"/>
      <w:sz w:val="16"/>
      <w:szCs w:val="20"/>
    </w:rPr>
  </w:style>
  <w:style w:type="paragraph" w:customStyle="1" w:styleId="Preformat">
    <w:name w:val="Preformat"/>
    <w:uiPriority w:val="99"/>
    <w:rsid w:val="00271003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style-span">
    <w:name w:val="apple-style-span"/>
    <w:basedOn w:val="a1"/>
    <w:uiPriority w:val="99"/>
    <w:rsid w:val="005806C3"/>
    <w:rPr>
      <w:rFonts w:cs="Times New Roman"/>
    </w:rPr>
  </w:style>
  <w:style w:type="paragraph" w:customStyle="1" w:styleId="210">
    <w:name w:val="Основной текст 21"/>
    <w:basedOn w:val="a0"/>
    <w:uiPriority w:val="99"/>
    <w:rsid w:val="00752962"/>
    <w:pPr>
      <w:widowControl w:val="0"/>
      <w:ind w:left="567" w:hanging="567"/>
      <w:jc w:val="both"/>
    </w:pPr>
    <w:rPr>
      <w:rFonts w:ascii="Arial" w:hAnsi="Arial" w:cs="Arial"/>
      <w:sz w:val="24"/>
      <w:szCs w:val="24"/>
    </w:rPr>
  </w:style>
  <w:style w:type="paragraph" w:customStyle="1" w:styleId="af3">
    <w:name w:val="обычный тайм нью роман"/>
    <w:basedOn w:val="a0"/>
    <w:uiPriority w:val="99"/>
    <w:rsid w:val="00752962"/>
    <w:rPr>
      <w:rFonts w:eastAsia="SimSun"/>
      <w:sz w:val="24"/>
      <w:szCs w:val="24"/>
      <w:lang w:eastAsia="zh-CN"/>
    </w:rPr>
  </w:style>
  <w:style w:type="paragraph" w:customStyle="1" w:styleId="220">
    <w:name w:val="Основной текст 22"/>
    <w:basedOn w:val="a0"/>
    <w:uiPriority w:val="99"/>
    <w:rsid w:val="00752962"/>
    <w:pPr>
      <w:widowControl w:val="0"/>
      <w:ind w:firstLine="720"/>
      <w:jc w:val="both"/>
    </w:pPr>
    <w:rPr>
      <w:sz w:val="24"/>
    </w:rPr>
  </w:style>
  <w:style w:type="paragraph" w:customStyle="1" w:styleId="af4">
    <w:name w:val="Стиль"/>
    <w:uiPriority w:val="99"/>
    <w:rsid w:val="0075296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5">
    <w:name w:val="Strong"/>
    <w:basedOn w:val="a1"/>
    <w:uiPriority w:val="99"/>
    <w:qFormat/>
    <w:rsid w:val="007650F9"/>
    <w:rPr>
      <w:rFonts w:cs="Times New Roman"/>
      <w:b/>
      <w:bCs/>
    </w:rPr>
  </w:style>
  <w:style w:type="character" w:styleId="af6">
    <w:name w:val="Emphasis"/>
    <w:basedOn w:val="a1"/>
    <w:uiPriority w:val="99"/>
    <w:qFormat/>
    <w:rsid w:val="007650F9"/>
    <w:rPr>
      <w:rFonts w:cs="Times New Roman"/>
      <w:i/>
      <w:iCs/>
    </w:rPr>
  </w:style>
  <w:style w:type="paragraph" w:styleId="af7">
    <w:name w:val="List Paragraph"/>
    <w:basedOn w:val="a0"/>
    <w:uiPriority w:val="99"/>
    <w:qFormat/>
    <w:rsid w:val="00644DB7"/>
    <w:pPr>
      <w:ind w:left="720"/>
      <w:contextualSpacing/>
    </w:pPr>
  </w:style>
  <w:style w:type="paragraph" w:styleId="af8">
    <w:name w:val="Balloon Text"/>
    <w:basedOn w:val="a0"/>
    <w:link w:val="af9"/>
    <w:uiPriority w:val="99"/>
    <w:rsid w:val="00F211B4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uiPriority w:val="99"/>
    <w:locked/>
    <w:rsid w:val="00F211B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uiPriority w:val="99"/>
    <w:rsid w:val="00164FC9"/>
    <w:rPr>
      <w:rFonts w:cs="Times New Roman"/>
    </w:rPr>
  </w:style>
  <w:style w:type="character" w:customStyle="1" w:styleId="ConsNonformat0">
    <w:name w:val="ConsNonformat Знак"/>
    <w:basedOn w:val="a1"/>
    <w:link w:val="ConsNonformat"/>
    <w:uiPriority w:val="99"/>
    <w:locked/>
    <w:rsid w:val="007F1DEC"/>
    <w:rPr>
      <w:rFonts w:ascii="Courier New" w:hAnsi="Courier New" w:cs="Courier New"/>
      <w:lang w:val="ru-RU" w:eastAsia="ru-RU" w:bidi="ar-SA"/>
    </w:rPr>
  </w:style>
  <w:style w:type="paragraph" w:customStyle="1" w:styleId="afa">
    <w:name w:val="Знак"/>
    <w:basedOn w:val="a0"/>
    <w:uiPriority w:val="99"/>
    <w:rsid w:val="000D16F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">
    <w:name w:val="Приложение к контракту"/>
    <w:basedOn w:val="a0"/>
    <w:next w:val="a0"/>
    <w:qFormat/>
    <w:rsid w:val="00503FCC"/>
    <w:pPr>
      <w:numPr>
        <w:numId w:val="31"/>
      </w:numPr>
      <w:suppressAutoHyphens/>
      <w:contextualSpacing/>
    </w:pPr>
    <w:rPr>
      <w:sz w:val="24"/>
      <w:szCs w:val="24"/>
      <w:lang w:eastAsia="ar-SA"/>
    </w:rPr>
  </w:style>
  <w:style w:type="paragraph" w:customStyle="1" w:styleId="Style4">
    <w:name w:val="Style4"/>
    <w:basedOn w:val="a0"/>
    <w:uiPriority w:val="99"/>
    <w:rsid w:val="00BD00C5"/>
    <w:pPr>
      <w:widowControl w:val="0"/>
      <w:autoSpaceDE w:val="0"/>
      <w:autoSpaceDN w:val="0"/>
      <w:adjustRightInd w:val="0"/>
      <w:spacing w:line="280" w:lineRule="exact"/>
    </w:pPr>
    <w:rPr>
      <w:rFonts w:ascii="Calibri" w:hAnsi="Calibri"/>
      <w:sz w:val="24"/>
      <w:szCs w:val="24"/>
    </w:rPr>
  </w:style>
  <w:style w:type="character" w:customStyle="1" w:styleId="FontStyle18">
    <w:name w:val="Font Style18"/>
    <w:uiPriority w:val="99"/>
    <w:rsid w:val="00BD00C5"/>
    <w:rPr>
      <w:rFonts w:ascii="Times New Roman" w:hAnsi="Times New Roman"/>
      <w:b/>
      <w:sz w:val="20"/>
    </w:rPr>
  </w:style>
  <w:style w:type="paragraph" w:styleId="afb">
    <w:name w:val="footer"/>
    <w:basedOn w:val="a0"/>
    <w:link w:val="afc"/>
    <w:uiPriority w:val="99"/>
    <w:unhideWhenUsed/>
    <w:locked/>
    <w:rsid w:val="0036293E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1"/>
    <w:link w:val="afb"/>
    <w:uiPriority w:val="99"/>
    <w:rsid w:val="0036293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420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721</Words>
  <Characters>5289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РЛТК</Company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А.В.</dc:creator>
  <cp:lastModifiedBy>pl.sveta@mail.ru</cp:lastModifiedBy>
  <cp:revision>32</cp:revision>
  <cp:lastPrinted>2011-09-14T08:17:00Z</cp:lastPrinted>
  <dcterms:created xsi:type="dcterms:W3CDTF">2025-09-24T17:16:00Z</dcterms:created>
  <dcterms:modified xsi:type="dcterms:W3CDTF">2026-10-04T16:51:00Z</dcterms:modified>
</cp:coreProperties>
</file>