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3CF5F8" w14:textId="77777777" w:rsidR="00DA6135" w:rsidRDefault="00DA6135" w:rsidP="00DA6135">
      <w:pPr>
        <w:spacing w:after="0"/>
        <w:ind w:firstLine="709"/>
        <w:contextualSpacing/>
        <w:jc w:val="center"/>
        <w:rPr>
          <w:rFonts w:ascii="Times New Roman" w:hAnsi="Times New Roman" w:cs="Times New Roman"/>
          <w:b/>
          <w:sz w:val="24"/>
          <w:szCs w:val="24"/>
        </w:rPr>
      </w:pPr>
      <w:r w:rsidRPr="00DA6135">
        <w:rPr>
          <w:rFonts w:ascii="Times New Roman" w:hAnsi="Times New Roman" w:cs="Times New Roman"/>
          <w:b/>
          <w:sz w:val="24"/>
          <w:szCs w:val="24"/>
        </w:rPr>
        <w:t>Единые требования в соответствии с ч.1 ст. 31 Федеральн</w:t>
      </w:r>
      <w:r>
        <w:rPr>
          <w:rFonts w:ascii="Times New Roman" w:hAnsi="Times New Roman" w:cs="Times New Roman"/>
          <w:b/>
          <w:sz w:val="24"/>
          <w:szCs w:val="24"/>
        </w:rPr>
        <w:t>ым</w:t>
      </w:r>
      <w:r w:rsidRPr="00DA6135">
        <w:rPr>
          <w:rFonts w:ascii="Times New Roman" w:hAnsi="Times New Roman" w:cs="Times New Roman"/>
          <w:b/>
          <w:sz w:val="24"/>
          <w:szCs w:val="24"/>
        </w:rPr>
        <w:t xml:space="preserve"> закон</w:t>
      </w:r>
      <w:r>
        <w:rPr>
          <w:rFonts w:ascii="Times New Roman" w:hAnsi="Times New Roman" w:cs="Times New Roman"/>
          <w:b/>
          <w:sz w:val="24"/>
          <w:szCs w:val="24"/>
        </w:rPr>
        <w:t>ом</w:t>
      </w:r>
      <w:r w:rsidRPr="00DA6135">
        <w:rPr>
          <w:rFonts w:ascii="Times New Roman" w:hAnsi="Times New Roman" w:cs="Times New Roman"/>
          <w:b/>
          <w:sz w:val="24"/>
          <w:szCs w:val="24"/>
        </w:rPr>
        <w:t xml:space="preserve"> от 05.04.2013 </w:t>
      </w:r>
      <w:r>
        <w:rPr>
          <w:rFonts w:ascii="Times New Roman" w:hAnsi="Times New Roman" w:cs="Times New Roman"/>
          <w:b/>
          <w:sz w:val="24"/>
          <w:szCs w:val="24"/>
        </w:rPr>
        <w:t>№</w:t>
      </w:r>
      <w:r w:rsidRPr="00DA6135">
        <w:rPr>
          <w:rFonts w:ascii="Times New Roman" w:hAnsi="Times New Roman" w:cs="Times New Roman"/>
          <w:b/>
          <w:sz w:val="24"/>
          <w:szCs w:val="24"/>
        </w:rPr>
        <w:t xml:space="preserve"> 44-ФЗ </w:t>
      </w:r>
      <w:r>
        <w:rPr>
          <w:rFonts w:ascii="Times New Roman" w:hAnsi="Times New Roman" w:cs="Times New Roman"/>
          <w:b/>
          <w:sz w:val="24"/>
          <w:szCs w:val="24"/>
        </w:rPr>
        <w:t>«</w:t>
      </w:r>
      <w:r w:rsidRPr="00DA6135">
        <w:rPr>
          <w:rFonts w:ascii="Times New Roman" w:hAnsi="Times New Roman" w:cs="Times New Roman"/>
          <w:b/>
          <w:sz w:val="24"/>
          <w:szCs w:val="24"/>
        </w:rPr>
        <w:t>О контрактной системе в сфере закупок товаров, работ, услуг для обе</w:t>
      </w:r>
      <w:r>
        <w:rPr>
          <w:rFonts w:ascii="Times New Roman" w:hAnsi="Times New Roman" w:cs="Times New Roman"/>
          <w:b/>
          <w:sz w:val="24"/>
          <w:szCs w:val="24"/>
        </w:rPr>
        <w:t>спечения государственных и муниципальных нужд»</w:t>
      </w:r>
    </w:p>
    <w:p w14:paraId="40B50DD9" w14:textId="77777777" w:rsidR="009355F8" w:rsidRDefault="009355F8" w:rsidP="00DA6135">
      <w:pPr>
        <w:spacing w:after="0"/>
        <w:ind w:firstLine="709"/>
        <w:contextualSpacing/>
        <w:jc w:val="center"/>
        <w:rPr>
          <w:rFonts w:ascii="Times New Roman" w:hAnsi="Times New Roman" w:cs="Times New Roman"/>
          <w:b/>
          <w:sz w:val="24"/>
          <w:szCs w:val="24"/>
        </w:rPr>
      </w:pPr>
    </w:p>
    <w:p w14:paraId="1A0E77FB" w14:textId="77777777" w:rsidR="0010170D" w:rsidRPr="0010170D" w:rsidRDefault="0010170D" w:rsidP="0010170D">
      <w:pPr>
        <w:pStyle w:val="a3"/>
        <w:spacing w:before="0" w:beforeAutospacing="0" w:after="0" w:afterAutospacing="0"/>
        <w:ind w:firstLine="540"/>
        <w:contextualSpacing/>
        <w:jc w:val="both"/>
        <w:rPr>
          <w:color w:val="000000" w:themeColor="text1"/>
        </w:rPr>
      </w:pPr>
      <w:r w:rsidRPr="0010170D">
        <w:rPr>
          <w:color w:val="000000" w:themeColor="text1"/>
        </w:rPr>
        <w:t xml:space="preserve">1. При применении конкурентных способов, при осуществлении закупки у единственного поставщика (подрядчика, исполнителя) в случаях, предусмотренных </w:t>
      </w:r>
      <w:hyperlink r:id="rId4" w:history="1">
        <w:r w:rsidRPr="0010170D">
          <w:rPr>
            <w:rStyle w:val="a4"/>
            <w:color w:val="000000" w:themeColor="text1"/>
            <w:u w:val="none"/>
          </w:rPr>
          <w:t>пунктами 4</w:t>
        </w:r>
      </w:hyperlink>
      <w:r w:rsidRPr="0010170D">
        <w:rPr>
          <w:color w:val="000000" w:themeColor="text1"/>
        </w:rPr>
        <w:t xml:space="preserve">, </w:t>
      </w:r>
      <w:hyperlink r:id="rId5" w:history="1">
        <w:r w:rsidRPr="0010170D">
          <w:rPr>
            <w:rStyle w:val="a4"/>
            <w:color w:val="000000" w:themeColor="text1"/>
            <w:u w:val="none"/>
          </w:rPr>
          <w:t>5</w:t>
        </w:r>
      </w:hyperlink>
      <w:r w:rsidRPr="0010170D">
        <w:rPr>
          <w:color w:val="000000" w:themeColor="text1"/>
        </w:rPr>
        <w:t xml:space="preserve">, </w:t>
      </w:r>
      <w:hyperlink r:id="rId6" w:history="1">
        <w:r w:rsidRPr="0010170D">
          <w:rPr>
            <w:rStyle w:val="a4"/>
            <w:color w:val="000000" w:themeColor="text1"/>
            <w:u w:val="none"/>
          </w:rPr>
          <w:t>18</w:t>
        </w:r>
      </w:hyperlink>
      <w:r w:rsidRPr="0010170D">
        <w:rPr>
          <w:color w:val="000000" w:themeColor="text1"/>
        </w:rPr>
        <w:t xml:space="preserve">, </w:t>
      </w:r>
      <w:hyperlink r:id="rId7" w:history="1">
        <w:r w:rsidRPr="0010170D">
          <w:rPr>
            <w:rStyle w:val="a4"/>
            <w:color w:val="000000" w:themeColor="text1"/>
            <w:u w:val="none"/>
          </w:rPr>
          <w:t>30</w:t>
        </w:r>
      </w:hyperlink>
      <w:r w:rsidRPr="0010170D">
        <w:rPr>
          <w:color w:val="000000" w:themeColor="text1"/>
        </w:rPr>
        <w:t xml:space="preserve">, </w:t>
      </w:r>
      <w:hyperlink r:id="rId8" w:history="1">
        <w:r w:rsidRPr="0010170D">
          <w:rPr>
            <w:rStyle w:val="a4"/>
            <w:color w:val="000000" w:themeColor="text1"/>
            <w:u w:val="none"/>
          </w:rPr>
          <w:t>42</w:t>
        </w:r>
      </w:hyperlink>
      <w:r w:rsidRPr="0010170D">
        <w:rPr>
          <w:color w:val="000000" w:themeColor="text1"/>
        </w:rPr>
        <w:t xml:space="preserve">, </w:t>
      </w:r>
      <w:hyperlink r:id="rId9" w:history="1">
        <w:r w:rsidRPr="0010170D">
          <w:rPr>
            <w:rStyle w:val="a4"/>
            <w:color w:val="000000" w:themeColor="text1"/>
            <w:u w:val="none"/>
          </w:rPr>
          <w:t>49</w:t>
        </w:r>
      </w:hyperlink>
      <w:r w:rsidRPr="0010170D">
        <w:rPr>
          <w:color w:val="000000" w:themeColor="text1"/>
        </w:rPr>
        <w:t xml:space="preserve">, </w:t>
      </w:r>
      <w:hyperlink r:id="rId10" w:history="1">
        <w:r w:rsidRPr="0010170D">
          <w:rPr>
            <w:rStyle w:val="a4"/>
            <w:color w:val="000000" w:themeColor="text1"/>
            <w:u w:val="none"/>
          </w:rPr>
          <w:t>54</w:t>
        </w:r>
      </w:hyperlink>
      <w:r w:rsidRPr="0010170D">
        <w:rPr>
          <w:color w:val="000000" w:themeColor="text1"/>
        </w:rPr>
        <w:t xml:space="preserve"> и </w:t>
      </w:r>
      <w:hyperlink r:id="rId11" w:history="1">
        <w:r w:rsidRPr="0010170D">
          <w:rPr>
            <w:rStyle w:val="a4"/>
            <w:color w:val="000000" w:themeColor="text1"/>
            <w:u w:val="none"/>
          </w:rPr>
          <w:t>59 части 1 статьи 93</w:t>
        </w:r>
      </w:hyperlink>
      <w:r w:rsidRPr="0010170D">
        <w:rPr>
          <w:color w:val="000000" w:themeColor="text1"/>
        </w:rPr>
        <w:t xml:space="preserve"> настоящего Федерального закона, заказчик устанавливает следующие единые требования к участникам закупки:</w:t>
      </w:r>
    </w:p>
    <w:p w14:paraId="381DA68F" w14:textId="77777777" w:rsidR="0010170D" w:rsidRPr="0010170D" w:rsidRDefault="0010170D" w:rsidP="0010170D">
      <w:pPr>
        <w:pStyle w:val="a3"/>
        <w:spacing w:before="0" w:beforeAutospacing="0" w:after="0" w:afterAutospacing="0"/>
        <w:contextualSpacing/>
        <w:jc w:val="both"/>
        <w:rPr>
          <w:color w:val="000000" w:themeColor="text1"/>
        </w:rPr>
      </w:pPr>
      <w:r w:rsidRPr="0010170D">
        <w:rPr>
          <w:color w:val="000000" w:themeColor="text1"/>
        </w:rPr>
        <w:t xml:space="preserve">(в ред. Федерального </w:t>
      </w:r>
      <w:hyperlink r:id="rId12" w:history="1">
        <w:r w:rsidRPr="0010170D">
          <w:rPr>
            <w:rStyle w:val="a4"/>
            <w:color w:val="000000" w:themeColor="text1"/>
            <w:u w:val="none"/>
          </w:rPr>
          <w:t>закона</w:t>
        </w:r>
      </w:hyperlink>
      <w:r w:rsidRPr="0010170D">
        <w:rPr>
          <w:color w:val="000000" w:themeColor="text1"/>
        </w:rPr>
        <w:t xml:space="preserve"> от 02.07.2021 N 360-ФЗ) </w:t>
      </w:r>
    </w:p>
    <w:p w14:paraId="648B95A3" w14:textId="77777777" w:rsidR="0010170D" w:rsidRPr="0010170D" w:rsidRDefault="0010170D" w:rsidP="0010170D">
      <w:pPr>
        <w:pStyle w:val="a3"/>
        <w:spacing w:before="0" w:beforeAutospacing="0" w:after="0" w:afterAutospacing="0"/>
        <w:ind w:firstLine="540"/>
        <w:contextualSpacing/>
        <w:jc w:val="both"/>
        <w:rPr>
          <w:color w:val="000000" w:themeColor="text1"/>
        </w:rPr>
      </w:pPr>
      <w:r w:rsidRPr="0010170D">
        <w:rPr>
          <w:color w:val="000000" w:themeColor="text1"/>
        </w:rPr>
        <w:t xml:space="preserve">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t>
      </w:r>
    </w:p>
    <w:p w14:paraId="59F87850" w14:textId="77777777" w:rsidR="0010170D" w:rsidRPr="0010170D" w:rsidRDefault="0010170D" w:rsidP="0010170D">
      <w:pPr>
        <w:pStyle w:val="a3"/>
        <w:spacing w:before="0" w:beforeAutospacing="0" w:after="0" w:afterAutospacing="0"/>
        <w:ind w:firstLine="540"/>
        <w:contextualSpacing/>
        <w:jc w:val="both"/>
        <w:rPr>
          <w:color w:val="000000" w:themeColor="text1"/>
        </w:rPr>
      </w:pPr>
      <w:r w:rsidRPr="0010170D">
        <w:rPr>
          <w:color w:val="000000" w:themeColor="text1"/>
        </w:rPr>
        <w:t xml:space="preserve">2) утратил силу. - Федеральный </w:t>
      </w:r>
      <w:hyperlink r:id="rId13" w:history="1">
        <w:r w:rsidRPr="0010170D">
          <w:rPr>
            <w:rStyle w:val="a4"/>
            <w:color w:val="000000" w:themeColor="text1"/>
            <w:u w:val="none"/>
          </w:rPr>
          <w:t>закон</w:t>
        </w:r>
      </w:hyperlink>
      <w:r w:rsidRPr="0010170D">
        <w:rPr>
          <w:color w:val="000000" w:themeColor="text1"/>
        </w:rPr>
        <w:t xml:space="preserve"> от 04.06.2014 N 140-ФЗ; </w:t>
      </w:r>
    </w:p>
    <w:p w14:paraId="2C2C76B2" w14:textId="77777777" w:rsidR="0010170D" w:rsidRPr="0010170D" w:rsidRDefault="0010170D" w:rsidP="0010170D">
      <w:pPr>
        <w:pStyle w:val="a3"/>
        <w:spacing w:before="0" w:beforeAutospacing="0" w:after="0" w:afterAutospacing="0"/>
        <w:ind w:firstLine="540"/>
        <w:contextualSpacing/>
        <w:jc w:val="both"/>
        <w:rPr>
          <w:color w:val="000000" w:themeColor="text1"/>
        </w:rPr>
      </w:pPr>
      <w:r w:rsidRPr="0010170D">
        <w:rPr>
          <w:color w:val="000000" w:themeColor="text1"/>
        </w:rPr>
        <w:t xml:space="preserve">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 </w:t>
      </w:r>
    </w:p>
    <w:p w14:paraId="40D25824" w14:textId="77777777" w:rsidR="0010170D" w:rsidRPr="0010170D" w:rsidRDefault="0010170D" w:rsidP="0010170D">
      <w:pPr>
        <w:pStyle w:val="a3"/>
        <w:spacing w:before="0" w:beforeAutospacing="0" w:after="0" w:afterAutospacing="0"/>
        <w:ind w:firstLine="540"/>
        <w:contextualSpacing/>
        <w:jc w:val="both"/>
        <w:rPr>
          <w:color w:val="000000" w:themeColor="text1"/>
        </w:rPr>
      </w:pPr>
      <w:r w:rsidRPr="0010170D">
        <w:rPr>
          <w:color w:val="000000" w:themeColor="text1"/>
        </w:rPr>
        <w:t xml:space="preserve">4) </w:t>
      </w:r>
      <w:proofErr w:type="spellStart"/>
      <w:r w:rsidRPr="0010170D">
        <w:rPr>
          <w:color w:val="000000" w:themeColor="text1"/>
        </w:rPr>
        <w:t>неприостановление</w:t>
      </w:r>
      <w:proofErr w:type="spellEnd"/>
      <w:r w:rsidRPr="0010170D">
        <w:rPr>
          <w:color w:val="000000" w:themeColor="text1"/>
        </w:rPr>
        <w:t xml:space="preserve"> деятельности участника закупки в порядке, установленном </w:t>
      </w:r>
      <w:hyperlink r:id="rId14" w:history="1">
        <w:r w:rsidRPr="0010170D">
          <w:rPr>
            <w:rStyle w:val="a4"/>
            <w:color w:val="000000" w:themeColor="text1"/>
            <w:u w:val="none"/>
          </w:rPr>
          <w:t>Кодексом</w:t>
        </w:r>
      </w:hyperlink>
      <w:r w:rsidRPr="0010170D">
        <w:rPr>
          <w:color w:val="000000" w:themeColor="text1"/>
        </w:rPr>
        <w:t xml:space="preserve"> Российской Федерации об административных правонарушениях; </w:t>
      </w:r>
    </w:p>
    <w:p w14:paraId="608C2FDF" w14:textId="77777777" w:rsidR="0010170D" w:rsidRPr="0010170D" w:rsidRDefault="0010170D" w:rsidP="0010170D">
      <w:pPr>
        <w:pStyle w:val="a3"/>
        <w:spacing w:before="0" w:beforeAutospacing="0" w:after="0" w:afterAutospacing="0"/>
        <w:contextualSpacing/>
        <w:jc w:val="both"/>
        <w:rPr>
          <w:color w:val="000000" w:themeColor="text1"/>
        </w:rPr>
      </w:pPr>
      <w:r w:rsidRPr="0010170D">
        <w:rPr>
          <w:color w:val="000000" w:themeColor="text1"/>
        </w:rPr>
        <w:t xml:space="preserve">(в ред. Федерального </w:t>
      </w:r>
      <w:hyperlink r:id="rId15" w:history="1">
        <w:r w:rsidRPr="0010170D">
          <w:rPr>
            <w:rStyle w:val="a4"/>
            <w:color w:val="000000" w:themeColor="text1"/>
            <w:u w:val="none"/>
          </w:rPr>
          <w:t>закона</w:t>
        </w:r>
      </w:hyperlink>
      <w:r w:rsidRPr="0010170D">
        <w:rPr>
          <w:color w:val="000000" w:themeColor="text1"/>
        </w:rPr>
        <w:t xml:space="preserve"> от 02.07.2021 N 360-ФЗ) </w:t>
      </w:r>
    </w:p>
    <w:p w14:paraId="7D157332" w14:textId="77777777" w:rsidR="0010170D" w:rsidRPr="0010170D" w:rsidRDefault="0010170D" w:rsidP="0010170D">
      <w:pPr>
        <w:pStyle w:val="a3"/>
        <w:spacing w:before="0" w:beforeAutospacing="0" w:after="0" w:afterAutospacing="0"/>
        <w:ind w:firstLine="540"/>
        <w:contextualSpacing/>
        <w:jc w:val="both"/>
        <w:rPr>
          <w:color w:val="000000" w:themeColor="text1"/>
        </w:rPr>
      </w:pPr>
      <w:r w:rsidRPr="0010170D">
        <w:rPr>
          <w:color w:val="000000" w:themeColor="text1"/>
        </w:rPr>
        <w:t xml:space="preserve">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6" w:history="1">
        <w:r w:rsidRPr="0010170D">
          <w:rPr>
            <w:rStyle w:val="a4"/>
            <w:color w:val="000000" w:themeColor="text1"/>
            <w:u w:val="none"/>
          </w:rPr>
          <w:t>законодательством</w:t>
        </w:r>
      </w:hyperlink>
      <w:r w:rsidRPr="0010170D">
        <w:rPr>
          <w:color w:val="000000" w:themeColor="text1"/>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7" w:history="1">
        <w:r w:rsidRPr="0010170D">
          <w:rPr>
            <w:rStyle w:val="a4"/>
            <w:color w:val="000000" w:themeColor="text1"/>
            <w:u w:val="none"/>
          </w:rPr>
          <w:t>законодательством</w:t>
        </w:r>
      </w:hyperlink>
      <w:r w:rsidRPr="0010170D">
        <w:rPr>
          <w:color w:val="000000" w:themeColor="text1"/>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 </w:t>
      </w:r>
    </w:p>
    <w:p w14:paraId="3AF148AA" w14:textId="77777777" w:rsidR="0010170D" w:rsidRPr="0010170D" w:rsidRDefault="0010170D" w:rsidP="0010170D">
      <w:pPr>
        <w:pStyle w:val="a3"/>
        <w:spacing w:before="0" w:beforeAutospacing="0" w:after="0" w:afterAutospacing="0"/>
        <w:ind w:firstLine="540"/>
        <w:contextualSpacing/>
        <w:jc w:val="both"/>
        <w:rPr>
          <w:color w:val="000000" w:themeColor="text1"/>
        </w:rPr>
      </w:pPr>
      <w:r w:rsidRPr="0010170D">
        <w:rPr>
          <w:color w:val="000000" w:themeColor="text1"/>
        </w:rPr>
        <w:t xml:space="preserve">6) утратил силу с 1 января 2014 года. - Федеральный </w:t>
      </w:r>
      <w:hyperlink r:id="rId18" w:history="1">
        <w:r w:rsidRPr="0010170D">
          <w:rPr>
            <w:rStyle w:val="a4"/>
            <w:color w:val="000000" w:themeColor="text1"/>
            <w:u w:val="none"/>
          </w:rPr>
          <w:t>закон</w:t>
        </w:r>
      </w:hyperlink>
      <w:r w:rsidRPr="0010170D">
        <w:rPr>
          <w:color w:val="000000" w:themeColor="text1"/>
        </w:rPr>
        <w:t xml:space="preserve"> от 28.12.2013 N 396-ФЗ; </w:t>
      </w:r>
    </w:p>
    <w:p w14:paraId="557D7334" w14:textId="77777777" w:rsidR="0010170D" w:rsidRPr="0010170D" w:rsidRDefault="0010170D" w:rsidP="0010170D">
      <w:pPr>
        <w:pStyle w:val="a3"/>
        <w:spacing w:before="0" w:beforeAutospacing="0" w:after="0" w:afterAutospacing="0"/>
        <w:ind w:firstLine="540"/>
        <w:contextualSpacing/>
        <w:jc w:val="both"/>
        <w:rPr>
          <w:color w:val="000000" w:themeColor="text1"/>
        </w:rPr>
      </w:pPr>
      <w:r w:rsidRPr="0010170D">
        <w:rPr>
          <w:color w:val="000000" w:themeColor="text1"/>
        </w:rPr>
        <w:t xml:space="preserve">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9" w:history="1">
        <w:r w:rsidRPr="0010170D">
          <w:rPr>
            <w:rStyle w:val="a4"/>
            <w:color w:val="000000" w:themeColor="text1"/>
            <w:u w:val="none"/>
          </w:rPr>
          <w:t>статьями 289</w:t>
        </w:r>
      </w:hyperlink>
      <w:r w:rsidRPr="0010170D">
        <w:rPr>
          <w:color w:val="000000" w:themeColor="text1"/>
        </w:rPr>
        <w:t xml:space="preserve">, </w:t>
      </w:r>
      <w:hyperlink r:id="rId20" w:history="1">
        <w:r w:rsidRPr="0010170D">
          <w:rPr>
            <w:rStyle w:val="a4"/>
            <w:color w:val="000000" w:themeColor="text1"/>
            <w:u w:val="none"/>
          </w:rPr>
          <w:t>290</w:t>
        </w:r>
      </w:hyperlink>
      <w:r w:rsidRPr="0010170D">
        <w:rPr>
          <w:color w:val="000000" w:themeColor="text1"/>
        </w:rPr>
        <w:t xml:space="preserve">, </w:t>
      </w:r>
      <w:hyperlink r:id="rId21" w:history="1">
        <w:r w:rsidRPr="0010170D">
          <w:rPr>
            <w:rStyle w:val="a4"/>
            <w:color w:val="000000" w:themeColor="text1"/>
            <w:u w:val="none"/>
          </w:rPr>
          <w:t>291</w:t>
        </w:r>
      </w:hyperlink>
      <w:r w:rsidRPr="0010170D">
        <w:rPr>
          <w:color w:val="000000" w:themeColor="text1"/>
        </w:rPr>
        <w:t xml:space="preserve">, </w:t>
      </w:r>
      <w:hyperlink r:id="rId22" w:history="1">
        <w:r w:rsidRPr="0010170D">
          <w:rPr>
            <w:rStyle w:val="a4"/>
            <w:color w:val="000000" w:themeColor="text1"/>
            <w:u w:val="none"/>
          </w:rPr>
          <w:t>291.1</w:t>
        </w:r>
      </w:hyperlink>
      <w:r w:rsidRPr="0010170D">
        <w:rPr>
          <w:color w:val="000000" w:themeColor="text1"/>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 </w:t>
      </w:r>
    </w:p>
    <w:p w14:paraId="48B97CBD" w14:textId="77777777" w:rsidR="0010170D" w:rsidRPr="0010170D" w:rsidRDefault="0010170D" w:rsidP="0010170D">
      <w:pPr>
        <w:pStyle w:val="a3"/>
        <w:spacing w:before="0" w:beforeAutospacing="0" w:after="0" w:afterAutospacing="0"/>
        <w:contextualSpacing/>
        <w:jc w:val="both"/>
        <w:rPr>
          <w:color w:val="000000" w:themeColor="text1"/>
        </w:rPr>
      </w:pPr>
      <w:r w:rsidRPr="0010170D">
        <w:rPr>
          <w:color w:val="000000" w:themeColor="text1"/>
        </w:rPr>
        <w:t xml:space="preserve">(п. 7 в ред. Федерального </w:t>
      </w:r>
      <w:hyperlink r:id="rId23" w:history="1">
        <w:r w:rsidRPr="0010170D">
          <w:rPr>
            <w:rStyle w:val="a4"/>
            <w:color w:val="000000" w:themeColor="text1"/>
            <w:u w:val="none"/>
          </w:rPr>
          <w:t>закона</w:t>
        </w:r>
      </w:hyperlink>
      <w:r w:rsidRPr="0010170D">
        <w:rPr>
          <w:color w:val="000000" w:themeColor="text1"/>
        </w:rPr>
        <w:t xml:space="preserve"> от 28.12.2016 N 489-ФЗ) </w:t>
      </w:r>
    </w:p>
    <w:p w14:paraId="0EF33940" w14:textId="77777777" w:rsidR="0010170D" w:rsidRPr="0010170D" w:rsidRDefault="0010170D" w:rsidP="0010170D">
      <w:pPr>
        <w:pStyle w:val="a3"/>
        <w:spacing w:before="0" w:beforeAutospacing="0" w:after="0" w:afterAutospacing="0"/>
        <w:ind w:firstLine="540"/>
        <w:contextualSpacing/>
        <w:jc w:val="both"/>
        <w:rPr>
          <w:color w:val="000000" w:themeColor="text1"/>
        </w:rPr>
      </w:pPr>
      <w:r w:rsidRPr="0010170D">
        <w:rPr>
          <w:color w:val="000000" w:themeColor="text1"/>
        </w:rPr>
        <w:t xml:space="preserve">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4" w:history="1">
        <w:r w:rsidRPr="0010170D">
          <w:rPr>
            <w:rStyle w:val="a4"/>
            <w:color w:val="000000" w:themeColor="text1"/>
            <w:u w:val="none"/>
          </w:rPr>
          <w:t>статьей 19.28</w:t>
        </w:r>
      </w:hyperlink>
      <w:r w:rsidRPr="0010170D">
        <w:rPr>
          <w:color w:val="000000" w:themeColor="text1"/>
        </w:rPr>
        <w:t xml:space="preserve"> Кодекса Российской Федерации об административных правонарушениях; </w:t>
      </w:r>
    </w:p>
    <w:p w14:paraId="23E816E1" w14:textId="77777777" w:rsidR="0010170D" w:rsidRPr="0010170D" w:rsidRDefault="0010170D" w:rsidP="0010170D">
      <w:pPr>
        <w:pStyle w:val="a3"/>
        <w:spacing w:before="0" w:beforeAutospacing="0" w:after="0" w:afterAutospacing="0"/>
        <w:contextualSpacing/>
        <w:jc w:val="both"/>
        <w:rPr>
          <w:color w:val="000000" w:themeColor="text1"/>
        </w:rPr>
      </w:pPr>
      <w:r w:rsidRPr="0010170D">
        <w:rPr>
          <w:color w:val="000000" w:themeColor="text1"/>
        </w:rPr>
        <w:t xml:space="preserve">(п. 7.1 введен Федеральным </w:t>
      </w:r>
      <w:hyperlink r:id="rId25" w:history="1">
        <w:r w:rsidRPr="0010170D">
          <w:rPr>
            <w:rStyle w:val="a4"/>
            <w:color w:val="000000" w:themeColor="text1"/>
            <w:u w:val="none"/>
          </w:rPr>
          <w:t>законом</w:t>
        </w:r>
      </w:hyperlink>
      <w:r w:rsidRPr="0010170D">
        <w:rPr>
          <w:color w:val="000000" w:themeColor="text1"/>
        </w:rPr>
        <w:t xml:space="preserve"> от 28.12.2016 N 489-ФЗ) </w:t>
      </w:r>
    </w:p>
    <w:p w14:paraId="19C28C48" w14:textId="77777777" w:rsidR="0010170D" w:rsidRPr="0010170D" w:rsidRDefault="0010170D" w:rsidP="0010170D">
      <w:pPr>
        <w:pStyle w:val="a3"/>
        <w:spacing w:before="0" w:beforeAutospacing="0" w:after="0" w:afterAutospacing="0"/>
        <w:ind w:firstLine="540"/>
        <w:contextualSpacing/>
        <w:jc w:val="both"/>
        <w:rPr>
          <w:color w:val="000000" w:themeColor="text1"/>
        </w:rPr>
      </w:pPr>
      <w:r w:rsidRPr="0010170D">
        <w:rPr>
          <w:color w:val="000000" w:themeColor="text1"/>
        </w:rPr>
        <w:t xml:space="preserve">8) обладание участником закупки исключительными правами на результаты интеллектуальной деятельности, если в связи с исполнением контракта заказчик </w:t>
      </w:r>
      <w:r w:rsidRPr="0010170D">
        <w:rPr>
          <w:color w:val="000000" w:themeColor="text1"/>
        </w:rPr>
        <w:lastRenderedPageBreak/>
        <w:t xml:space="preserve">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w:t>
      </w:r>
    </w:p>
    <w:p w14:paraId="578C7820" w14:textId="77777777" w:rsidR="0010170D" w:rsidRPr="0010170D" w:rsidRDefault="0010170D" w:rsidP="0010170D">
      <w:pPr>
        <w:pStyle w:val="a3"/>
        <w:spacing w:before="0" w:beforeAutospacing="0" w:after="0" w:afterAutospacing="0"/>
        <w:ind w:firstLine="540"/>
        <w:contextualSpacing/>
        <w:jc w:val="both"/>
        <w:rPr>
          <w:color w:val="000000" w:themeColor="text1"/>
        </w:rPr>
      </w:pPr>
      <w:r w:rsidRPr="0010170D">
        <w:rPr>
          <w:color w:val="000000" w:themeColor="text1"/>
        </w:rPr>
        <w:t xml:space="preserve">9)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 </w:t>
      </w:r>
    </w:p>
    <w:p w14:paraId="42E958E3" w14:textId="77777777" w:rsidR="0010170D" w:rsidRPr="0010170D" w:rsidRDefault="0010170D" w:rsidP="0010170D">
      <w:pPr>
        <w:pStyle w:val="a3"/>
        <w:spacing w:before="0" w:beforeAutospacing="0" w:after="0" w:afterAutospacing="0"/>
        <w:ind w:firstLine="540"/>
        <w:contextualSpacing/>
        <w:jc w:val="both"/>
        <w:rPr>
          <w:color w:val="000000" w:themeColor="text1"/>
        </w:rPr>
      </w:pPr>
      <w:r w:rsidRPr="0010170D">
        <w:rPr>
          <w:color w:val="000000" w:themeColor="text1"/>
        </w:rPr>
        <w:t xml:space="preserve">а) физическим лицом (в том числе зарегистрированным в качестве индивидуального предпринимателя), являющимся участником закупки; </w:t>
      </w:r>
    </w:p>
    <w:p w14:paraId="0D03E093" w14:textId="77777777" w:rsidR="0010170D" w:rsidRPr="0010170D" w:rsidRDefault="0010170D" w:rsidP="0010170D">
      <w:pPr>
        <w:pStyle w:val="a3"/>
        <w:spacing w:before="0" w:beforeAutospacing="0" w:after="0" w:afterAutospacing="0"/>
        <w:ind w:firstLine="540"/>
        <w:contextualSpacing/>
        <w:jc w:val="both"/>
        <w:rPr>
          <w:color w:val="000000" w:themeColor="text1"/>
        </w:rPr>
      </w:pPr>
      <w:r w:rsidRPr="0010170D">
        <w:rPr>
          <w:color w:val="000000" w:themeColor="text1"/>
        </w:rPr>
        <w:t xml:space="preserve">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 </w:t>
      </w:r>
    </w:p>
    <w:p w14:paraId="68CB0E4A" w14:textId="77777777" w:rsidR="0010170D" w:rsidRPr="0010170D" w:rsidRDefault="0010170D" w:rsidP="0010170D">
      <w:pPr>
        <w:pStyle w:val="a3"/>
        <w:spacing w:before="0" w:beforeAutospacing="0" w:after="0" w:afterAutospacing="0"/>
        <w:ind w:firstLine="540"/>
        <w:contextualSpacing/>
        <w:jc w:val="both"/>
        <w:rPr>
          <w:color w:val="000000" w:themeColor="text1"/>
        </w:rPr>
      </w:pPr>
      <w:r w:rsidRPr="0010170D">
        <w:rPr>
          <w:color w:val="000000" w:themeColor="text1"/>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 </w:t>
      </w:r>
    </w:p>
    <w:p w14:paraId="50F01123" w14:textId="77777777" w:rsidR="0010170D" w:rsidRPr="0010170D" w:rsidRDefault="0010170D" w:rsidP="0010170D">
      <w:pPr>
        <w:pStyle w:val="a3"/>
        <w:spacing w:before="0" w:beforeAutospacing="0" w:after="0" w:afterAutospacing="0"/>
        <w:contextualSpacing/>
        <w:jc w:val="both"/>
        <w:rPr>
          <w:color w:val="000000" w:themeColor="text1"/>
        </w:rPr>
      </w:pPr>
      <w:r w:rsidRPr="0010170D">
        <w:rPr>
          <w:color w:val="000000" w:themeColor="text1"/>
        </w:rPr>
        <w:t xml:space="preserve">(п. 9 в ред. Федерального </w:t>
      </w:r>
      <w:hyperlink r:id="rId26" w:history="1">
        <w:r w:rsidRPr="0010170D">
          <w:rPr>
            <w:rStyle w:val="a4"/>
            <w:color w:val="000000" w:themeColor="text1"/>
            <w:u w:val="none"/>
          </w:rPr>
          <w:t>закона</w:t>
        </w:r>
      </w:hyperlink>
      <w:r w:rsidRPr="0010170D">
        <w:rPr>
          <w:color w:val="000000" w:themeColor="text1"/>
        </w:rPr>
        <w:t xml:space="preserve"> от 11.06.2022 N 160-ФЗ) </w:t>
      </w:r>
    </w:p>
    <w:p w14:paraId="24CE46E8" w14:textId="77777777" w:rsidR="0010170D" w:rsidRPr="0010170D" w:rsidRDefault="0010170D" w:rsidP="0010170D">
      <w:pPr>
        <w:pStyle w:val="a3"/>
        <w:spacing w:before="0" w:beforeAutospacing="0" w:after="0" w:afterAutospacing="0"/>
        <w:ind w:firstLine="540"/>
        <w:contextualSpacing/>
        <w:jc w:val="both"/>
        <w:rPr>
          <w:color w:val="000000" w:themeColor="text1"/>
        </w:rPr>
      </w:pPr>
      <w:r w:rsidRPr="0010170D">
        <w:rPr>
          <w:color w:val="000000" w:themeColor="text1"/>
        </w:rPr>
        <w:t xml:space="preserve">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 </w:t>
      </w:r>
    </w:p>
    <w:p w14:paraId="1882E7EF" w14:textId="77777777" w:rsidR="0010170D" w:rsidRPr="0010170D" w:rsidRDefault="0010170D" w:rsidP="0010170D">
      <w:pPr>
        <w:pStyle w:val="a3"/>
        <w:spacing w:before="0" w:beforeAutospacing="0" w:after="0" w:afterAutospacing="0"/>
        <w:contextualSpacing/>
        <w:jc w:val="both"/>
        <w:rPr>
          <w:color w:val="000000" w:themeColor="text1"/>
        </w:rPr>
      </w:pPr>
      <w:r w:rsidRPr="0010170D">
        <w:rPr>
          <w:color w:val="000000" w:themeColor="text1"/>
        </w:rPr>
        <w:t xml:space="preserve">(п. 10 в ред. Федерального </w:t>
      </w:r>
      <w:hyperlink r:id="rId27" w:history="1">
        <w:r w:rsidRPr="0010170D">
          <w:rPr>
            <w:rStyle w:val="a4"/>
            <w:color w:val="000000" w:themeColor="text1"/>
            <w:u w:val="none"/>
          </w:rPr>
          <w:t>закона</w:t>
        </w:r>
      </w:hyperlink>
      <w:r w:rsidRPr="0010170D">
        <w:rPr>
          <w:color w:val="000000" w:themeColor="text1"/>
        </w:rPr>
        <w:t xml:space="preserve"> от 02.07.2021 N 360-ФЗ) </w:t>
      </w:r>
    </w:p>
    <w:p w14:paraId="71087165" w14:textId="77777777" w:rsidR="0010170D" w:rsidRPr="0010170D" w:rsidRDefault="0010170D" w:rsidP="0010170D">
      <w:pPr>
        <w:pStyle w:val="a3"/>
        <w:spacing w:before="0" w:beforeAutospacing="0" w:after="0" w:afterAutospacing="0"/>
        <w:ind w:firstLine="540"/>
        <w:contextualSpacing/>
        <w:jc w:val="both"/>
        <w:rPr>
          <w:color w:val="000000" w:themeColor="text1"/>
        </w:rPr>
      </w:pPr>
      <w:r w:rsidRPr="0010170D">
        <w:rPr>
          <w:color w:val="000000" w:themeColor="text1"/>
        </w:rPr>
        <w:t xml:space="preserve">10.1) участник закупки не является иностранным агентом; </w:t>
      </w:r>
    </w:p>
    <w:p w14:paraId="6BF32B05" w14:textId="77777777" w:rsidR="0010170D" w:rsidRPr="0010170D" w:rsidRDefault="0010170D" w:rsidP="0010170D">
      <w:pPr>
        <w:pStyle w:val="a3"/>
        <w:spacing w:before="0" w:beforeAutospacing="0" w:after="0" w:afterAutospacing="0"/>
        <w:contextualSpacing/>
        <w:jc w:val="both"/>
        <w:rPr>
          <w:color w:val="000000" w:themeColor="text1"/>
        </w:rPr>
      </w:pPr>
      <w:r w:rsidRPr="0010170D">
        <w:rPr>
          <w:color w:val="000000" w:themeColor="text1"/>
        </w:rPr>
        <w:t xml:space="preserve">(п. 10.1 введен Федеральным </w:t>
      </w:r>
      <w:hyperlink r:id="rId28" w:history="1">
        <w:r w:rsidRPr="0010170D">
          <w:rPr>
            <w:rStyle w:val="a4"/>
            <w:color w:val="000000" w:themeColor="text1"/>
            <w:u w:val="none"/>
          </w:rPr>
          <w:t>законом</w:t>
        </w:r>
      </w:hyperlink>
      <w:r w:rsidRPr="0010170D">
        <w:rPr>
          <w:color w:val="000000" w:themeColor="text1"/>
        </w:rPr>
        <w:t xml:space="preserve"> от 05.12.2022 N 498-ФЗ) </w:t>
      </w:r>
    </w:p>
    <w:p w14:paraId="6AC65E6B" w14:textId="77777777" w:rsidR="0010170D" w:rsidRPr="0010170D" w:rsidRDefault="0010170D" w:rsidP="0010170D">
      <w:pPr>
        <w:pStyle w:val="a3"/>
        <w:spacing w:before="0" w:beforeAutospacing="0" w:after="0" w:afterAutospacing="0"/>
        <w:ind w:firstLine="540"/>
        <w:contextualSpacing/>
        <w:jc w:val="both"/>
        <w:rPr>
          <w:color w:val="000000" w:themeColor="text1"/>
        </w:rPr>
      </w:pPr>
      <w:r w:rsidRPr="0010170D">
        <w:rPr>
          <w:color w:val="000000" w:themeColor="text1"/>
        </w:rPr>
        <w:t xml:space="preserve">11) отсутствие у участника закупки ограничений для участия в закупках, установленных законодательством Российской Федерации. </w:t>
      </w:r>
    </w:p>
    <w:p w14:paraId="57211599" w14:textId="77777777" w:rsidR="0010170D" w:rsidRPr="0010170D" w:rsidRDefault="0010170D" w:rsidP="0010170D">
      <w:pPr>
        <w:pStyle w:val="a3"/>
        <w:spacing w:before="0" w:beforeAutospacing="0" w:after="0" w:afterAutospacing="0"/>
        <w:contextualSpacing/>
        <w:jc w:val="both"/>
        <w:rPr>
          <w:color w:val="000000" w:themeColor="text1"/>
        </w:rPr>
      </w:pPr>
      <w:r w:rsidRPr="0010170D">
        <w:rPr>
          <w:color w:val="000000" w:themeColor="text1"/>
        </w:rPr>
        <w:t xml:space="preserve">(п. 11 введен Федеральным </w:t>
      </w:r>
      <w:hyperlink r:id="rId29" w:history="1">
        <w:r w:rsidRPr="0010170D">
          <w:rPr>
            <w:rStyle w:val="a4"/>
            <w:color w:val="000000" w:themeColor="text1"/>
            <w:u w:val="none"/>
          </w:rPr>
          <w:t>законом</w:t>
        </w:r>
      </w:hyperlink>
      <w:r w:rsidRPr="0010170D">
        <w:rPr>
          <w:color w:val="000000" w:themeColor="text1"/>
        </w:rPr>
        <w:t xml:space="preserve"> от 31.12.2017 N 504-ФЗ) </w:t>
      </w:r>
    </w:p>
    <w:p w14:paraId="3AECF204" w14:textId="10800362" w:rsidR="009355F8" w:rsidRPr="009355F8" w:rsidRDefault="009355F8" w:rsidP="009355F8">
      <w:pPr>
        <w:spacing w:after="0" w:line="240" w:lineRule="auto"/>
        <w:jc w:val="both"/>
        <w:rPr>
          <w:rFonts w:ascii="Times New Roman" w:eastAsia="Times New Roman" w:hAnsi="Times New Roman" w:cs="Times New Roman"/>
          <w:sz w:val="24"/>
          <w:szCs w:val="24"/>
          <w:lang w:eastAsia="ru-RU"/>
        </w:rPr>
      </w:pPr>
      <w:r w:rsidRPr="009355F8">
        <w:rPr>
          <w:rFonts w:ascii="Times New Roman" w:eastAsia="Times New Roman" w:hAnsi="Times New Roman" w:cs="Times New Roman"/>
          <w:sz w:val="24"/>
          <w:szCs w:val="24"/>
          <w:lang w:eastAsia="ru-RU"/>
        </w:rPr>
        <w:t xml:space="preserve"> </w:t>
      </w:r>
    </w:p>
    <w:p w14:paraId="2F0D562D" w14:textId="77777777" w:rsidR="001C142B" w:rsidRPr="001C142B" w:rsidRDefault="001C142B" w:rsidP="001C142B">
      <w:pPr>
        <w:spacing w:after="0"/>
        <w:ind w:firstLine="709"/>
        <w:contextualSpacing/>
        <w:jc w:val="both"/>
        <w:rPr>
          <w:rFonts w:ascii="Times New Roman" w:hAnsi="Times New Roman" w:cs="Times New Roman"/>
          <w:sz w:val="24"/>
          <w:szCs w:val="24"/>
        </w:rPr>
      </w:pPr>
    </w:p>
    <w:p w14:paraId="2DAFC435" w14:textId="77777777" w:rsidR="002775B8" w:rsidRDefault="002775B8"/>
    <w:sectPr w:rsidR="002775B8" w:rsidSect="001C142B">
      <w:pgSz w:w="11906" w:h="16838"/>
      <w:pgMar w:top="1134"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135"/>
    <w:rsid w:val="0010170D"/>
    <w:rsid w:val="001C142B"/>
    <w:rsid w:val="002775B8"/>
    <w:rsid w:val="0065576C"/>
    <w:rsid w:val="009355F8"/>
    <w:rsid w:val="009E513F"/>
    <w:rsid w:val="00DA61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1CDDE"/>
  <w15:docId w15:val="{BE025B59-086E-4A2F-AAFA-546197BAE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0170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10170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7144417">
      <w:bodyDiv w:val="1"/>
      <w:marLeft w:val="0"/>
      <w:marRight w:val="0"/>
      <w:marTop w:val="0"/>
      <w:marBottom w:val="0"/>
      <w:divBdr>
        <w:top w:val="none" w:sz="0" w:space="0" w:color="auto"/>
        <w:left w:val="none" w:sz="0" w:space="0" w:color="auto"/>
        <w:bottom w:val="none" w:sz="0" w:space="0" w:color="auto"/>
        <w:right w:val="none" w:sz="0" w:space="0" w:color="auto"/>
      </w:divBdr>
      <w:divsChild>
        <w:div w:id="62259350">
          <w:marLeft w:val="0"/>
          <w:marRight w:val="0"/>
          <w:marTop w:val="0"/>
          <w:marBottom w:val="0"/>
          <w:divBdr>
            <w:top w:val="none" w:sz="0" w:space="0" w:color="auto"/>
            <w:left w:val="none" w:sz="0" w:space="0" w:color="auto"/>
            <w:bottom w:val="none" w:sz="0" w:space="0" w:color="auto"/>
            <w:right w:val="none" w:sz="0" w:space="0" w:color="auto"/>
          </w:divBdr>
        </w:div>
        <w:div w:id="180359016">
          <w:marLeft w:val="0"/>
          <w:marRight w:val="0"/>
          <w:marTop w:val="0"/>
          <w:marBottom w:val="0"/>
          <w:divBdr>
            <w:top w:val="none" w:sz="0" w:space="0" w:color="auto"/>
            <w:left w:val="none" w:sz="0" w:space="0" w:color="auto"/>
            <w:bottom w:val="none" w:sz="0" w:space="0" w:color="auto"/>
            <w:right w:val="none" w:sz="0" w:space="0" w:color="auto"/>
          </w:divBdr>
        </w:div>
        <w:div w:id="180167395">
          <w:marLeft w:val="0"/>
          <w:marRight w:val="0"/>
          <w:marTop w:val="0"/>
          <w:marBottom w:val="0"/>
          <w:divBdr>
            <w:top w:val="none" w:sz="0" w:space="0" w:color="auto"/>
            <w:left w:val="none" w:sz="0" w:space="0" w:color="auto"/>
            <w:bottom w:val="none" w:sz="0" w:space="0" w:color="auto"/>
            <w:right w:val="none" w:sz="0" w:space="0" w:color="auto"/>
          </w:divBdr>
        </w:div>
        <w:div w:id="2026781190">
          <w:marLeft w:val="0"/>
          <w:marRight w:val="0"/>
          <w:marTop w:val="0"/>
          <w:marBottom w:val="0"/>
          <w:divBdr>
            <w:top w:val="none" w:sz="0" w:space="0" w:color="auto"/>
            <w:left w:val="none" w:sz="0" w:space="0" w:color="auto"/>
            <w:bottom w:val="none" w:sz="0" w:space="0" w:color="auto"/>
            <w:right w:val="none" w:sz="0" w:space="0" w:color="auto"/>
          </w:divBdr>
        </w:div>
        <w:div w:id="81799388">
          <w:marLeft w:val="0"/>
          <w:marRight w:val="0"/>
          <w:marTop w:val="0"/>
          <w:marBottom w:val="0"/>
          <w:divBdr>
            <w:top w:val="none" w:sz="0" w:space="0" w:color="auto"/>
            <w:left w:val="none" w:sz="0" w:space="0" w:color="auto"/>
            <w:bottom w:val="none" w:sz="0" w:space="0" w:color="auto"/>
            <w:right w:val="none" w:sz="0" w:space="0" w:color="auto"/>
          </w:divBdr>
        </w:div>
        <w:div w:id="141166603">
          <w:marLeft w:val="0"/>
          <w:marRight w:val="0"/>
          <w:marTop w:val="0"/>
          <w:marBottom w:val="0"/>
          <w:divBdr>
            <w:top w:val="none" w:sz="0" w:space="0" w:color="auto"/>
            <w:left w:val="none" w:sz="0" w:space="0" w:color="auto"/>
            <w:bottom w:val="none" w:sz="0" w:space="0" w:color="auto"/>
            <w:right w:val="none" w:sz="0" w:space="0" w:color="auto"/>
          </w:divBdr>
        </w:div>
        <w:div w:id="215777039">
          <w:marLeft w:val="0"/>
          <w:marRight w:val="0"/>
          <w:marTop w:val="0"/>
          <w:marBottom w:val="0"/>
          <w:divBdr>
            <w:top w:val="none" w:sz="0" w:space="0" w:color="auto"/>
            <w:left w:val="none" w:sz="0" w:space="0" w:color="auto"/>
            <w:bottom w:val="none" w:sz="0" w:space="0" w:color="auto"/>
            <w:right w:val="none" w:sz="0" w:space="0" w:color="auto"/>
          </w:divBdr>
        </w:div>
        <w:div w:id="229195501">
          <w:marLeft w:val="0"/>
          <w:marRight w:val="0"/>
          <w:marTop w:val="0"/>
          <w:marBottom w:val="0"/>
          <w:divBdr>
            <w:top w:val="none" w:sz="0" w:space="0" w:color="auto"/>
            <w:left w:val="none" w:sz="0" w:space="0" w:color="auto"/>
            <w:bottom w:val="none" w:sz="0" w:space="0" w:color="auto"/>
            <w:right w:val="none" w:sz="0" w:space="0" w:color="auto"/>
          </w:divBdr>
        </w:div>
        <w:div w:id="3749631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41289&amp;dst=1086&amp;field=134&amp;date=08.10.2026" TargetMode="External"/><Relationship Id="rId13" Type="http://schemas.openxmlformats.org/officeDocument/2006/relationships/hyperlink" Target="https://login.consultant.ru/link/?req=doc&amp;base=LAW&amp;n=389724&amp;dst=100047&amp;field=134&amp;date=08.10.2026" TargetMode="External"/><Relationship Id="rId18" Type="http://schemas.openxmlformats.org/officeDocument/2006/relationships/hyperlink" Target="https://login.consultant.ru/link/?req=doc&amp;base=LAW&amp;n=501403&amp;dst=100517&amp;field=134&amp;date=08.10.2026" TargetMode="External"/><Relationship Id="rId26" Type="http://schemas.openxmlformats.org/officeDocument/2006/relationships/hyperlink" Target="https://login.consultant.ru/link/?req=doc&amp;base=LAW&amp;n=419076&amp;dst=100019&amp;field=134&amp;date=08.10.2026"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541096&amp;dst=2072&amp;field=134&amp;date=08.10.2026" TargetMode="External"/><Relationship Id="rId7" Type="http://schemas.openxmlformats.org/officeDocument/2006/relationships/hyperlink" Target="https://login.consultant.ru/link/?req=doc&amp;base=LAW&amp;n=541289&amp;dst=2924&amp;field=134&amp;date=08.10.2026" TargetMode="External"/><Relationship Id="rId12" Type="http://schemas.openxmlformats.org/officeDocument/2006/relationships/hyperlink" Target="https://login.consultant.ru/link/?req=doc&amp;base=LAW&amp;n=494454&amp;dst=100221&amp;field=134&amp;date=08.10.2026" TargetMode="External"/><Relationship Id="rId17" Type="http://schemas.openxmlformats.org/officeDocument/2006/relationships/hyperlink" Target="https://login.consultant.ru/link/?req=doc&amp;base=LAW&amp;n=540413&amp;dst=1104&amp;field=134&amp;date=08.10.2026" TargetMode="External"/><Relationship Id="rId25" Type="http://schemas.openxmlformats.org/officeDocument/2006/relationships/hyperlink" Target="https://login.consultant.ru/link/?req=doc&amp;base=LAW&amp;n=209864&amp;dst=100011&amp;field=134&amp;date=08.10.2026" TargetMode="External"/><Relationship Id="rId2" Type="http://schemas.openxmlformats.org/officeDocument/2006/relationships/settings" Target="settings.xml"/><Relationship Id="rId16" Type="http://schemas.openxmlformats.org/officeDocument/2006/relationships/hyperlink" Target="https://login.consultant.ru/link/?req=doc&amp;base=LAW&amp;n=540413&amp;dst=1123&amp;field=134&amp;date=08.10.2026" TargetMode="External"/><Relationship Id="rId20" Type="http://schemas.openxmlformats.org/officeDocument/2006/relationships/hyperlink" Target="https://login.consultant.ru/link/?req=doc&amp;base=LAW&amp;n=541096&amp;dst=2054&amp;field=134&amp;date=08.10.2026" TargetMode="External"/><Relationship Id="rId29" Type="http://schemas.openxmlformats.org/officeDocument/2006/relationships/hyperlink" Target="https://login.consultant.ru/link/?req=doc&amp;base=LAW&amp;n=389800&amp;dst=100124&amp;field=134&amp;date=08.10.2026" TargetMode="External"/><Relationship Id="rId1" Type="http://schemas.openxmlformats.org/officeDocument/2006/relationships/styles" Target="styles.xml"/><Relationship Id="rId6" Type="http://schemas.openxmlformats.org/officeDocument/2006/relationships/hyperlink" Target="https://login.consultant.ru/link/?req=doc&amp;base=LAW&amp;n=541289&amp;dst=101275&amp;field=134&amp;date=08.10.2026" TargetMode="External"/><Relationship Id="rId11" Type="http://schemas.openxmlformats.org/officeDocument/2006/relationships/hyperlink" Target="https://login.consultant.ru/link/?req=doc&amp;base=LAW&amp;n=541289&amp;dst=2929&amp;field=134&amp;date=08.10.2026" TargetMode="External"/><Relationship Id="rId24" Type="http://schemas.openxmlformats.org/officeDocument/2006/relationships/hyperlink" Target="https://login.consultant.ru/link/?req=doc&amp;base=LAW&amp;n=541179&amp;dst=2620&amp;field=134&amp;date=08.10.2026" TargetMode="External"/><Relationship Id="rId5" Type="http://schemas.openxmlformats.org/officeDocument/2006/relationships/hyperlink" Target="https://login.consultant.ru/link/?req=doc&amp;base=LAW&amp;n=541289&amp;dst=1947&amp;field=134&amp;date=08.10.2026" TargetMode="External"/><Relationship Id="rId15" Type="http://schemas.openxmlformats.org/officeDocument/2006/relationships/hyperlink" Target="https://login.consultant.ru/link/?req=doc&amp;base=LAW&amp;n=494454&amp;dst=100222&amp;field=134&amp;date=08.10.2026" TargetMode="External"/><Relationship Id="rId23" Type="http://schemas.openxmlformats.org/officeDocument/2006/relationships/hyperlink" Target="https://login.consultant.ru/link/?req=doc&amp;base=LAW&amp;n=209864&amp;dst=100009&amp;field=134&amp;date=08.10.2026" TargetMode="External"/><Relationship Id="rId28" Type="http://schemas.openxmlformats.org/officeDocument/2006/relationships/hyperlink" Target="https://login.consultant.ru/link/?req=doc&amp;base=LAW&amp;n=433276&amp;dst=100243&amp;field=134&amp;date=08.10.2026" TargetMode="External"/><Relationship Id="rId10" Type="http://schemas.openxmlformats.org/officeDocument/2006/relationships/hyperlink" Target="https://login.consultant.ru/link/?req=doc&amp;base=LAW&amp;n=541289&amp;dst=1316&amp;field=134&amp;date=08.10.2026" TargetMode="External"/><Relationship Id="rId19" Type="http://schemas.openxmlformats.org/officeDocument/2006/relationships/hyperlink" Target="https://login.consultant.ru/link/?req=doc&amp;base=LAW&amp;n=541096&amp;dst=101897&amp;field=134&amp;date=08.10.2026" TargetMode="External"/><Relationship Id="rId31" Type="http://schemas.openxmlformats.org/officeDocument/2006/relationships/theme" Target="theme/theme1.xml"/><Relationship Id="rId4" Type="http://schemas.openxmlformats.org/officeDocument/2006/relationships/hyperlink" Target="https://login.consultant.ru/link/?req=doc&amp;base=LAW&amp;n=541289&amp;dst=1946&amp;field=134&amp;date=08.10.2026" TargetMode="External"/><Relationship Id="rId9" Type="http://schemas.openxmlformats.org/officeDocument/2006/relationships/hyperlink" Target="https://login.consultant.ru/link/?req=doc&amp;base=LAW&amp;n=541289&amp;dst=1993&amp;field=134&amp;date=08.10.2026" TargetMode="External"/><Relationship Id="rId14" Type="http://schemas.openxmlformats.org/officeDocument/2006/relationships/hyperlink" Target="https://login.consultant.ru/link/?req=doc&amp;base=LAW&amp;n=541179&amp;dst=512&amp;field=134&amp;date=08.10.2026" TargetMode="External"/><Relationship Id="rId22" Type="http://schemas.openxmlformats.org/officeDocument/2006/relationships/hyperlink" Target="https://login.consultant.ru/link/?req=doc&amp;base=LAW&amp;n=541096&amp;dst=2086&amp;field=134&amp;date=08.10.2026" TargetMode="External"/><Relationship Id="rId27" Type="http://schemas.openxmlformats.org/officeDocument/2006/relationships/hyperlink" Target="https://login.consultant.ru/link/?req=doc&amp;base=LAW&amp;n=494454&amp;dst=100223&amp;field=134&amp;date=08.10.2026"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1419</Words>
  <Characters>8091</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Формина Анастасия Сергеевна</dc:creator>
  <cp:lastModifiedBy>Формина Анастасия Сергеевна</cp:lastModifiedBy>
  <cp:revision>2</cp:revision>
  <dcterms:created xsi:type="dcterms:W3CDTF">2026-10-08T06:40:00Z</dcterms:created>
  <dcterms:modified xsi:type="dcterms:W3CDTF">2026-10-08T06:40:00Z</dcterms:modified>
</cp:coreProperties>
</file>