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F6955" w14:textId="77777777" w:rsidR="00CC4C21" w:rsidRDefault="00CC4C21" w:rsidP="00CC4C21">
      <w:pPr>
        <w:pageBreakBefore/>
        <w:suppressAutoHyphens/>
        <w:ind w:firstLine="567"/>
        <w:jc w:val="right"/>
        <w:rPr>
          <w:rFonts w:eastAsia="Calibri"/>
          <w:lang w:eastAsia="ar-SA"/>
        </w:rPr>
      </w:pPr>
      <w:r>
        <w:rPr>
          <w:rFonts w:eastAsia="Calibri"/>
          <w:lang w:eastAsia="ar-SA"/>
        </w:rPr>
        <w:t>Приложение 5 к контракту</w:t>
      </w:r>
    </w:p>
    <w:p w14:paraId="51C89A26" w14:textId="510B64EE" w:rsidR="00CC4C21" w:rsidRDefault="00CC4C21" w:rsidP="00CC4C21">
      <w:pPr>
        <w:suppressAutoHyphens/>
        <w:spacing w:before="180"/>
        <w:ind w:firstLine="562"/>
        <w:jc w:val="right"/>
        <w:rPr>
          <w:rFonts w:eastAsia="Calibri"/>
          <w:lang w:eastAsia="ar-SA"/>
        </w:rPr>
      </w:pPr>
      <w:r>
        <w:rPr>
          <w:rFonts w:eastAsia="Calibri"/>
          <w:lang w:eastAsia="ar-SA"/>
        </w:rPr>
        <w:t xml:space="preserve">от «____» ___________ 20___г. № </w:t>
      </w:r>
      <w:r w:rsidR="00A07C7C">
        <w:rPr>
          <w:rFonts w:eastAsia="Calibri"/>
          <w:lang w:eastAsia="ar-SA"/>
        </w:rPr>
        <w:t>___________</w:t>
      </w:r>
    </w:p>
    <w:p w14:paraId="159E26CE" w14:textId="77777777" w:rsidR="00CC4C21" w:rsidRDefault="00CC4C21" w:rsidP="00A611FF">
      <w:pPr>
        <w:pStyle w:val="a5"/>
        <w:jc w:val="center"/>
        <w:rPr>
          <w:b/>
          <w:color w:val="000000"/>
        </w:rPr>
      </w:pPr>
    </w:p>
    <w:p w14:paraId="6F4364CE" w14:textId="77777777" w:rsidR="00CC4C21" w:rsidRDefault="00CC4C21" w:rsidP="00A611FF">
      <w:pPr>
        <w:pStyle w:val="a5"/>
        <w:jc w:val="center"/>
        <w:rPr>
          <w:b/>
          <w:color w:val="000000"/>
        </w:rPr>
      </w:pPr>
    </w:p>
    <w:p w14:paraId="1CC32835" w14:textId="77777777" w:rsidR="00CC4C21" w:rsidRPr="00CC4C21" w:rsidRDefault="00CC4C21" w:rsidP="00CC4C21">
      <w:pPr>
        <w:pStyle w:val="a5"/>
        <w:jc w:val="center"/>
        <w:rPr>
          <w:b/>
          <w:color w:val="000000"/>
        </w:rPr>
      </w:pPr>
      <w:r w:rsidRPr="00CC4C21">
        <w:rPr>
          <w:b/>
          <w:color w:val="000000"/>
        </w:rPr>
        <w:t xml:space="preserve">Техническое задание </w:t>
      </w:r>
    </w:p>
    <w:p w14:paraId="7F87D5A1" w14:textId="05EA4A41" w:rsidR="00066C54" w:rsidRDefault="00CC4C21" w:rsidP="00CC4C21">
      <w:pPr>
        <w:pStyle w:val="a5"/>
        <w:jc w:val="center"/>
        <w:rPr>
          <w:b/>
          <w:color w:val="000000"/>
        </w:rPr>
      </w:pPr>
      <w:r w:rsidRPr="00CC4C21">
        <w:rPr>
          <w:b/>
          <w:color w:val="000000"/>
        </w:rPr>
        <w:t>на право использования программы для ЭВМ «</w:t>
      </w:r>
      <w:proofErr w:type="spellStart"/>
      <w:r w:rsidRPr="00CC4C21">
        <w:rPr>
          <w:b/>
          <w:color w:val="000000"/>
        </w:rPr>
        <w:t>Контур.Экстерн</w:t>
      </w:r>
      <w:proofErr w:type="spellEnd"/>
      <w:r w:rsidRPr="00CC4C21">
        <w:rPr>
          <w:b/>
          <w:color w:val="000000"/>
        </w:rPr>
        <w:t>» и оказание услуг по сопровождению (технической поддержке)</w:t>
      </w:r>
    </w:p>
    <w:p w14:paraId="082F60A8" w14:textId="77777777" w:rsidR="00CC4C21" w:rsidRPr="00021AF9" w:rsidRDefault="00CC4C21" w:rsidP="00CC4C21">
      <w:pPr>
        <w:pStyle w:val="a5"/>
        <w:jc w:val="center"/>
        <w:rPr>
          <w:b/>
          <w:color w:val="000000"/>
        </w:rPr>
      </w:pPr>
    </w:p>
    <w:p w14:paraId="62B2FBF5" w14:textId="77777777" w:rsidR="00A611FF" w:rsidRPr="00021AF9" w:rsidRDefault="00A611FF" w:rsidP="00B76239">
      <w:pPr>
        <w:pStyle w:val="ad"/>
        <w:numPr>
          <w:ilvl w:val="0"/>
          <w:numId w:val="10"/>
        </w:numPr>
        <w:ind w:left="0" w:firstLine="0"/>
        <w:jc w:val="both"/>
        <w:rPr>
          <w:b/>
        </w:rPr>
      </w:pPr>
      <w:r w:rsidRPr="00021AF9">
        <w:rPr>
          <w:b/>
        </w:rPr>
        <w:t>ОБЩИЕ СВЕДЕНИЯ</w:t>
      </w:r>
    </w:p>
    <w:p w14:paraId="0778D3C7" w14:textId="15154C7D" w:rsidR="00A611FF" w:rsidRPr="00021AF9" w:rsidRDefault="00A611FF" w:rsidP="00B76239">
      <w:pPr>
        <w:jc w:val="both"/>
        <w:rPr>
          <w:sz w:val="26"/>
          <w:szCs w:val="26"/>
        </w:rPr>
      </w:pPr>
      <w:r w:rsidRPr="00021AF9">
        <w:rPr>
          <w:sz w:val="26"/>
          <w:szCs w:val="26"/>
        </w:rPr>
        <w:t>В настоящем техническом задании описаны требования, предъ</w:t>
      </w:r>
      <w:r w:rsidR="00E939BD" w:rsidRPr="00021AF9">
        <w:rPr>
          <w:sz w:val="26"/>
          <w:szCs w:val="26"/>
        </w:rPr>
        <w:t xml:space="preserve">являемые к </w:t>
      </w:r>
      <w:r w:rsidR="00D43507" w:rsidRPr="00021AF9">
        <w:rPr>
          <w:sz w:val="26"/>
          <w:szCs w:val="26"/>
        </w:rPr>
        <w:t>системе</w:t>
      </w:r>
      <w:r w:rsidR="00C6308D" w:rsidRPr="00021AF9">
        <w:rPr>
          <w:sz w:val="26"/>
          <w:szCs w:val="26"/>
        </w:rPr>
        <w:t xml:space="preserve"> «</w:t>
      </w:r>
      <w:r w:rsidR="00EA3999" w:rsidRPr="00021AF9">
        <w:rPr>
          <w:sz w:val="26"/>
          <w:szCs w:val="26"/>
        </w:rPr>
        <w:t>Контур.Экстерн</w:t>
      </w:r>
      <w:r w:rsidR="00C6308D" w:rsidRPr="00021AF9">
        <w:rPr>
          <w:sz w:val="26"/>
          <w:szCs w:val="26"/>
        </w:rPr>
        <w:t>» (далее − Система)</w:t>
      </w:r>
      <w:r w:rsidR="00D43507" w:rsidRPr="00021AF9">
        <w:rPr>
          <w:sz w:val="26"/>
          <w:szCs w:val="26"/>
        </w:rPr>
        <w:t>.</w:t>
      </w:r>
    </w:p>
    <w:p w14:paraId="416130BD" w14:textId="77777777" w:rsidR="009213D6" w:rsidRPr="00021AF9" w:rsidRDefault="00392977" w:rsidP="00B76239">
      <w:pPr>
        <w:pStyle w:val="a5"/>
        <w:jc w:val="both"/>
        <w:rPr>
          <w:color w:val="000000"/>
          <w:sz w:val="26"/>
          <w:szCs w:val="26"/>
        </w:rPr>
      </w:pPr>
      <w:r w:rsidRPr="00021AF9">
        <w:rPr>
          <w:color w:val="000000"/>
          <w:sz w:val="26"/>
          <w:szCs w:val="26"/>
        </w:rPr>
        <w:t>Предоставление эквивалента недопустимо из-за уже затраченных средств заказчика на внедрение, сопровождение и обучение сотрудников работе в Системе.</w:t>
      </w:r>
    </w:p>
    <w:p w14:paraId="4897AC62" w14:textId="77777777" w:rsidR="006E1AD3" w:rsidRPr="00021AF9" w:rsidRDefault="009213D6" w:rsidP="00B76239">
      <w:pPr>
        <w:pStyle w:val="a5"/>
        <w:numPr>
          <w:ilvl w:val="0"/>
          <w:numId w:val="10"/>
        </w:numPr>
        <w:ind w:left="0" w:firstLine="0"/>
        <w:jc w:val="both"/>
        <w:rPr>
          <w:color w:val="000000"/>
        </w:rPr>
      </w:pPr>
      <w:r w:rsidRPr="00021AF9">
        <w:rPr>
          <w:b/>
          <w:color w:val="000000"/>
          <w:sz w:val="26"/>
          <w:szCs w:val="26"/>
        </w:rPr>
        <w:t xml:space="preserve">ТРЕБОВАНИЯ, ПРЕДЪЯВЛЯЕМЫЕ К </w:t>
      </w:r>
      <w:r w:rsidR="00D312B2" w:rsidRPr="00021AF9">
        <w:rPr>
          <w:b/>
          <w:color w:val="000000"/>
        </w:rPr>
        <w:t>СИСТЕМЕ</w:t>
      </w:r>
    </w:p>
    <w:p w14:paraId="7DBD10C0" w14:textId="6D240E08" w:rsidR="00D312B2" w:rsidRPr="00021AF9" w:rsidRDefault="00607AC5" w:rsidP="00B76239">
      <w:pPr>
        <w:pStyle w:val="a5"/>
        <w:jc w:val="both"/>
        <w:rPr>
          <w:color w:val="000000"/>
        </w:rPr>
      </w:pPr>
      <w:r w:rsidRPr="00021AF9">
        <w:rPr>
          <w:color w:val="000000"/>
        </w:rPr>
        <w:t>2.1. Система должна представлять собой защищенную телекоммуникационную систему с функциями по формированию и передачи отчетности в контролирующие органы,</w:t>
      </w:r>
      <w:r w:rsidR="005D5C95" w:rsidRPr="00021AF9">
        <w:rPr>
          <w:color w:val="000000"/>
        </w:rPr>
        <w:t xml:space="preserve"> </w:t>
      </w:r>
      <w:r w:rsidRPr="00021AF9">
        <w:rPr>
          <w:color w:val="000000"/>
        </w:rPr>
        <w:t>а также включать в себя иные сервисы, удовлетворяющие нижеследующим требованиям насто</w:t>
      </w:r>
      <w:r w:rsidRPr="00021AF9">
        <w:rPr>
          <w:color w:val="000000"/>
        </w:rPr>
        <w:t>я</w:t>
      </w:r>
      <w:r w:rsidRPr="00021AF9">
        <w:rPr>
          <w:color w:val="000000"/>
        </w:rPr>
        <w:t>щего технического задания.</w:t>
      </w:r>
    </w:p>
    <w:p w14:paraId="59389E31" w14:textId="77777777" w:rsidR="000425B6" w:rsidRPr="00021AF9" w:rsidRDefault="000425B6" w:rsidP="000425B6">
      <w:pPr>
        <w:pStyle w:val="a5"/>
        <w:jc w:val="both"/>
        <w:rPr>
          <w:color w:val="000000"/>
        </w:rPr>
      </w:pPr>
      <w:r w:rsidRPr="00021AF9">
        <w:rPr>
          <w:color w:val="000000"/>
        </w:rPr>
        <w:t>2.</w:t>
      </w:r>
      <w:r w:rsidR="00607AC5" w:rsidRPr="00021AF9">
        <w:rPr>
          <w:color w:val="000000"/>
        </w:rPr>
        <w:t>2</w:t>
      </w:r>
      <w:r w:rsidRPr="00021AF9">
        <w:rPr>
          <w:color w:val="000000"/>
        </w:rPr>
        <w:t>. Формирование и передача отчётности в контролирующие органы должны отвечать следующим критериям:</w:t>
      </w:r>
    </w:p>
    <w:p w14:paraId="6C19B529" w14:textId="77777777" w:rsidR="000425B6" w:rsidRPr="00021AF9" w:rsidRDefault="00607AC5" w:rsidP="000425B6">
      <w:pPr>
        <w:pStyle w:val="a5"/>
        <w:jc w:val="both"/>
        <w:rPr>
          <w:color w:val="000000"/>
        </w:rPr>
      </w:pPr>
      <w:r w:rsidRPr="00021AF9">
        <w:rPr>
          <w:color w:val="000000"/>
        </w:rPr>
        <w:t>2.2</w:t>
      </w:r>
      <w:r w:rsidR="000425B6" w:rsidRPr="00021AF9">
        <w:rPr>
          <w:color w:val="000000"/>
        </w:rPr>
        <w:t>.1. ФНС</w:t>
      </w:r>
    </w:p>
    <w:p w14:paraId="076D731A" w14:textId="77777777" w:rsidR="00AC4DF9" w:rsidRPr="00A10DDD" w:rsidRDefault="00AC4DF9" w:rsidP="00AC4DF9">
      <w:pPr>
        <w:pStyle w:val="a5"/>
        <w:numPr>
          <w:ilvl w:val="0"/>
          <w:numId w:val="34"/>
        </w:numPr>
        <w:tabs>
          <w:tab w:val="left" w:pos="567"/>
          <w:tab w:val="left" w:pos="1276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формирования отчетности в веб-интерфейсе в режиме онлайн в акт</w:t>
      </w:r>
      <w:r w:rsidRPr="00A10DDD">
        <w:rPr>
          <w:color w:val="000000"/>
        </w:rPr>
        <w:t>у</w:t>
      </w:r>
      <w:r w:rsidRPr="00A10DDD">
        <w:rPr>
          <w:color w:val="000000"/>
        </w:rPr>
        <w:t>альном формате;</w:t>
      </w:r>
    </w:p>
    <w:p w14:paraId="0CE5738E" w14:textId="77777777" w:rsidR="00AC4DF9" w:rsidRPr="00A10DDD" w:rsidRDefault="00AC4DF9" w:rsidP="00AC4DF9">
      <w:pPr>
        <w:pStyle w:val="a5"/>
        <w:numPr>
          <w:ilvl w:val="0"/>
          <w:numId w:val="34"/>
        </w:numPr>
        <w:tabs>
          <w:tab w:val="left" w:pos="567"/>
          <w:tab w:val="left" w:pos="1276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обязательной проверки сформированной отчётности на соответствие действующему формату;</w:t>
      </w:r>
    </w:p>
    <w:p w14:paraId="598ED086" w14:textId="77777777" w:rsidR="00AC4DF9" w:rsidRPr="00A10DDD" w:rsidRDefault="00AC4DF9" w:rsidP="00AC4DF9">
      <w:pPr>
        <w:pStyle w:val="a5"/>
        <w:numPr>
          <w:ilvl w:val="0"/>
          <w:numId w:val="34"/>
        </w:numPr>
        <w:tabs>
          <w:tab w:val="left" w:pos="567"/>
          <w:tab w:val="left" w:pos="1276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проверки отчётности, сформированной любой другой программой для ЭВМ, на соответствие действующему формату;</w:t>
      </w:r>
    </w:p>
    <w:p w14:paraId="56E27886" w14:textId="77777777" w:rsidR="00AC4DF9" w:rsidRPr="00A10DDD" w:rsidRDefault="00AC4DF9" w:rsidP="00AC4DF9">
      <w:pPr>
        <w:pStyle w:val="a5"/>
        <w:numPr>
          <w:ilvl w:val="0"/>
          <w:numId w:val="34"/>
        </w:numPr>
        <w:tabs>
          <w:tab w:val="left" w:pos="567"/>
          <w:tab w:val="left" w:pos="1276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отправки отчетности, сформированной как в Системе, так и в любой другой программе для ЭВМ, по телекоммуникационным каналам связи в соответствии с порядком, установленным Приказ ФНС России от 31.07.2014 № ММВ-7-6/398@ «Об утверждении Методических рекомендаций по организации электронного документооб</w:t>
      </w:r>
      <w:r w:rsidRPr="00A10DDD">
        <w:rPr>
          <w:color w:val="000000"/>
        </w:rPr>
        <w:t>о</w:t>
      </w:r>
      <w:r w:rsidRPr="00A10DDD">
        <w:rPr>
          <w:color w:val="000000"/>
        </w:rPr>
        <w:t>рота при представлении налоговых деклараций (расчетов) в электронной форме по тел</w:t>
      </w:r>
      <w:r w:rsidRPr="00A10DDD">
        <w:rPr>
          <w:color w:val="000000"/>
        </w:rPr>
        <w:t>е</w:t>
      </w:r>
      <w:r w:rsidRPr="00A10DDD">
        <w:rPr>
          <w:color w:val="000000"/>
        </w:rPr>
        <w:t>коммуникационным каналам связи»;</w:t>
      </w:r>
    </w:p>
    <w:p w14:paraId="49369056" w14:textId="77777777" w:rsidR="00AC4DF9" w:rsidRPr="00A10DDD" w:rsidRDefault="00AC4DF9" w:rsidP="00AC4DF9">
      <w:pPr>
        <w:pStyle w:val="a5"/>
        <w:numPr>
          <w:ilvl w:val="0"/>
          <w:numId w:val="34"/>
        </w:numPr>
        <w:tabs>
          <w:tab w:val="left" w:pos="567"/>
          <w:tab w:val="left" w:pos="1276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делать запросы на получение различных справок и выписок в эле</w:t>
      </w:r>
      <w:r w:rsidRPr="00A10DDD">
        <w:rPr>
          <w:color w:val="000000"/>
        </w:rPr>
        <w:t>к</w:t>
      </w:r>
      <w:r w:rsidRPr="00A10DDD">
        <w:rPr>
          <w:color w:val="000000"/>
        </w:rPr>
        <w:t xml:space="preserve">тронном виде (информационное обслуживание налогоплательщиков </w:t>
      </w:r>
      <w:r w:rsidRPr="00A10DDD">
        <w:rPr>
          <w:color w:val="000000"/>
        </w:rPr>
        <w:sym w:font="Symbol" w:char="F02D"/>
      </w:r>
      <w:r w:rsidRPr="00A10DDD">
        <w:rPr>
          <w:color w:val="000000"/>
        </w:rPr>
        <w:t xml:space="preserve"> далее ИОН);</w:t>
      </w:r>
    </w:p>
    <w:p w14:paraId="4D4BFD0C" w14:textId="77777777" w:rsidR="00AC4DF9" w:rsidRPr="00A10DDD" w:rsidRDefault="00AC4DF9" w:rsidP="00AC4DF9">
      <w:pPr>
        <w:pStyle w:val="a5"/>
        <w:numPr>
          <w:ilvl w:val="0"/>
          <w:numId w:val="34"/>
        </w:numPr>
        <w:tabs>
          <w:tab w:val="left" w:pos="567"/>
          <w:tab w:val="left" w:pos="1276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получения справочной информации и нормативных документов по з</w:t>
      </w:r>
      <w:r w:rsidRPr="00A10DDD">
        <w:rPr>
          <w:color w:val="000000"/>
        </w:rPr>
        <w:t>а</w:t>
      </w:r>
      <w:r w:rsidRPr="00A10DDD">
        <w:rPr>
          <w:color w:val="000000"/>
        </w:rPr>
        <w:t>полнению форм налоговой отчетности;</w:t>
      </w:r>
    </w:p>
    <w:p w14:paraId="77378BF9" w14:textId="77777777" w:rsidR="00AC4DF9" w:rsidRPr="00A10DDD" w:rsidRDefault="00AC4DF9" w:rsidP="00AC4DF9">
      <w:pPr>
        <w:pStyle w:val="a5"/>
        <w:numPr>
          <w:ilvl w:val="0"/>
          <w:numId w:val="34"/>
        </w:numPr>
        <w:tabs>
          <w:tab w:val="left" w:pos="567"/>
          <w:tab w:val="left" w:pos="1276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получения требований от ФНС;</w:t>
      </w:r>
    </w:p>
    <w:p w14:paraId="2901CEC3" w14:textId="77777777" w:rsidR="00AC4DF9" w:rsidRPr="00A10DDD" w:rsidRDefault="00AC4DF9" w:rsidP="00AC4DF9">
      <w:pPr>
        <w:pStyle w:val="a5"/>
        <w:numPr>
          <w:ilvl w:val="0"/>
          <w:numId w:val="34"/>
        </w:numPr>
        <w:tabs>
          <w:tab w:val="left" w:pos="567"/>
          <w:tab w:val="left" w:pos="1276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массово загружать готовые отчеты и массово отправлять их в ФНС</w:t>
      </w:r>
      <w:r>
        <w:rPr>
          <w:color w:val="000000"/>
        </w:rPr>
        <w:t>;</w:t>
      </w:r>
    </w:p>
    <w:p w14:paraId="6F5D46BF" w14:textId="77777777" w:rsidR="00AC4DF9" w:rsidRPr="00A10DDD" w:rsidRDefault="00AC4DF9" w:rsidP="00AC4DF9">
      <w:pPr>
        <w:pStyle w:val="a5"/>
        <w:numPr>
          <w:ilvl w:val="0"/>
          <w:numId w:val="34"/>
        </w:numPr>
        <w:tabs>
          <w:tab w:val="left" w:pos="567"/>
          <w:tab w:val="left" w:pos="1276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получения информации о количестве счетов-фактур с расхождениями в сделках с контрагентами после формирования декларации по НДС.</w:t>
      </w:r>
    </w:p>
    <w:p w14:paraId="4C65374B" w14:textId="77777777" w:rsidR="00F929A6" w:rsidRPr="00021AF9" w:rsidRDefault="00F929A6" w:rsidP="00F929A6">
      <w:pPr>
        <w:pStyle w:val="a5"/>
        <w:jc w:val="both"/>
        <w:rPr>
          <w:color w:val="000000"/>
        </w:rPr>
      </w:pPr>
      <w:r w:rsidRPr="00021AF9">
        <w:rPr>
          <w:color w:val="000000"/>
        </w:rPr>
        <w:t>2.2.2. СФР</w:t>
      </w:r>
    </w:p>
    <w:p w14:paraId="3A57A485" w14:textId="77777777" w:rsidR="00AC4DF9" w:rsidRPr="00A10DDD" w:rsidRDefault="00AC4DF9" w:rsidP="00AC4DF9">
      <w:pPr>
        <w:pStyle w:val="a5"/>
        <w:numPr>
          <w:ilvl w:val="0"/>
          <w:numId w:val="35"/>
        </w:numPr>
        <w:tabs>
          <w:tab w:val="left" w:pos="567"/>
        </w:tabs>
        <w:ind w:left="0" w:firstLine="0"/>
        <w:jc w:val="both"/>
      </w:pPr>
      <w:r w:rsidRPr="00A10DDD">
        <w:t>возможность формирования отчетности в режиме онлайн в актуальном формате в веб-интерфейсе на серверной площадке, защищенной в соответствии с требованиями, установленными Федеральным законом РФ от 27.07.2006 № 152-ФЗ «О персональных данных»;</w:t>
      </w:r>
    </w:p>
    <w:p w14:paraId="4F4F52CA" w14:textId="77777777" w:rsidR="00AC4DF9" w:rsidRPr="00A10DDD" w:rsidRDefault="00AC4DF9" w:rsidP="00AC4DF9">
      <w:pPr>
        <w:pStyle w:val="a5"/>
        <w:numPr>
          <w:ilvl w:val="0"/>
          <w:numId w:val="35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отправки отчетности, сформированной как в Системе, так и в любой другой программе для ЭВМ, по телекоммуникационным каналам связи;</w:t>
      </w:r>
    </w:p>
    <w:p w14:paraId="3127EC5F" w14:textId="77777777" w:rsidR="00AC4DF9" w:rsidRPr="00A10DDD" w:rsidRDefault="00AC4DF9" w:rsidP="00AC4DF9">
      <w:pPr>
        <w:pStyle w:val="a5"/>
        <w:numPr>
          <w:ilvl w:val="0"/>
          <w:numId w:val="35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lastRenderedPageBreak/>
        <w:t>возможность формировать и просматривать перечень кадровых мероприятий, пол</w:t>
      </w:r>
      <w:r w:rsidRPr="00A10DDD">
        <w:rPr>
          <w:color w:val="000000"/>
        </w:rPr>
        <w:t>у</w:t>
      </w:r>
      <w:r w:rsidRPr="00A10DDD">
        <w:rPr>
          <w:color w:val="000000"/>
        </w:rPr>
        <w:t>ченный на основе сформированной или переданной в Системе отчетности по форме ЕФС-1 (ранее − СЗВ-ТД);</w:t>
      </w:r>
    </w:p>
    <w:p w14:paraId="63A3BBF2" w14:textId="2F5AFB7D" w:rsidR="00AC4DF9" w:rsidRPr="00A10DDD" w:rsidRDefault="00AC4DF9" w:rsidP="00AC4DF9">
      <w:pPr>
        <w:pStyle w:val="a5"/>
        <w:numPr>
          <w:ilvl w:val="0"/>
          <w:numId w:val="35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формирования и передачи отчетности по форме ЕФС-1 (бывшие фо</w:t>
      </w:r>
      <w:r w:rsidRPr="00A10DDD">
        <w:rPr>
          <w:color w:val="000000"/>
        </w:rPr>
        <w:t>р</w:t>
      </w:r>
      <w:r w:rsidRPr="00A10DDD">
        <w:rPr>
          <w:color w:val="000000"/>
        </w:rPr>
        <w:t xml:space="preserve">мы СЗВ-ТД, </w:t>
      </w:r>
      <w:r w:rsidR="006518A2">
        <w:rPr>
          <w:color w:val="000000"/>
        </w:rPr>
        <w:t xml:space="preserve">СЗВ-СТАЖ, ДСВ-З, </w:t>
      </w:r>
      <w:proofErr w:type="spellStart"/>
      <w:r w:rsidR="006518A2">
        <w:rPr>
          <w:color w:val="000000"/>
        </w:rPr>
        <w:t>СИоЗП</w:t>
      </w:r>
      <w:proofErr w:type="spellEnd"/>
      <w:r w:rsidR="006518A2">
        <w:rPr>
          <w:color w:val="000000"/>
        </w:rPr>
        <w:t xml:space="preserve">, </w:t>
      </w:r>
      <w:r w:rsidRPr="00A10DDD">
        <w:rPr>
          <w:color w:val="000000"/>
        </w:rPr>
        <w:t>4-ФСС);</w:t>
      </w:r>
    </w:p>
    <w:p w14:paraId="1B6E1F0A" w14:textId="77777777" w:rsidR="00AC4DF9" w:rsidRPr="00A10DDD" w:rsidRDefault="00AC4DF9" w:rsidP="00AC4DF9">
      <w:pPr>
        <w:pStyle w:val="a5"/>
        <w:numPr>
          <w:ilvl w:val="0"/>
          <w:numId w:val="35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формирования и передачи ПОВЭД, специальных социальных выплат;</w:t>
      </w:r>
    </w:p>
    <w:p w14:paraId="6AA97A3A" w14:textId="77777777" w:rsidR="00AC4DF9" w:rsidRPr="00A10DDD" w:rsidRDefault="00AC4DF9" w:rsidP="00AC4DF9">
      <w:pPr>
        <w:pStyle w:val="a5"/>
        <w:numPr>
          <w:ilvl w:val="0"/>
          <w:numId w:val="35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отправки реестров листков нетрудоспособности и электронных листков нетрудоспособности;</w:t>
      </w:r>
    </w:p>
    <w:p w14:paraId="02C2FABC" w14:textId="77777777" w:rsidR="00AC4DF9" w:rsidRPr="00A10DDD" w:rsidRDefault="00AC4DF9" w:rsidP="00AC4DF9">
      <w:pPr>
        <w:pStyle w:val="a5"/>
        <w:numPr>
          <w:ilvl w:val="0"/>
          <w:numId w:val="35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t xml:space="preserve">документооборот по </w:t>
      </w:r>
      <w:proofErr w:type="spellStart"/>
      <w:r w:rsidRPr="00A10DDD">
        <w:rPr>
          <w:color w:val="000000"/>
        </w:rPr>
        <w:t>проактивным</w:t>
      </w:r>
      <w:proofErr w:type="spellEnd"/>
      <w:r w:rsidRPr="00A10DDD">
        <w:rPr>
          <w:color w:val="000000"/>
        </w:rPr>
        <w:t xml:space="preserve"> выплатам социальных пособий;</w:t>
      </w:r>
    </w:p>
    <w:p w14:paraId="0D19B4D9" w14:textId="77777777" w:rsidR="00AC4DF9" w:rsidRPr="00A10DDD" w:rsidRDefault="00AC4DF9" w:rsidP="00AC4DF9">
      <w:pPr>
        <w:pStyle w:val="a5"/>
        <w:numPr>
          <w:ilvl w:val="0"/>
          <w:numId w:val="35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передачи корректирующей отчетности по формам, действовавшим до 2023 года (СЗВ-ТД, СЗВ-КОРР, 4-ФСС);</w:t>
      </w:r>
    </w:p>
    <w:p w14:paraId="2E3BA54E" w14:textId="77777777" w:rsidR="00AC4DF9" w:rsidRPr="00A10DDD" w:rsidRDefault="00AC4DF9" w:rsidP="00AC4DF9">
      <w:pPr>
        <w:pStyle w:val="a5"/>
        <w:numPr>
          <w:ilvl w:val="0"/>
          <w:numId w:val="35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t>получение информации от СФР в электронном виде по телекоммуникацион</w:t>
      </w:r>
      <w:bookmarkStart w:id="0" w:name="_GoBack"/>
      <w:bookmarkEnd w:id="0"/>
      <w:r w:rsidRPr="00A10DDD">
        <w:rPr>
          <w:color w:val="000000"/>
        </w:rPr>
        <w:t>ным к</w:t>
      </w:r>
      <w:r w:rsidRPr="00A10DDD">
        <w:rPr>
          <w:color w:val="000000"/>
        </w:rPr>
        <w:t>а</w:t>
      </w:r>
      <w:r w:rsidRPr="00A10DDD">
        <w:rPr>
          <w:color w:val="000000"/>
        </w:rPr>
        <w:t>налам связи;</w:t>
      </w:r>
    </w:p>
    <w:p w14:paraId="41415BD9" w14:textId="77777777" w:rsidR="00AC4DF9" w:rsidRPr="00A10DDD" w:rsidRDefault="00AC4DF9" w:rsidP="00AC4DF9">
      <w:pPr>
        <w:pStyle w:val="a5"/>
        <w:numPr>
          <w:ilvl w:val="0"/>
          <w:numId w:val="35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массово загружать готовые отчеты и массово отправлять их в СФР;</w:t>
      </w:r>
    </w:p>
    <w:p w14:paraId="036D591B" w14:textId="77777777" w:rsidR="00AC4DF9" w:rsidRPr="00A10DDD" w:rsidRDefault="00AC4DF9" w:rsidP="00AC4DF9">
      <w:pPr>
        <w:pStyle w:val="ad"/>
        <w:numPr>
          <w:ilvl w:val="0"/>
          <w:numId w:val="35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A10DDD">
        <w:rPr>
          <w:rFonts w:eastAsiaTheme="minorHAnsi"/>
          <w:color w:val="000000"/>
        </w:rPr>
        <w:t>возможность получения информации от СФР в эл. виде о ФИО-СНИЛС сотрудников и расчетных счетах (информационное обслуживание страхователей – далее ИОС</w:t>
      </w:r>
      <w:r>
        <w:rPr>
          <w:rFonts w:eastAsiaTheme="minorHAnsi"/>
          <w:color w:val="000000"/>
        </w:rPr>
        <w:t>).</w:t>
      </w:r>
    </w:p>
    <w:p w14:paraId="15CD0B3F" w14:textId="76349A0A" w:rsidR="001B2C62" w:rsidRPr="00021AF9" w:rsidRDefault="001B2C62" w:rsidP="001B2C62">
      <w:pPr>
        <w:pStyle w:val="a5"/>
        <w:jc w:val="both"/>
        <w:rPr>
          <w:color w:val="000000"/>
        </w:rPr>
      </w:pPr>
      <w:r w:rsidRPr="00021AF9">
        <w:rPr>
          <w:color w:val="000000"/>
        </w:rPr>
        <w:t>2.2.</w:t>
      </w:r>
      <w:r w:rsidR="00F929A6" w:rsidRPr="00021AF9">
        <w:rPr>
          <w:color w:val="000000"/>
        </w:rPr>
        <w:t>3</w:t>
      </w:r>
      <w:r w:rsidRPr="00021AF9">
        <w:rPr>
          <w:color w:val="000000"/>
        </w:rPr>
        <w:t>. Росстат</w:t>
      </w:r>
    </w:p>
    <w:p w14:paraId="1F6D9519" w14:textId="77777777" w:rsidR="00AC4DF9" w:rsidRPr="00A10DDD" w:rsidRDefault="00AC4DF9" w:rsidP="00AC4DF9">
      <w:pPr>
        <w:pStyle w:val="a5"/>
        <w:numPr>
          <w:ilvl w:val="0"/>
          <w:numId w:val="36"/>
        </w:numPr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подготовки форм статистической отчетности непосредственно в с</w:t>
      </w:r>
      <w:r w:rsidRPr="00A10DDD">
        <w:rPr>
          <w:color w:val="000000"/>
        </w:rPr>
        <w:t>и</w:t>
      </w:r>
      <w:r w:rsidRPr="00A10DDD">
        <w:rPr>
          <w:color w:val="000000"/>
        </w:rPr>
        <w:t>стеме;</w:t>
      </w:r>
    </w:p>
    <w:p w14:paraId="49FDB546" w14:textId="77777777" w:rsidR="00AC4DF9" w:rsidRPr="00A10DDD" w:rsidRDefault="00AC4DF9" w:rsidP="00AC4DF9">
      <w:pPr>
        <w:pStyle w:val="a5"/>
        <w:numPr>
          <w:ilvl w:val="0"/>
          <w:numId w:val="36"/>
        </w:numPr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обязательной проверки сформированной отчётности на соответствие действующему формату;</w:t>
      </w:r>
    </w:p>
    <w:p w14:paraId="25202C6D" w14:textId="77777777" w:rsidR="00AC4DF9" w:rsidRPr="00A10DDD" w:rsidRDefault="00AC4DF9" w:rsidP="00AC4DF9">
      <w:pPr>
        <w:pStyle w:val="a5"/>
        <w:numPr>
          <w:ilvl w:val="0"/>
          <w:numId w:val="36"/>
        </w:numPr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проверки отчётности, сформированной любой другой программой для ЭВМ, на соответствие действующему формату;</w:t>
      </w:r>
    </w:p>
    <w:p w14:paraId="5E551DF3" w14:textId="77777777" w:rsidR="00AC4DF9" w:rsidRPr="00A10DDD" w:rsidRDefault="00AC4DF9" w:rsidP="00AC4DF9">
      <w:pPr>
        <w:pStyle w:val="a5"/>
        <w:numPr>
          <w:ilvl w:val="0"/>
          <w:numId w:val="36"/>
        </w:numPr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отправки отчетности, сформированной как в Системе, так и в любой другой программе для ЭВМ, по телекоммуникационным каналам связи;</w:t>
      </w:r>
    </w:p>
    <w:p w14:paraId="026AD0A4" w14:textId="77777777" w:rsidR="00AC4DF9" w:rsidRPr="00A10DDD" w:rsidRDefault="00AC4DF9" w:rsidP="00AC4DF9">
      <w:pPr>
        <w:pStyle w:val="a5"/>
        <w:numPr>
          <w:ilvl w:val="0"/>
          <w:numId w:val="36"/>
        </w:numPr>
        <w:ind w:left="0" w:firstLine="0"/>
        <w:jc w:val="both"/>
        <w:rPr>
          <w:color w:val="000000"/>
        </w:rPr>
      </w:pPr>
      <w:r w:rsidRPr="00A10DDD">
        <w:rPr>
          <w:color w:val="000000"/>
        </w:rPr>
        <w:t>возможность массово загружать готовые отчеты и массово отправлять их в Росстат.</w:t>
      </w:r>
    </w:p>
    <w:p w14:paraId="50BF8624" w14:textId="46A8C0E7" w:rsidR="001B2C62" w:rsidRPr="00021AF9" w:rsidRDefault="00F929A6" w:rsidP="001B2C62">
      <w:pPr>
        <w:pStyle w:val="a5"/>
        <w:jc w:val="both"/>
        <w:rPr>
          <w:color w:val="000000"/>
        </w:rPr>
      </w:pPr>
      <w:r w:rsidRPr="00021AF9">
        <w:rPr>
          <w:color w:val="000000"/>
        </w:rPr>
        <w:t>2.3</w:t>
      </w:r>
      <w:r w:rsidR="001B2C62" w:rsidRPr="00021AF9">
        <w:rPr>
          <w:color w:val="000000"/>
        </w:rPr>
        <w:t>. Своевременное (в соответствии с последними изменениями законодательства) обно</w:t>
      </w:r>
      <w:r w:rsidR="001B2C62" w:rsidRPr="00021AF9">
        <w:rPr>
          <w:color w:val="000000"/>
        </w:rPr>
        <w:t>в</w:t>
      </w:r>
      <w:r w:rsidR="001B2C62" w:rsidRPr="00021AF9">
        <w:rPr>
          <w:color w:val="000000"/>
        </w:rPr>
        <w:t>ление форматов подготовки</w:t>
      </w:r>
      <w:r w:rsidR="000753C9" w:rsidRPr="00021AF9">
        <w:rPr>
          <w:color w:val="000000"/>
        </w:rPr>
        <w:t xml:space="preserve"> </w:t>
      </w:r>
      <w:r w:rsidR="001B2C62" w:rsidRPr="00021AF9">
        <w:rPr>
          <w:color w:val="000000"/>
        </w:rPr>
        <w:t>электронной отчетности</w:t>
      </w:r>
      <w:r w:rsidR="005D5C95" w:rsidRPr="00021AF9">
        <w:rPr>
          <w:color w:val="000000"/>
        </w:rPr>
        <w:t xml:space="preserve"> </w:t>
      </w:r>
      <w:r w:rsidR="00E5721F" w:rsidRPr="00021AF9">
        <w:rPr>
          <w:color w:val="000000"/>
        </w:rPr>
        <w:t>и встроенных проверочных пр</w:t>
      </w:r>
      <w:r w:rsidR="00E5721F" w:rsidRPr="00021AF9">
        <w:rPr>
          <w:color w:val="000000"/>
        </w:rPr>
        <w:t>о</w:t>
      </w:r>
      <w:r w:rsidR="00E5721F" w:rsidRPr="00021AF9">
        <w:rPr>
          <w:color w:val="000000"/>
        </w:rPr>
        <w:t xml:space="preserve">грамм </w:t>
      </w:r>
      <w:r w:rsidR="001B2C62" w:rsidRPr="00021AF9">
        <w:rPr>
          <w:color w:val="000000"/>
        </w:rPr>
        <w:t xml:space="preserve">на сервере </w:t>
      </w:r>
      <w:r w:rsidR="00E5721F" w:rsidRPr="00021AF9">
        <w:rPr>
          <w:color w:val="000000"/>
        </w:rPr>
        <w:t>с</w:t>
      </w:r>
      <w:r w:rsidR="001B2C62" w:rsidRPr="00021AF9">
        <w:rPr>
          <w:color w:val="000000"/>
        </w:rPr>
        <w:t>истемы.</w:t>
      </w:r>
    </w:p>
    <w:p w14:paraId="5E8A0019" w14:textId="58F48C44" w:rsidR="001B2C62" w:rsidRPr="00021AF9" w:rsidRDefault="001B2C62" w:rsidP="001B2C62">
      <w:pPr>
        <w:pStyle w:val="a5"/>
        <w:jc w:val="both"/>
        <w:rPr>
          <w:color w:val="000000"/>
        </w:rPr>
      </w:pPr>
      <w:r w:rsidRPr="00021AF9">
        <w:rPr>
          <w:color w:val="000000"/>
        </w:rPr>
        <w:t>2.</w:t>
      </w:r>
      <w:r w:rsidR="00F929A6" w:rsidRPr="00021AF9">
        <w:rPr>
          <w:color w:val="000000"/>
        </w:rPr>
        <w:t>4</w:t>
      </w:r>
      <w:r w:rsidRPr="00021AF9">
        <w:rPr>
          <w:color w:val="000000"/>
        </w:rPr>
        <w:t>. Должна быть возможность получ</w:t>
      </w:r>
      <w:r w:rsidR="00205BD7" w:rsidRPr="00021AF9">
        <w:rPr>
          <w:color w:val="000000"/>
        </w:rPr>
        <w:t>ения</w:t>
      </w:r>
      <w:r w:rsidRPr="00021AF9">
        <w:rPr>
          <w:color w:val="000000"/>
        </w:rPr>
        <w:t xml:space="preserve"> рассыл</w:t>
      </w:r>
      <w:r w:rsidR="00205BD7" w:rsidRPr="00021AF9">
        <w:rPr>
          <w:color w:val="000000"/>
        </w:rPr>
        <w:t>о</w:t>
      </w:r>
      <w:r w:rsidRPr="00021AF9">
        <w:rPr>
          <w:color w:val="000000"/>
        </w:rPr>
        <w:t>к из контролирующих органов</w:t>
      </w:r>
      <w:r w:rsidR="00BE7EB7" w:rsidRPr="00021AF9">
        <w:rPr>
          <w:color w:val="000000"/>
        </w:rPr>
        <w:t>.</w:t>
      </w:r>
    </w:p>
    <w:p w14:paraId="6F32A3EF" w14:textId="371A9FFE" w:rsidR="001B2C62" w:rsidRPr="00021AF9" w:rsidRDefault="001C1477" w:rsidP="001B2C62">
      <w:pPr>
        <w:pStyle w:val="a5"/>
        <w:jc w:val="both"/>
        <w:rPr>
          <w:color w:val="000000"/>
        </w:rPr>
      </w:pPr>
      <w:r w:rsidRPr="00021AF9">
        <w:rPr>
          <w:color w:val="000000"/>
        </w:rPr>
        <w:t>2.</w:t>
      </w:r>
      <w:r w:rsidR="00F929A6" w:rsidRPr="00021AF9">
        <w:rPr>
          <w:color w:val="000000"/>
        </w:rPr>
        <w:t>5</w:t>
      </w:r>
      <w:r w:rsidR="00962247" w:rsidRPr="00021AF9">
        <w:rPr>
          <w:color w:val="000000"/>
        </w:rPr>
        <w:t xml:space="preserve">. Доступ к веб-интерфейсу системы должен осуществляться по шифрованному каналу связи, исключающему </w:t>
      </w:r>
      <w:r w:rsidR="00E5721F" w:rsidRPr="00021AF9">
        <w:rPr>
          <w:color w:val="000000"/>
        </w:rPr>
        <w:t>доступ третьих лиц.</w:t>
      </w:r>
    </w:p>
    <w:p w14:paraId="04C7F466" w14:textId="1F5077FF" w:rsidR="00962247" w:rsidRDefault="001C1477" w:rsidP="001B2C62">
      <w:pPr>
        <w:pStyle w:val="a5"/>
        <w:jc w:val="both"/>
        <w:rPr>
          <w:color w:val="000000"/>
        </w:rPr>
      </w:pPr>
      <w:r w:rsidRPr="00021AF9">
        <w:rPr>
          <w:color w:val="000000"/>
        </w:rPr>
        <w:t>2.</w:t>
      </w:r>
      <w:r w:rsidR="00F929A6" w:rsidRPr="00021AF9">
        <w:rPr>
          <w:color w:val="000000"/>
        </w:rPr>
        <w:t>6</w:t>
      </w:r>
      <w:r w:rsidR="00962247" w:rsidRPr="00021AF9">
        <w:rPr>
          <w:color w:val="000000"/>
        </w:rPr>
        <w:t>. Система должна позволять подписание передаваемой отчётности электронными по</w:t>
      </w:r>
      <w:r w:rsidR="00962247" w:rsidRPr="00021AF9">
        <w:rPr>
          <w:color w:val="000000"/>
        </w:rPr>
        <w:t>д</w:t>
      </w:r>
      <w:r w:rsidR="00962247" w:rsidRPr="00021AF9">
        <w:rPr>
          <w:color w:val="000000"/>
        </w:rPr>
        <w:t>писями сторон электронного документооборота.</w:t>
      </w:r>
    </w:p>
    <w:p w14:paraId="0B3A3028" w14:textId="498A043D" w:rsidR="00AC4DF9" w:rsidRPr="00A10DDD" w:rsidRDefault="00AC4DF9" w:rsidP="00AC4DF9">
      <w:pPr>
        <w:pStyle w:val="a5"/>
        <w:jc w:val="both"/>
      </w:pPr>
      <w:r>
        <w:rPr>
          <w:color w:val="000000"/>
        </w:rPr>
        <w:t>2.7</w:t>
      </w:r>
      <w:r w:rsidRPr="00A10DDD">
        <w:rPr>
          <w:color w:val="000000"/>
        </w:rPr>
        <w:t>. Система должна позволять подписание передаваемой отчётности электронными по</w:t>
      </w:r>
      <w:r w:rsidRPr="00A10DDD">
        <w:rPr>
          <w:color w:val="000000"/>
        </w:rPr>
        <w:t>д</w:t>
      </w:r>
      <w:r w:rsidRPr="00A10DDD">
        <w:rPr>
          <w:color w:val="000000"/>
        </w:rPr>
        <w:t xml:space="preserve">писями сторон электронного документооборота, </w:t>
      </w:r>
      <w:r w:rsidRPr="00A10DDD">
        <w:t>в том числе с возможностью использов</w:t>
      </w:r>
      <w:r w:rsidRPr="00A10DDD">
        <w:t>а</w:t>
      </w:r>
      <w:r w:rsidRPr="00A10DDD">
        <w:t xml:space="preserve">ния машиночитаемой доверенности (далее </w:t>
      </w:r>
      <w:r w:rsidRPr="00A10DDD">
        <w:sym w:font="Symbol" w:char="F02D"/>
      </w:r>
      <w:r w:rsidRPr="00A10DDD">
        <w:t xml:space="preserve"> МЧД).</w:t>
      </w:r>
    </w:p>
    <w:p w14:paraId="52562767" w14:textId="4DBA7920" w:rsidR="00AC4DF9" w:rsidRPr="00A10DDD" w:rsidRDefault="00AC4DF9" w:rsidP="00AC4DF9">
      <w:pPr>
        <w:pStyle w:val="a5"/>
        <w:jc w:val="both"/>
        <w:rPr>
          <w:color w:val="000000"/>
        </w:rPr>
      </w:pPr>
      <w:r>
        <w:rPr>
          <w:color w:val="000000"/>
        </w:rPr>
        <w:t>2.8</w:t>
      </w:r>
      <w:r w:rsidRPr="00A10DDD">
        <w:rPr>
          <w:color w:val="000000"/>
        </w:rPr>
        <w:t>. В Системе должно осуществляться хранение всех созданных и/или загруженных в С</w:t>
      </w:r>
      <w:r w:rsidRPr="00A10DDD">
        <w:rPr>
          <w:color w:val="000000"/>
        </w:rPr>
        <w:t>и</w:t>
      </w:r>
      <w:r w:rsidRPr="00A10DDD">
        <w:rPr>
          <w:color w:val="000000"/>
        </w:rPr>
        <w:t>стеме МЧД Абонента.</w:t>
      </w:r>
    </w:p>
    <w:p w14:paraId="05F7A82D" w14:textId="09E02C1A" w:rsidR="00962247" w:rsidRPr="00021AF9" w:rsidRDefault="00962247" w:rsidP="001B2C62">
      <w:pPr>
        <w:pStyle w:val="a5"/>
        <w:jc w:val="both"/>
        <w:rPr>
          <w:color w:val="000000"/>
        </w:rPr>
      </w:pPr>
      <w:r w:rsidRPr="00021AF9">
        <w:rPr>
          <w:color w:val="000000"/>
        </w:rPr>
        <w:t>2.</w:t>
      </w:r>
      <w:r w:rsidR="00AC4DF9">
        <w:rPr>
          <w:color w:val="000000"/>
        </w:rPr>
        <w:t>9</w:t>
      </w:r>
      <w:r w:rsidRPr="00021AF9">
        <w:rPr>
          <w:color w:val="000000"/>
        </w:rPr>
        <w:t>. Все передаваемые сторонами документооборота документы должны дополнительно шифроваться средствами криптографической защиты информации, сертифицированными ФСБ России.</w:t>
      </w:r>
    </w:p>
    <w:p w14:paraId="344C3081" w14:textId="068C8728" w:rsidR="00A33919" w:rsidRDefault="00A33919" w:rsidP="001B2C62">
      <w:pPr>
        <w:pStyle w:val="a5"/>
        <w:jc w:val="both"/>
        <w:rPr>
          <w:color w:val="000000"/>
        </w:rPr>
      </w:pPr>
      <w:r w:rsidRPr="00021AF9">
        <w:rPr>
          <w:color w:val="000000"/>
        </w:rPr>
        <w:t>2</w:t>
      </w:r>
      <w:r w:rsidR="000D0B5A" w:rsidRPr="00021AF9">
        <w:rPr>
          <w:color w:val="000000"/>
        </w:rPr>
        <w:t>.</w:t>
      </w:r>
      <w:r w:rsidR="00AC4DF9">
        <w:rPr>
          <w:color w:val="000000"/>
        </w:rPr>
        <w:t>10</w:t>
      </w:r>
      <w:r w:rsidRPr="00021AF9">
        <w:rPr>
          <w:color w:val="000000"/>
        </w:rPr>
        <w:t>. Возможность вести юридически значимую переписку с контролирующими органами по телекоммуникационным каналам связи.</w:t>
      </w:r>
    </w:p>
    <w:p w14:paraId="5292BAED" w14:textId="77777777" w:rsidR="00BB16BA" w:rsidRPr="00A10DDD" w:rsidRDefault="00BB16BA" w:rsidP="00BB16BA">
      <w:pPr>
        <w:pStyle w:val="a5"/>
        <w:jc w:val="both"/>
      </w:pPr>
      <w:r w:rsidRPr="00A10DDD">
        <w:t>2.1</w:t>
      </w:r>
      <w:r>
        <w:t>1</w:t>
      </w:r>
      <w:r w:rsidRPr="00A10DDD">
        <w:t xml:space="preserve">. Должна быть возможность получения информации о состоянии Единого налогового </w:t>
      </w:r>
      <w:r>
        <w:t>счета</w:t>
      </w:r>
      <w:r w:rsidRPr="00A10DDD">
        <w:t xml:space="preserve"> (далее </w:t>
      </w:r>
      <w:r w:rsidRPr="00A10DDD">
        <w:sym w:font="Symbol" w:char="F02D"/>
      </w:r>
      <w:r>
        <w:t xml:space="preserve"> ЕНС</w:t>
      </w:r>
      <w:r w:rsidRPr="00A10DDD">
        <w:t>) в автоматическом режиме (</w:t>
      </w:r>
      <w:proofErr w:type="spellStart"/>
      <w:r w:rsidRPr="00A10DDD">
        <w:t>автосверка</w:t>
      </w:r>
      <w:proofErr w:type="spellEnd"/>
      <w:r w:rsidRPr="00A10DDD">
        <w:t xml:space="preserve"> ЕНС). </w:t>
      </w:r>
    </w:p>
    <w:p w14:paraId="6219F7F4" w14:textId="77777777" w:rsidR="00BB16BA" w:rsidRPr="00A10DDD" w:rsidRDefault="00BB16BA" w:rsidP="00BB16BA">
      <w:pPr>
        <w:pStyle w:val="a5"/>
        <w:jc w:val="both"/>
      </w:pPr>
      <w:r w:rsidRPr="00A10DDD">
        <w:t xml:space="preserve">Данные о состоянии ЕНС могут быть получены следующими способами: </w:t>
      </w:r>
    </w:p>
    <w:p w14:paraId="194A2E06" w14:textId="77777777" w:rsidR="00BB16BA" w:rsidRPr="00A10DDD" w:rsidRDefault="00BB16BA" w:rsidP="00BB16BA">
      <w:pPr>
        <w:pStyle w:val="ad"/>
        <w:numPr>
          <w:ilvl w:val="0"/>
          <w:numId w:val="38"/>
        </w:numPr>
        <w:ind w:left="0" w:firstLine="0"/>
        <w:jc w:val="both"/>
      </w:pPr>
      <w:r w:rsidRPr="00A10DDD">
        <w:t>направлением запросов ИОН в ИФНС;</w:t>
      </w:r>
    </w:p>
    <w:p w14:paraId="4DD4629D" w14:textId="77777777" w:rsidR="00BB16BA" w:rsidRPr="00DE670E" w:rsidRDefault="00BB16BA" w:rsidP="00BB16BA">
      <w:pPr>
        <w:pStyle w:val="a5"/>
        <w:numPr>
          <w:ilvl w:val="0"/>
          <w:numId w:val="37"/>
        </w:numPr>
        <w:ind w:left="0" w:firstLine="0"/>
        <w:jc w:val="both"/>
        <w:rPr>
          <w:color w:val="000000"/>
        </w:rPr>
      </w:pPr>
      <w:r w:rsidRPr="00A10DDD">
        <w:t>интеграцией с ФНС (при этом Заказчик представляет согласие Исполнителю на раскрытие Оператору налоговой тайны по коду 21001).</w:t>
      </w:r>
    </w:p>
    <w:p w14:paraId="57E88C79" w14:textId="03714D2F" w:rsidR="000753C9" w:rsidRDefault="00F34055" w:rsidP="002E4B26">
      <w:pPr>
        <w:pStyle w:val="a5"/>
        <w:jc w:val="both"/>
      </w:pPr>
      <w:r w:rsidRPr="00021AF9">
        <w:rPr>
          <w:color w:val="000000"/>
        </w:rPr>
        <w:lastRenderedPageBreak/>
        <w:t>2.</w:t>
      </w:r>
      <w:r w:rsidR="00AC4DF9">
        <w:rPr>
          <w:color w:val="000000"/>
        </w:rPr>
        <w:t>1</w:t>
      </w:r>
      <w:r w:rsidR="00BB16BA">
        <w:rPr>
          <w:color w:val="000000"/>
        </w:rPr>
        <w:t>2</w:t>
      </w:r>
      <w:r w:rsidRPr="00021AF9">
        <w:rPr>
          <w:color w:val="000000"/>
        </w:rPr>
        <w:t xml:space="preserve">. </w:t>
      </w:r>
      <w:r w:rsidRPr="00021AF9">
        <w:t>Автоматическая сверка данных в отчетах за разные отчетные периоды или данных в декларациях разного типа.</w:t>
      </w:r>
    </w:p>
    <w:p w14:paraId="685F02C0" w14:textId="464BF9AC" w:rsidR="00002799" w:rsidRPr="00021AF9" w:rsidRDefault="00002799" w:rsidP="002E4B26">
      <w:pPr>
        <w:pStyle w:val="a5"/>
        <w:jc w:val="both"/>
      </w:pPr>
      <w:r w:rsidRPr="00021AF9">
        <w:t>2.1</w:t>
      </w:r>
      <w:r w:rsidR="00BB16BA">
        <w:t>3</w:t>
      </w:r>
      <w:r w:rsidRPr="00021AF9">
        <w:t xml:space="preserve">. Доступ к системе должен быть предоставлен </w:t>
      </w:r>
      <w:r w:rsidR="008743ED">
        <w:t>1</w:t>
      </w:r>
      <w:r w:rsidR="008B0E1C" w:rsidRPr="00021AF9">
        <w:t xml:space="preserve"> </w:t>
      </w:r>
      <w:r w:rsidRPr="00021AF9">
        <w:t>(</w:t>
      </w:r>
      <w:r w:rsidR="008743ED">
        <w:t>одному</w:t>
      </w:r>
      <w:r w:rsidRPr="00021AF9">
        <w:t>) пользователю Заказчика.</w:t>
      </w:r>
      <w:r w:rsidR="00B8317F" w:rsidRPr="00021AF9">
        <w:t xml:space="preserve"> </w:t>
      </w:r>
    </w:p>
    <w:p w14:paraId="6EB7051C" w14:textId="2B6D73BC" w:rsidR="008B0E1C" w:rsidRPr="005D4C46" w:rsidRDefault="009062AE" w:rsidP="008B0E1C">
      <w:pPr>
        <w:pStyle w:val="a5"/>
        <w:tabs>
          <w:tab w:val="left" w:pos="284"/>
        </w:tabs>
        <w:spacing w:line="276" w:lineRule="auto"/>
        <w:jc w:val="both"/>
      </w:pPr>
      <w:r w:rsidRPr="00021AF9">
        <w:t>2.1</w:t>
      </w:r>
      <w:r w:rsidR="00BB16BA">
        <w:t>4</w:t>
      </w:r>
      <w:r w:rsidRPr="00021AF9">
        <w:t xml:space="preserve">. </w:t>
      </w:r>
      <w:r w:rsidR="008B0E1C" w:rsidRPr="005D4C46">
        <w:t>Должна быть предусмотрена возможность получать информацию, отправляемую ежедневно на электронную почту, указанную при регистрации в Системе, которая вкл</w:t>
      </w:r>
      <w:r w:rsidR="008B0E1C" w:rsidRPr="005D4C46">
        <w:t>ю</w:t>
      </w:r>
      <w:r w:rsidR="008B0E1C" w:rsidRPr="005D4C46">
        <w:t xml:space="preserve">чает:  </w:t>
      </w:r>
    </w:p>
    <w:p w14:paraId="7E4C04A6" w14:textId="77777777" w:rsidR="008B0E1C" w:rsidRPr="005D4C46" w:rsidRDefault="008B0E1C" w:rsidP="008B0E1C">
      <w:pPr>
        <w:pStyle w:val="a5"/>
        <w:tabs>
          <w:tab w:val="left" w:pos="284"/>
        </w:tabs>
        <w:spacing w:line="276" w:lineRule="auto"/>
        <w:jc w:val="both"/>
      </w:pPr>
      <w:r w:rsidRPr="005D4C46">
        <w:t>- просроченные за последние 2 дня задачи по требованиям и отчетам;</w:t>
      </w:r>
    </w:p>
    <w:p w14:paraId="455B406D" w14:textId="77777777" w:rsidR="008B0E1C" w:rsidRPr="005D4C46" w:rsidRDefault="008B0E1C" w:rsidP="008B0E1C">
      <w:pPr>
        <w:pStyle w:val="a5"/>
        <w:tabs>
          <w:tab w:val="left" w:pos="284"/>
        </w:tabs>
        <w:spacing w:line="276" w:lineRule="auto"/>
        <w:jc w:val="both"/>
      </w:pPr>
      <w:r w:rsidRPr="005D4C46">
        <w:t>- задачи по отчетам и требованиям- со сроком исполнения на текущий день;</w:t>
      </w:r>
    </w:p>
    <w:p w14:paraId="6A88156A" w14:textId="4483E5B0" w:rsidR="008B0E1C" w:rsidRDefault="008B0E1C" w:rsidP="008B0E1C">
      <w:pPr>
        <w:pStyle w:val="a5"/>
        <w:jc w:val="both"/>
      </w:pPr>
      <w:r w:rsidRPr="005D4C46">
        <w:t>- задачи по отчетам со сроком исполнения в ближайшие 7 дней</w:t>
      </w:r>
      <w:r>
        <w:t xml:space="preserve"> и задачи по требованиям со сро</w:t>
      </w:r>
      <w:r w:rsidRPr="005D4C46">
        <w:t>ком исполнения в ближайшие 3 дня.</w:t>
      </w:r>
    </w:p>
    <w:p w14:paraId="71E149C3" w14:textId="12B97BC2" w:rsidR="009062AE" w:rsidRPr="00021AF9" w:rsidRDefault="008B0E1C" w:rsidP="001B04A6">
      <w:pPr>
        <w:pStyle w:val="a5"/>
        <w:jc w:val="both"/>
      </w:pPr>
      <w:r>
        <w:t>2.1</w:t>
      </w:r>
      <w:r w:rsidR="00BB16BA">
        <w:t>5</w:t>
      </w:r>
      <w:r>
        <w:t xml:space="preserve">. </w:t>
      </w:r>
      <w:r w:rsidR="009062AE" w:rsidRPr="00021AF9">
        <w:t>Должен быть настроен режим работы Заказчика в Системе, при котором:</w:t>
      </w:r>
    </w:p>
    <w:p w14:paraId="6AD7C575" w14:textId="25D77523" w:rsidR="009062AE" w:rsidRPr="00021AF9" w:rsidRDefault="00B46425" w:rsidP="001B04A6">
      <w:pPr>
        <w:pStyle w:val="a5"/>
        <w:jc w:val="both"/>
      </w:pPr>
      <w:r w:rsidRPr="00021AF9">
        <w:rPr>
          <w:color w:val="000000"/>
        </w:rPr>
        <w:t xml:space="preserve">− </w:t>
      </w:r>
      <w:r w:rsidR="009062AE" w:rsidRPr="00021AF9">
        <w:t xml:space="preserve">Заказчик имеет возможность вести документооборот </w:t>
      </w:r>
      <w:r w:rsidR="008743ED">
        <w:t>10</w:t>
      </w:r>
      <w:r w:rsidR="009062AE" w:rsidRPr="00021AF9">
        <w:t xml:space="preserve"> (</w:t>
      </w:r>
      <w:r w:rsidR="008743ED">
        <w:t>десяти</w:t>
      </w:r>
      <w:r w:rsidR="009062AE" w:rsidRPr="00021AF9">
        <w:t>) организаций с контр</w:t>
      </w:r>
      <w:r w:rsidR="009062AE" w:rsidRPr="00021AF9">
        <w:t>о</w:t>
      </w:r>
      <w:r w:rsidR="009062AE" w:rsidRPr="00021AF9">
        <w:t>лирующими органами;</w:t>
      </w:r>
    </w:p>
    <w:p w14:paraId="72BF1103" w14:textId="25265703" w:rsidR="009062AE" w:rsidRPr="00021AF9" w:rsidRDefault="00B46425" w:rsidP="001B04A6">
      <w:pPr>
        <w:pStyle w:val="a5"/>
        <w:jc w:val="both"/>
      </w:pPr>
      <w:r w:rsidRPr="00021AF9">
        <w:rPr>
          <w:color w:val="000000"/>
        </w:rPr>
        <w:t xml:space="preserve">− </w:t>
      </w:r>
      <w:r w:rsidR="009062AE" w:rsidRPr="00021AF9">
        <w:t>для подписи документов Заказчика и обслуживаемых организаций используется СКПЭП Пользователя данного Заказчика.</w:t>
      </w:r>
    </w:p>
    <w:p w14:paraId="0F61EC2E" w14:textId="77777777" w:rsidR="00A75C5B" w:rsidRPr="00021AF9" w:rsidRDefault="00A75C5B" w:rsidP="00B76239">
      <w:pPr>
        <w:pStyle w:val="ad"/>
        <w:ind w:left="0"/>
        <w:rPr>
          <w:rFonts w:eastAsiaTheme="minorHAnsi"/>
          <w:color w:val="000000"/>
        </w:rPr>
      </w:pPr>
    </w:p>
    <w:p w14:paraId="3AAE5B9B" w14:textId="77777777" w:rsidR="00A75C5B" w:rsidRPr="00021AF9" w:rsidRDefault="00A75C5B" w:rsidP="00B76239">
      <w:pPr>
        <w:pStyle w:val="a5"/>
        <w:numPr>
          <w:ilvl w:val="0"/>
          <w:numId w:val="10"/>
        </w:numPr>
        <w:ind w:left="0" w:firstLine="0"/>
        <w:jc w:val="both"/>
        <w:rPr>
          <w:b/>
          <w:color w:val="000000"/>
        </w:rPr>
      </w:pPr>
      <w:r w:rsidRPr="00021AF9">
        <w:rPr>
          <w:b/>
          <w:color w:val="000000"/>
        </w:rPr>
        <w:t>ТРЕБОВАНИЯ, ПРЕДЪЯВЛЯЕМЫЕ К АБОНЕНТСКОМУ ОБСЛУЖИВАНИЮ</w:t>
      </w:r>
    </w:p>
    <w:p w14:paraId="4DFD1A4E" w14:textId="668F5DCC" w:rsidR="00A75C5B" w:rsidRPr="00021AF9" w:rsidRDefault="00E830D8" w:rsidP="00E830D8">
      <w:pPr>
        <w:pStyle w:val="a5"/>
        <w:jc w:val="both"/>
        <w:rPr>
          <w:b/>
          <w:color w:val="000000"/>
        </w:rPr>
      </w:pPr>
      <w:r w:rsidRPr="00021AF9">
        <w:rPr>
          <w:color w:val="000000"/>
        </w:rPr>
        <w:t xml:space="preserve">3.1. Техническая </w:t>
      </w:r>
      <w:r w:rsidR="00A75C5B" w:rsidRPr="00021AF9">
        <w:rPr>
          <w:color w:val="000000"/>
        </w:rPr>
        <w:t>поддержка</w:t>
      </w:r>
      <w:r w:rsidRPr="00021AF9">
        <w:rPr>
          <w:color w:val="000000"/>
        </w:rPr>
        <w:t xml:space="preserve"> пользователей системы</w:t>
      </w:r>
      <w:r w:rsidR="005D5C95" w:rsidRPr="00021AF9">
        <w:rPr>
          <w:color w:val="000000"/>
        </w:rPr>
        <w:t xml:space="preserve"> </w:t>
      </w:r>
      <w:r w:rsidRPr="00021AF9">
        <w:rPr>
          <w:color w:val="000000"/>
        </w:rPr>
        <w:t>в виде консультаций по телефону в режиме</w:t>
      </w:r>
      <w:r w:rsidR="00A75C5B" w:rsidRPr="00021AF9">
        <w:rPr>
          <w:color w:val="000000"/>
        </w:rPr>
        <w:t xml:space="preserve"> 24 часа в сутки 7 дней в неделю</w:t>
      </w:r>
      <w:r w:rsidRPr="00021AF9">
        <w:rPr>
          <w:color w:val="000000"/>
        </w:rPr>
        <w:t>.</w:t>
      </w:r>
    </w:p>
    <w:p w14:paraId="1EBF1C2F" w14:textId="77777777" w:rsidR="009B2BFB" w:rsidRPr="00021AF9" w:rsidRDefault="009B2BFB" w:rsidP="00B76239">
      <w:pPr>
        <w:pStyle w:val="a5"/>
        <w:jc w:val="both"/>
        <w:rPr>
          <w:color w:val="000000"/>
        </w:rPr>
      </w:pPr>
    </w:p>
    <w:p w14:paraId="24A90886" w14:textId="77777777" w:rsidR="009B2BFB" w:rsidRPr="00021AF9" w:rsidRDefault="00826F2C" w:rsidP="00B76239">
      <w:pPr>
        <w:pStyle w:val="a5"/>
        <w:numPr>
          <w:ilvl w:val="0"/>
          <w:numId w:val="10"/>
        </w:numPr>
        <w:ind w:left="0" w:firstLine="0"/>
        <w:jc w:val="both"/>
        <w:rPr>
          <w:b/>
          <w:color w:val="000000"/>
        </w:rPr>
      </w:pPr>
      <w:r w:rsidRPr="00021AF9">
        <w:rPr>
          <w:b/>
          <w:color w:val="000000"/>
        </w:rPr>
        <w:t xml:space="preserve">ИСПОЛНИТЕЛЬ </w:t>
      </w:r>
      <w:r w:rsidR="0094165E" w:rsidRPr="00021AF9">
        <w:rPr>
          <w:b/>
          <w:color w:val="000000"/>
        </w:rPr>
        <w:t>ОБЯЗАН:</w:t>
      </w:r>
    </w:p>
    <w:p w14:paraId="61D742D8" w14:textId="49CD6492" w:rsidR="00D43507" w:rsidRPr="00021AF9" w:rsidRDefault="00826F2C" w:rsidP="00826F2C">
      <w:pPr>
        <w:pStyle w:val="ad"/>
        <w:snapToGrid w:val="0"/>
        <w:ind w:left="0"/>
        <w:jc w:val="both"/>
      </w:pPr>
      <w:r w:rsidRPr="00021AF9">
        <w:t>4.1. Обеспечить надлежащую передачу прав (простых (неисключительных) лицензий) на использование</w:t>
      </w:r>
      <w:r w:rsidR="003E623A" w:rsidRPr="00021AF9">
        <w:t xml:space="preserve"> </w:t>
      </w:r>
      <w:r w:rsidR="00D43507" w:rsidRPr="00021AF9">
        <w:t xml:space="preserve">результатов интеллектуальной </w:t>
      </w:r>
      <w:r w:rsidR="00665220" w:rsidRPr="00021AF9">
        <w:t>деятельности – программ для</w:t>
      </w:r>
      <w:r w:rsidR="00E05FFB" w:rsidRPr="00021AF9">
        <w:t xml:space="preserve"> ЭВМ</w:t>
      </w:r>
      <w:r w:rsidRPr="00021AF9">
        <w:t>:</w:t>
      </w:r>
      <w:r w:rsidR="00E830D8" w:rsidRPr="00021AF9">
        <w:t xml:space="preserve"> </w:t>
      </w:r>
      <w:r w:rsidRPr="00021AF9">
        <w:t>с</w:t>
      </w:r>
      <w:r w:rsidR="00E830D8" w:rsidRPr="00021AF9">
        <w:t>ист</w:t>
      </w:r>
      <w:r w:rsidR="00E830D8" w:rsidRPr="00021AF9">
        <w:t>е</w:t>
      </w:r>
      <w:r w:rsidR="00E830D8" w:rsidRPr="00021AF9">
        <w:t>мы</w:t>
      </w:r>
      <w:r w:rsidR="002F502B" w:rsidRPr="00021AF9">
        <w:t xml:space="preserve"> и СКЗИ «КриптоПро CSP</w:t>
      </w:r>
      <w:r w:rsidRPr="00021AF9">
        <w:t>»</w:t>
      </w:r>
      <w:r w:rsidR="003E623A" w:rsidRPr="00021AF9">
        <w:t xml:space="preserve"> </w:t>
      </w:r>
      <w:r w:rsidRPr="00021AF9">
        <w:t>− путем заключения</w:t>
      </w:r>
      <w:r w:rsidR="005D5C95" w:rsidRPr="00021AF9">
        <w:t xml:space="preserve"> </w:t>
      </w:r>
      <w:r w:rsidRPr="00021AF9">
        <w:t xml:space="preserve">с Заказчиком </w:t>
      </w:r>
      <w:r w:rsidR="00D43507" w:rsidRPr="00021AF9">
        <w:t>лицензионного</w:t>
      </w:r>
      <w:r w:rsidRPr="00021AF9">
        <w:t>(</w:t>
      </w:r>
      <w:proofErr w:type="spellStart"/>
      <w:r w:rsidRPr="00021AF9">
        <w:t>ых</w:t>
      </w:r>
      <w:proofErr w:type="spellEnd"/>
      <w:r w:rsidRPr="00021AF9">
        <w:t xml:space="preserve">) и (или) </w:t>
      </w:r>
      <w:proofErr w:type="spellStart"/>
      <w:r w:rsidRPr="00021AF9">
        <w:t>сублицензионного</w:t>
      </w:r>
      <w:proofErr w:type="spellEnd"/>
      <w:r w:rsidRPr="00021AF9">
        <w:t xml:space="preserve"> (</w:t>
      </w:r>
      <w:proofErr w:type="spellStart"/>
      <w:r w:rsidRPr="00021AF9">
        <w:t>ых</w:t>
      </w:r>
      <w:proofErr w:type="spellEnd"/>
      <w:r w:rsidRPr="00021AF9">
        <w:t>)</w:t>
      </w:r>
      <w:r w:rsidR="00D43507" w:rsidRPr="00021AF9">
        <w:t xml:space="preserve"> договора</w:t>
      </w:r>
      <w:r w:rsidRPr="00021AF9">
        <w:t xml:space="preserve"> (</w:t>
      </w:r>
      <w:proofErr w:type="spellStart"/>
      <w:r w:rsidRPr="00021AF9">
        <w:t>ов</w:t>
      </w:r>
      <w:proofErr w:type="spellEnd"/>
      <w:r w:rsidRPr="00021AF9">
        <w:t>).</w:t>
      </w:r>
    </w:p>
    <w:p w14:paraId="1A2C4977" w14:textId="4DAB147D" w:rsidR="00826F2C" w:rsidRPr="00021AF9" w:rsidRDefault="00826F2C" w:rsidP="00826F2C">
      <w:pPr>
        <w:pStyle w:val="ad"/>
        <w:snapToGrid w:val="0"/>
        <w:ind w:left="0"/>
        <w:jc w:val="both"/>
      </w:pPr>
      <w:r w:rsidRPr="00021AF9">
        <w:t>4.2. Надлежащим образом оказать услуги абонентского обслуживания в соответствии</w:t>
      </w:r>
      <w:r w:rsidR="003E623A" w:rsidRPr="00021AF9">
        <w:t xml:space="preserve"> </w:t>
      </w:r>
      <w:r w:rsidRPr="00021AF9">
        <w:t>с требованиями, установленными разделом 3</w:t>
      </w:r>
      <w:r w:rsidR="003E623A" w:rsidRPr="00021AF9">
        <w:t xml:space="preserve"> </w:t>
      </w:r>
      <w:r w:rsidRPr="00021AF9">
        <w:t>настоящего Технического задания.</w:t>
      </w:r>
    </w:p>
    <w:p w14:paraId="300B0A69" w14:textId="77777777" w:rsidR="003572A0" w:rsidRPr="00021AF9" w:rsidRDefault="00826F2C" w:rsidP="00FD614A">
      <w:pPr>
        <w:pStyle w:val="ad"/>
        <w:keepNext/>
        <w:ind w:left="0"/>
        <w:jc w:val="both"/>
        <w:rPr>
          <w:color w:val="000000"/>
          <w:sz w:val="26"/>
          <w:szCs w:val="26"/>
        </w:rPr>
      </w:pPr>
      <w:r w:rsidRPr="00021AF9">
        <w:rPr>
          <w:sz w:val="26"/>
          <w:szCs w:val="26"/>
        </w:rPr>
        <w:t xml:space="preserve"> </w:t>
      </w:r>
    </w:p>
    <w:p w14:paraId="329B301E" w14:textId="77777777" w:rsidR="00AA2E7A" w:rsidRPr="00021AF9" w:rsidRDefault="003572A0" w:rsidP="00B76239">
      <w:pPr>
        <w:pStyle w:val="a5"/>
        <w:numPr>
          <w:ilvl w:val="0"/>
          <w:numId w:val="10"/>
        </w:numPr>
        <w:ind w:left="0" w:firstLine="0"/>
        <w:jc w:val="both"/>
        <w:rPr>
          <w:b/>
          <w:color w:val="000000"/>
          <w:sz w:val="26"/>
          <w:szCs w:val="26"/>
        </w:rPr>
      </w:pPr>
      <w:r w:rsidRPr="00021AF9">
        <w:rPr>
          <w:b/>
          <w:color w:val="000000"/>
          <w:sz w:val="26"/>
          <w:szCs w:val="26"/>
        </w:rPr>
        <w:t>МЕСТО ПРЕДОСТАВЛЕНИЯ</w:t>
      </w:r>
      <w:r w:rsidR="00607AC5" w:rsidRPr="00021AF9">
        <w:rPr>
          <w:b/>
          <w:color w:val="000000"/>
          <w:sz w:val="26"/>
          <w:szCs w:val="26"/>
        </w:rPr>
        <w:t xml:space="preserve"> доступа к СИСТЕМЕ</w:t>
      </w:r>
    </w:p>
    <w:p w14:paraId="0691BDCD" w14:textId="77777777" w:rsidR="00826F2C" w:rsidRPr="00021AF9" w:rsidRDefault="00826F2C" w:rsidP="00826F2C">
      <w:pPr>
        <w:pStyle w:val="a5"/>
        <w:jc w:val="both"/>
        <w:rPr>
          <w:color w:val="000000"/>
        </w:rPr>
      </w:pPr>
      <w:r w:rsidRPr="00021AF9">
        <w:rPr>
          <w:color w:val="000000"/>
        </w:rPr>
        <w:t>5.1. Исполнитель предоставляет доступ к системе на рабочих местах Заказчика, разм</w:t>
      </w:r>
      <w:r w:rsidRPr="00021AF9">
        <w:rPr>
          <w:color w:val="000000"/>
        </w:rPr>
        <w:t>е</w:t>
      </w:r>
      <w:r w:rsidRPr="00021AF9">
        <w:rPr>
          <w:color w:val="000000"/>
        </w:rPr>
        <w:t>щенных по адресу:</w:t>
      </w:r>
    </w:p>
    <w:p w14:paraId="31594E3C" w14:textId="24C3F837" w:rsidR="003572A0" w:rsidRPr="00021AF9" w:rsidRDefault="001C74DF" w:rsidP="00607AC5">
      <w:pPr>
        <w:pStyle w:val="a5"/>
        <w:jc w:val="both"/>
        <w:rPr>
          <w:b/>
          <w:color w:val="000000"/>
          <w:sz w:val="26"/>
          <w:szCs w:val="26"/>
        </w:rPr>
      </w:pPr>
      <w:r w:rsidRPr="009A6105">
        <w:rPr>
          <w:rFonts w:eastAsia="Calibri"/>
        </w:rPr>
        <w:t xml:space="preserve">127015, г. Москва, ул. Большая </w:t>
      </w:r>
      <w:proofErr w:type="spellStart"/>
      <w:r w:rsidRPr="009A6105">
        <w:rPr>
          <w:rFonts w:eastAsia="Calibri"/>
        </w:rPr>
        <w:t>Новодмитровская</w:t>
      </w:r>
      <w:proofErr w:type="spellEnd"/>
      <w:r w:rsidRPr="009A6105">
        <w:rPr>
          <w:rFonts w:eastAsia="Calibri"/>
        </w:rPr>
        <w:t>, д. 12, стр. 12</w:t>
      </w:r>
    </w:p>
    <w:p w14:paraId="4A1B11B0" w14:textId="77777777" w:rsidR="003572A0" w:rsidRPr="00021AF9" w:rsidRDefault="003572A0" w:rsidP="00607AC5">
      <w:pPr>
        <w:pStyle w:val="a5"/>
        <w:numPr>
          <w:ilvl w:val="0"/>
          <w:numId w:val="10"/>
        </w:numPr>
        <w:ind w:left="0" w:firstLine="0"/>
        <w:jc w:val="both"/>
        <w:rPr>
          <w:b/>
          <w:color w:val="000000"/>
          <w:sz w:val="26"/>
          <w:szCs w:val="26"/>
        </w:rPr>
      </w:pPr>
      <w:r w:rsidRPr="00021AF9">
        <w:rPr>
          <w:b/>
          <w:color w:val="000000"/>
          <w:sz w:val="26"/>
          <w:szCs w:val="26"/>
        </w:rPr>
        <w:t>СРОКИ ПРЕДОСТАВЛЕНИЯ</w:t>
      </w:r>
      <w:r w:rsidR="00607AC5" w:rsidRPr="00021AF9">
        <w:rPr>
          <w:b/>
          <w:color w:val="000000"/>
          <w:sz w:val="26"/>
          <w:szCs w:val="26"/>
        </w:rPr>
        <w:t xml:space="preserve"> ДОСТУПА К СИСТЕМЕ</w:t>
      </w:r>
    </w:p>
    <w:p w14:paraId="0B826821" w14:textId="2C3B1B3A" w:rsidR="00607AC5" w:rsidRPr="00021AF9" w:rsidRDefault="00607AC5" w:rsidP="00607AC5">
      <w:pPr>
        <w:pStyle w:val="a5"/>
        <w:jc w:val="both"/>
        <w:rPr>
          <w:color w:val="000000"/>
        </w:rPr>
      </w:pPr>
      <w:r w:rsidRPr="00021AF9">
        <w:rPr>
          <w:color w:val="000000"/>
        </w:rPr>
        <w:t>6.1. Исполнитель предоставля</w:t>
      </w:r>
      <w:r w:rsidR="009322A6" w:rsidRPr="00021AF9">
        <w:rPr>
          <w:color w:val="000000"/>
        </w:rPr>
        <w:t xml:space="preserve">ет доступ Заказчику к Системе </w:t>
      </w:r>
      <w:r w:rsidR="001C74DF" w:rsidRPr="001C74DF">
        <w:rPr>
          <w:color w:val="000000"/>
        </w:rPr>
        <w:t>в течение 15 (Пятнадцати) рабочих дней с даты заключения контракта.</w:t>
      </w:r>
    </w:p>
    <w:p w14:paraId="5B9C19E0" w14:textId="475E67AD" w:rsidR="00FB0EF1" w:rsidRPr="00021AF9" w:rsidRDefault="00FB0EF1" w:rsidP="00002799">
      <w:pPr>
        <w:jc w:val="right"/>
      </w:pPr>
      <w:r w:rsidRPr="00021AF9">
        <w:t xml:space="preserve">Приложение № 1 </w:t>
      </w:r>
    </w:p>
    <w:p w14:paraId="0E9994AC" w14:textId="77777777" w:rsidR="00AA2E7A" w:rsidRPr="00021AF9" w:rsidRDefault="00FB0EF1" w:rsidP="00FB0EF1">
      <w:pPr>
        <w:ind w:left="360"/>
        <w:jc w:val="right"/>
      </w:pPr>
      <w:r w:rsidRPr="00021AF9">
        <w:t>к Техническому заданию</w:t>
      </w:r>
    </w:p>
    <w:p w14:paraId="34E94C59" w14:textId="77777777" w:rsidR="00AA2E7A" w:rsidRPr="00021AF9" w:rsidRDefault="00AA2E7A" w:rsidP="00AA2E7A">
      <w:pPr>
        <w:ind w:left="360"/>
        <w:jc w:val="both"/>
      </w:pPr>
    </w:p>
    <w:p w14:paraId="7522BF35" w14:textId="77777777" w:rsidR="00D679EF" w:rsidRPr="00021AF9" w:rsidRDefault="005703A4" w:rsidP="00D679EF">
      <w:pPr>
        <w:pStyle w:val="af"/>
        <w:keepNext/>
        <w:ind w:left="578"/>
        <w:jc w:val="center"/>
        <w:rPr>
          <w:sz w:val="24"/>
          <w:szCs w:val="24"/>
          <w:lang w:val="en-US"/>
        </w:rPr>
      </w:pPr>
      <w:r w:rsidRPr="00021AF9">
        <w:rPr>
          <w:sz w:val="24"/>
          <w:szCs w:val="24"/>
        </w:rPr>
        <w:t>С</w:t>
      </w:r>
      <w:r w:rsidR="00D679EF" w:rsidRPr="00021AF9">
        <w:rPr>
          <w:sz w:val="24"/>
          <w:szCs w:val="24"/>
        </w:rPr>
        <w:t>пецификация</w:t>
      </w:r>
    </w:p>
    <w:tbl>
      <w:tblPr>
        <w:tblW w:w="9575" w:type="dxa"/>
        <w:tblInd w:w="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"/>
        <w:gridCol w:w="7337"/>
        <w:gridCol w:w="708"/>
        <w:gridCol w:w="1134"/>
      </w:tblGrid>
      <w:tr w:rsidR="00363BC6" w:rsidRPr="00021AF9" w14:paraId="649C6333" w14:textId="77777777" w:rsidTr="00373256">
        <w:trPr>
          <w:tblHeader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510E3C07" w14:textId="77777777" w:rsidR="00363BC6" w:rsidRPr="008743ED" w:rsidRDefault="00363BC6" w:rsidP="00C97D7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8743ED">
              <w:rPr>
                <w:b/>
                <w:color w:val="000000"/>
              </w:rPr>
              <w:t>№</w:t>
            </w:r>
          </w:p>
        </w:tc>
        <w:tc>
          <w:tcPr>
            <w:tcW w:w="7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2A21C86A" w14:textId="77777777" w:rsidR="00363BC6" w:rsidRPr="008743ED" w:rsidRDefault="00363BC6" w:rsidP="00C97D7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8743ED">
              <w:rPr>
                <w:b/>
                <w:color w:val="000000"/>
              </w:rPr>
              <w:t>Наименование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6D124540" w14:textId="77777777" w:rsidR="00363BC6" w:rsidRPr="008743ED" w:rsidRDefault="00363BC6" w:rsidP="00C97D7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8743ED">
              <w:rPr>
                <w:b/>
                <w:color w:val="000000"/>
              </w:rPr>
              <w:t>Ед.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70F791AC" w14:textId="77777777" w:rsidR="00363BC6" w:rsidRPr="008743ED" w:rsidRDefault="00363BC6" w:rsidP="00C97D7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8743ED">
              <w:rPr>
                <w:b/>
                <w:color w:val="000000"/>
              </w:rPr>
              <w:t>Кол-во</w:t>
            </w:r>
          </w:p>
        </w:tc>
      </w:tr>
      <w:tr w:rsidR="008743ED" w:rsidRPr="00021AF9" w14:paraId="0787A6E6" w14:textId="77777777" w:rsidTr="00373256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5E969522" w14:textId="77777777" w:rsidR="008743ED" w:rsidRPr="008743ED" w:rsidRDefault="008743ED" w:rsidP="008743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743ED">
              <w:rPr>
                <w:color w:val="000000"/>
              </w:rPr>
              <w:t>1</w:t>
            </w:r>
          </w:p>
        </w:tc>
        <w:tc>
          <w:tcPr>
            <w:tcW w:w="7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51E431FC" w14:textId="3DD5DAA9" w:rsidR="008743ED" w:rsidRPr="008743ED" w:rsidRDefault="008743ED" w:rsidP="008743E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743ED">
              <w:rPr>
                <w:color w:val="000000"/>
              </w:rPr>
              <w:t>Право использования программы для ЭВМ “</w:t>
            </w:r>
            <w:proofErr w:type="spellStart"/>
            <w:r w:rsidRPr="008743ED">
              <w:rPr>
                <w:color w:val="000000"/>
              </w:rPr>
              <w:t>Контур.Экстерн</w:t>
            </w:r>
            <w:proofErr w:type="spellEnd"/>
            <w:r w:rsidRPr="008743ED">
              <w:rPr>
                <w:color w:val="000000"/>
              </w:rPr>
              <w:t>” в р</w:t>
            </w:r>
            <w:r w:rsidRPr="008743ED">
              <w:rPr>
                <w:color w:val="000000"/>
              </w:rPr>
              <w:t>е</w:t>
            </w:r>
            <w:r w:rsidRPr="008743ED">
              <w:rPr>
                <w:color w:val="000000"/>
              </w:rPr>
              <w:t>жиме “Обслуживающая бухгалтерия” по тарифному плану “Бюдже</w:t>
            </w:r>
            <w:r w:rsidRPr="008743ED">
              <w:rPr>
                <w:color w:val="000000"/>
              </w:rPr>
              <w:t>т</w:t>
            </w:r>
            <w:r w:rsidRPr="008743ED">
              <w:rPr>
                <w:color w:val="000000"/>
              </w:rPr>
              <w:t>ная организация” на 1 год, 1+9 абонентов, с применением встроенных в сертификат/ключевой контейнер СКЗИ “КриптоПро CSP”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3A5E7B52" w14:textId="1AC2AC1F" w:rsidR="008743ED" w:rsidRPr="008743ED" w:rsidRDefault="008743ED" w:rsidP="008743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743ED">
              <w:rPr>
                <w:color w:val="000000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55ADCC68" w14:textId="3951D4F7" w:rsidR="008743ED" w:rsidRPr="008743ED" w:rsidRDefault="008743ED" w:rsidP="008743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743ED">
              <w:rPr>
                <w:color w:val="000000"/>
              </w:rPr>
              <w:t>1,00</w:t>
            </w:r>
          </w:p>
        </w:tc>
      </w:tr>
      <w:tr w:rsidR="008743ED" w:rsidRPr="00EC1B79" w14:paraId="0520870B" w14:textId="77777777" w:rsidTr="00373256">
        <w:trPr>
          <w:trHeight w:val="630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7A1A755B" w14:textId="77777777" w:rsidR="008743ED" w:rsidRPr="008743ED" w:rsidRDefault="008743ED" w:rsidP="008743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743ED">
              <w:rPr>
                <w:color w:val="000000"/>
              </w:rPr>
              <w:t>2</w:t>
            </w:r>
          </w:p>
        </w:tc>
        <w:tc>
          <w:tcPr>
            <w:tcW w:w="733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64151FEA" w14:textId="386DC79B" w:rsidR="008743ED" w:rsidRPr="008743ED" w:rsidRDefault="008743ED" w:rsidP="008743E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743ED">
              <w:rPr>
                <w:color w:val="000000"/>
              </w:rPr>
              <w:t>Услуги по сопровождению программы для ЭВМ “</w:t>
            </w:r>
            <w:proofErr w:type="spellStart"/>
            <w:r w:rsidRPr="008743ED">
              <w:rPr>
                <w:color w:val="000000"/>
              </w:rPr>
              <w:t>Контур.Экстерн</w:t>
            </w:r>
            <w:proofErr w:type="spellEnd"/>
            <w:r w:rsidRPr="008743ED">
              <w:rPr>
                <w:color w:val="000000"/>
              </w:rPr>
              <w:t>” (техническая поддержка в виде абонентского обслуживания) в реж</w:t>
            </w:r>
            <w:r w:rsidRPr="008743ED">
              <w:rPr>
                <w:color w:val="000000"/>
              </w:rPr>
              <w:t>и</w:t>
            </w:r>
            <w:r w:rsidRPr="008743ED">
              <w:rPr>
                <w:color w:val="000000"/>
              </w:rPr>
              <w:t>ме “Обслуживающая бухгалтерия” по тарифному плану “Бюджетная организация”, 1+9 абонентов, на 1 год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19763797" w14:textId="75FA5BF0" w:rsidR="008743ED" w:rsidRPr="008743ED" w:rsidRDefault="008743ED" w:rsidP="008743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743ED">
              <w:rPr>
                <w:color w:val="000000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673F5EB0" w14:textId="20A5FBE7" w:rsidR="008743ED" w:rsidRPr="008743ED" w:rsidRDefault="008743ED" w:rsidP="008743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743ED">
              <w:rPr>
                <w:color w:val="000000"/>
              </w:rPr>
              <w:t>1,00</w:t>
            </w:r>
          </w:p>
        </w:tc>
      </w:tr>
    </w:tbl>
    <w:p w14:paraId="3FDBBCBD" w14:textId="77777777" w:rsidR="00807B79" w:rsidRPr="00EC1B79" w:rsidRDefault="00807B79" w:rsidP="00D679EF">
      <w:pPr>
        <w:pStyle w:val="af"/>
        <w:keepNext/>
        <w:ind w:left="578"/>
        <w:jc w:val="center"/>
        <w:rPr>
          <w:sz w:val="24"/>
        </w:rPr>
      </w:pPr>
    </w:p>
    <w:sectPr w:rsidR="00807B79" w:rsidRPr="00EC1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21974"/>
    <w:multiLevelType w:val="multilevel"/>
    <w:tmpl w:val="24DECFB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9635A99"/>
    <w:multiLevelType w:val="hybridMultilevel"/>
    <w:tmpl w:val="D34CCC22"/>
    <w:lvl w:ilvl="0" w:tplc="D054D30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29650F"/>
    <w:multiLevelType w:val="hybridMultilevel"/>
    <w:tmpl w:val="956CDE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153501B"/>
    <w:multiLevelType w:val="hybridMultilevel"/>
    <w:tmpl w:val="9F4CB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4F64D8"/>
    <w:multiLevelType w:val="hybridMultilevel"/>
    <w:tmpl w:val="69461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C74D24"/>
    <w:multiLevelType w:val="hybridMultilevel"/>
    <w:tmpl w:val="32A68E38"/>
    <w:lvl w:ilvl="0" w:tplc="44142B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F1577C"/>
    <w:multiLevelType w:val="hybridMultilevel"/>
    <w:tmpl w:val="ECDE9F0A"/>
    <w:lvl w:ilvl="0" w:tplc="06728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8F7866"/>
    <w:multiLevelType w:val="multilevel"/>
    <w:tmpl w:val="741240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888529C"/>
    <w:multiLevelType w:val="hybridMultilevel"/>
    <w:tmpl w:val="EE827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9E59B8"/>
    <w:multiLevelType w:val="multilevel"/>
    <w:tmpl w:val="67164B78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6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54" w:hanging="1800"/>
      </w:pPr>
      <w:rPr>
        <w:rFonts w:hint="default"/>
      </w:rPr>
    </w:lvl>
  </w:abstractNum>
  <w:abstractNum w:abstractNumId="10">
    <w:nsid w:val="1AD101CB"/>
    <w:multiLevelType w:val="hybridMultilevel"/>
    <w:tmpl w:val="E11CA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227E87"/>
    <w:multiLevelType w:val="hybridMultilevel"/>
    <w:tmpl w:val="C0DA0F36"/>
    <w:lvl w:ilvl="0" w:tplc="041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2">
    <w:nsid w:val="1D6146AE"/>
    <w:multiLevelType w:val="hybridMultilevel"/>
    <w:tmpl w:val="9EEE86F8"/>
    <w:lvl w:ilvl="0" w:tplc="00000004">
      <w:start w:val="2"/>
      <w:numFmt w:val="bullet"/>
      <w:lvlText w:val="-"/>
      <w:lvlJc w:val="left"/>
      <w:pPr>
        <w:ind w:left="216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21D7706E"/>
    <w:multiLevelType w:val="hybridMultilevel"/>
    <w:tmpl w:val="FB5EF65A"/>
    <w:lvl w:ilvl="0" w:tplc="041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4">
    <w:nsid w:val="32B34076"/>
    <w:multiLevelType w:val="hybridMultilevel"/>
    <w:tmpl w:val="73921744"/>
    <w:lvl w:ilvl="0" w:tplc="F66EA57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F32137"/>
    <w:multiLevelType w:val="hybridMultilevel"/>
    <w:tmpl w:val="F32A312E"/>
    <w:lvl w:ilvl="0" w:tplc="06728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094D8F"/>
    <w:multiLevelType w:val="hybridMultilevel"/>
    <w:tmpl w:val="647A3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1357F6"/>
    <w:multiLevelType w:val="hybridMultilevel"/>
    <w:tmpl w:val="A21EC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1D6CC3"/>
    <w:multiLevelType w:val="hybridMultilevel"/>
    <w:tmpl w:val="9DC2C82A"/>
    <w:lvl w:ilvl="0" w:tplc="06728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024FE9"/>
    <w:multiLevelType w:val="hybridMultilevel"/>
    <w:tmpl w:val="A9C6C368"/>
    <w:lvl w:ilvl="0" w:tplc="44142B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776430"/>
    <w:multiLevelType w:val="hybridMultilevel"/>
    <w:tmpl w:val="BF70DFFC"/>
    <w:lvl w:ilvl="0" w:tplc="06728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F968F8"/>
    <w:multiLevelType w:val="hybridMultilevel"/>
    <w:tmpl w:val="6F347DD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2">
    <w:nsid w:val="4BCD33FD"/>
    <w:multiLevelType w:val="hybridMultilevel"/>
    <w:tmpl w:val="7A1CE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8204A2">
      <w:start w:val="1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DA5AC4"/>
    <w:multiLevelType w:val="hybridMultilevel"/>
    <w:tmpl w:val="985EB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8C50C9"/>
    <w:multiLevelType w:val="hybridMultilevel"/>
    <w:tmpl w:val="E9DA05A6"/>
    <w:lvl w:ilvl="0" w:tplc="00000004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D716DD"/>
    <w:multiLevelType w:val="hybridMultilevel"/>
    <w:tmpl w:val="C50840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57412CC"/>
    <w:multiLevelType w:val="hybridMultilevel"/>
    <w:tmpl w:val="C262D238"/>
    <w:lvl w:ilvl="0" w:tplc="C04E12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5BB33F2"/>
    <w:multiLevelType w:val="hybridMultilevel"/>
    <w:tmpl w:val="2F08B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4475B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2E646C"/>
    <w:multiLevelType w:val="hybridMultilevel"/>
    <w:tmpl w:val="D0E0D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481966"/>
    <w:multiLevelType w:val="hybridMultilevel"/>
    <w:tmpl w:val="10E47ADA"/>
    <w:lvl w:ilvl="0" w:tplc="44142BD6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>
    <w:nsid w:val="61B81A0B"/>
    <w:multiLevelType w:val="hybridMultilevel"/>
    <w:tmpl w:val="97B45F8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5845AE"/>
    <w:multiLevelType w:val="hybridMultilevel"/>
    <w:tmpl w:val="D6D0989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>
    <w:nsid w:val="71DD7920"/>
    <w:multiLevelType w:val="hybridMultilevel"/>
    <w:tmpl w:val="CEAAE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69449B"/>
    <w:multiLevelType w:val="hybridMultilevel"/>
    <w:tmpl w:val="6FFC9D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64E589E"/>
    <w:multiLevelType w:val="hybridMultilevel"/>
    <w:tmpl w:val="FFAE3928"/>
    <w:lvl w:ilvl="0" w:tplc="00000004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EC7C09"/>
    <w:multiLevelType w:val="multilevel"/>
    <w:tmpl w:val="85F21F2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>
    <w:nsid w:val="7B356F78"/>
    <w:multiLevelType w:val="multilevel"/>
    <w:tmpl w:val="40C66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F1E67BB"/>
    <w:multiLevelType w:val="hybridMultilevel"/>
    <w:tmpl w:val="54BACEE6"/>
    <w:lvl w:ilvl="0" w:tplc="06728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7"/>
  </w:num>
  <w:num w:numId="4">
    <w:abstractNumId w:val="30"/>
  </w:num>
  <w:num w:numId="5">
    <w:abstractNumId w:val="12"/>
  </w:num>
  <w:num w:numId="6">
    <w:abstractNumId w:val="22"/>
  </w:num>
  <w:num w:numId="7">
    <w:abstractNumId w:val="34"/>
  </w:num>
  <w:num w:numId="8">
    <w:abstractNumId w:val="16"/>
  </w:num>
  <w:num w:numId="9">
    <w:abstractNumId w:val="28"/>
  </w:num>
  <w:num w:numId="10">
    <w:abstractNumId w:val="9"/>
  </w:num>
  <w:num w:numId="11">
    <w:abstractNumId w:val="24"/>
  </w:num>
  <w:num w:numId="12">
    <w:abstractNumId w:val="8"/>
  </w:num>
  <w:num w:numId="13">
    <w:abstractNumId w:val="33"/>
  </w:num>
  <w:num w:numId="14">
    <w:abstractNumId w:val="25"/>
  </w:num>
  <w:num w:numId="15">
    <w:abstractNumId w:val="2"/>
  </w:num>
  <w:num w:numId="16">
    <w:abstractNumId w:val="10"/>
  </w:num>
  <w:num w:numId="17">
    <w:abstractNumId w:val="3"/>
  </w:num>
  <w:num w:numId="18">
    <w:abstractNumId w:val="17"/>
  </w:num>
  <w:num w:numId="19">
    <w:abstractNumId w:val="27"/>
  </w:num>
  <w:num w:numId="20">
    <w:abstractNumId w:val="35"/>
  </w:num>
  <w:num w:numId="21">
    <w:abstractNumId w:val="31"/>
  </w:num>
  <w:num w:numId="22">
    <w:abstractNumId w:val="11"/>
  </w:num>
  <w:num w:numId="23">
    <w:abstractNumId w:val="21"/>
  </w:num>
  <w:num w:numId="24">
    <w:abstractNumId w:val="13"/>
  </w:num>
  <w:num w:numId="25">
    <w:abstractNumId w:val="29"/>
  </w:num>
  <w:num w:numId="26">
    <w:abstractNumId w:val="19"/>
  </w:num>
  <w:num w:numId="27">
    <w:abstractNumId w:val="26"/>
  </w:num>
  <w:num w:numId="28">
    <w:abstractNumId w:val="0"/>
  </w:num>
  <w:num w:numId="29">
    <w:abstractNumId w:val="32"/>
  </w:num>
  <w:num w:numId="30">
    <w:abstractNumId w:val="1"/>
  </w:num>
  <w:num w:numId="31">
    <w:abstractNumId w:val="4"/>
  </w:num>
  <w:num w:numId="32">
    <w:abstractNumId w:val="36"/>
  </w:num>
  <w:num w:numId="33">
    <w:abstractNumId w:val="14"/>
  </w:num>
  <w:num w:numId="34">
    <w:abstractNumId w:val="15"/>
  </w:num>
  <w:num w:numId="35">
    <w:abstractNumId w:val="20"/>
  </w:num>
  <w:num w:numId="36">
    <w:abstractNumId w:val="37"/>
  </w:num>
  <w:num w:numId="37">
    <w:abstractNumId w:val="6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consecutiveHyphenLimit w:val="5"/>
  <w:hyphenationZone w:val="357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891"/>
    <w:rsid w:val="00002799"/>
    <w:rsid w:val="000059C3"/>
    <w:rsid w:val="00005E35"/>
    <w:rsid w:val="00014881"/>
    <w:rsid w:val="00021AF9"/>
    <w:rsid w:val="000264B3"/>
    <w:rsid w:val="000425B6"/>
    <w:rsid w:val="0004506E"/>
    <w:rsid w:val="00045564"/>
    <w:rsid w:val="000506ED"/>
    <w:rsid w:val="00053DC6"/>
    <w:rsid w:val="00066C54"/>
    <w:rsid w:val="000753C9"/>
    <w:rsid w:val="000924D6"/>
    <w:rsid w:val="000A3891"/>
    <w:rsid w:val="000B4872"/>
    <w:rsid w:val="000C5401"/>
    <w:rsid w:val="000D0B5A"/>
    <w:rsid w:val="000E38DC"/>
    <w:rsid w:val="000E4E70"/>
    <w:rsid w:val="000F6990"/>
    <w:rsid w:val="00101565"/>
    <w:rsid w:val="00116E0A"/>
    <w:rsid w:val="0014133F"/>
    <w:rsid w:val="0014343F"/>
    <w:rsid w:val="0015458D"/>
    <w:rsid w:val="001622DA"/>
    <w:rsid w:val="00173130"/>
    <w:rsid w:val="001B04A6"/>
    <w:rsid w:val="001B2C62"/>
    <w:rsid w:val="001C1477"/>
    <w:rsid w:val="001C5D4F"/>
    <w:rsid w:val="001C74DF"/>
    <w:rsid w:val="001F1453"/>
    <w:rsid w:val="00205BD7"/>
    <w:rsid w:val="00213207"/>
    <w:rsid w:val="00221F6E"/>
    <w:rsid w:val="00222939"/>
    <w:rsid w:val="00233A79"/>
    <w:rsid w:val="002563B9"/>
    <w:rsid w:val="00263DB4"/>
    <w:rsid w:val="0026747C"/>
    <w:rsid w:val="00275FA3"/>
    <w:rsid w:val="00286997"/>
    <w:rsid w:val="002A2AE7"/>
    <w:rsid w:val="002A5C33"/>
    <w:rsid w:val="002A7758"/>
    <w:rsid w:val="002B4262"/>
    <w:rsid w:val="002C51BF"/>
    <w:rsid w:val="002D0E3D"/>
    <w:rsid w:val="002E4B26"/>
    <w:rsid w:val="002F502B"/>
    <w:rsid w:val="00304199"/>
    <w:rsid w:val="003050D1"/>
    <w:rsid w:val="0031645F"/>
    <w:rsid w:val="003213A5"/>
    <w:rsid w:val="0032270A"/>
    <w:rsid w:val="003572A0"/>
    <w:rsid w:val="00363BC6"/>
    <w:rsid w:val="00373256"/>
    <w:rsid w:val="003744F8"/>
    <w:rsid w:val="0038120B"/>
    <w:rsid w:val="003838EB"/>
    <w:rsid w:val="00392977"/>
    <w:rsid w:val="003976C7"/>
    <w:rsid w:val="003A34F3"/>
    <w:rsid w:val="003C3291"/>
    <w:rsid w:val="003C7B35"/>
    <w:rsid w:val="003D4BE9"/>
    <w:rsid w:val="003E623A"/>
    <w:rsid w:val="003F6333"/>
    <w:rsid w:val="004007EB"/>
    <w:rsid w:val="00401F27"/>
    <w:rsid w:val="0040224C"/>
    <w:rsid w:val="00403653"/>
    <w:rsid w:val="0041774E"/>
    <w:rsid w:val="00447B91"/>
    <w:rsid w:val="004511C8"/>
    <w:rsid w:val="00453D3A"/>
    <w:rsid w:val="00454ADD"/>
    <w:rsid w:val="00455725"/>
    <w:rsid w:val="00462BF4"/>
    <w:rsid w:val="00475EAF"/>
    <w:rsid w:val="004E2CE3"/>
    <w:rsid w:val="00507E0F"/>
    <w:rsid w:val="00515D1F"/>
    <w:rsid w:val="005238C6"/>
    <w:rsid w:val="00557B11"/>
    <w:rsid w:val="005703A4"/>
    <w:rsid w:val="00571EC8"/>
    <w:rsid w:val="005732E5"/>
    <w:rsid w:val="005809E1"/>
    <w:rsid w:val="005964EA"/>
    <w:rsid w:val="005D2CAD"/>
    <w:rsid w:val="005D5C95"/>
    <w:rsid w:val="005D70D9"/>
    <w:rsid w:val="005D78BE"/>
    <w:rsid w:val="005F1860"/>
    <w:rsid w:val="00607AC5"/>
    <w:rsid w:val="006518A2"/>
    <w:rsid w:val="00665220"/>
    <w:rsid w:val="00666E70"/>
    <w:rsid w:val="00671929"/>
    <w:rsid w:val="006A1267"/>
    <w:rsid w:val="006B1C50"/>
    <w:rsid w:val="006D05C0"/>
    <w:rsid w:val="006D6365"/>
    <w:rsid w:val="006E1AD3"/>
    <w:rsid w:val="0070282D"/>
    <w:rsid w:val="00724690"/>
    <w:rsid w:val="00734D4F"/>
    <w:rsid w:val="00764023"/>
    <w:rsid w:val="00765CAD"/>
    <w:rsid w:val="00784E14"/>
    <w:rsid w:val="00785635"/>
    <w:rsid w:val="007914A6"/>
    <w:rsid w:val="00797390"/>
    <w:rsid w:val="007A1B54"/>
    <w:rsid w:val="007D18F9"/>
    <w:rsid w:val="007F209E"/>
    <w:rsid w:val="007F57EC"/>
    <w:rsid w:val="007F623B"/>
    <w:rsid w:val="00807B79"/>
    <w:rsid w:val="008131D5"/>
    <w:rsid w:val="00826F2C"/>
    <w:rsid w:val="00834C90"/>
    <w:rsid w:val="008655F5"/>
    <w:rsid w:val="00866622"/>
    <w:rsid w:val="00870891"/>
    <w:rsid w:val="008727DE"/>
    <w:rsid w:val="008743ED"/>
    <w:rsid w:val="00885517"/>
    <w:rsid w:val="008B0E1C"/>
    <w:rsid w:val="008E05B2"/>
    <w:rsid w:val="009062AE"/>
    <w:rsid w:val="009213D6"/>
    <w:rsid w:val="00927854"/>
    <w:rsid w:val="009322A6"/>
    <w:rsid w:val="00933E11"/>
    <w:rsid w:val="009376AC"/>
    <w:rsid w:val="009415E5"/>
    <w:rsid w:val="0094165E"/>
    <w:rsid w:val="0095067C"/>
    <w:rsid w:val="00962247"/>
    <w:rsid w:val="0097678F"/>
    <w:rsid w:val="009A185D"/>
    <w:rsid w:val="009B2BFB"/>
    <w:rsid w:val="009E3098"/>
    <w:rsid w:val="009E3A74"/>
    <w:rsid w:val="009E597A"/>
    <w:rsid w:val="00A07C7C"/>
    <w:rsid w:val="00A13BA5"/>
    <w:rsid w:val="00A169F8"/>
    <w:rsid w:val="00A17FC3"/>
    <w:rsid w:val="00A32FC5"/>
    <w:rsid w:val="00A33919"/>
    <w:rsid w:val="00A40B29"/>
    <w:rsid w:val="00A611FF"/>
    <w:rsid w:val="00A73AB2"/>
    <w:rsid w:val="00A75C5B"/>
    <w:rsid w:val="00A96E9D"/>
    <w:rsid w:val="00AA2E7A"/>
    <w:rsid w:val="00AB372E"/>
    <w:rsid w:val="00AC064D"/>
    <w:rsid w:val="00AC4DF9"/>
    <w:rsid w:val="00AC5D4D"/>
    <w:rsid w:val="00AC5DDF"/>
    <w:rsid w:val="00AE3600"/>
    <w:rsid w:val="00AE4A2B"/>
    <w:rsid w:val="00AF230E"/>
    <w:rsid w:val="00AF69E3"/>
    <w:rsid w:val="00B00054"/>
    <w:rsid w:val="00B1177A"/>
    <w:rsid w:val="00B14DBF"/>
    <w:rsid w:val="00B17318"/>
    <w:rsid w:val="00B267BE"/>
    <w:rsid w:val="00B46425"/>
    <w:rsid w:val="00B62B84"/>
    <w:rsid w:val="00B75231"/>
    <w:rsid w:val="00B75B69"/>
    <w:rsid w:val="00B76239"/>
    <w:rsid w:val="00B8317F"/>
    <w:rsid w:val="00B928B8"/>
    <w:rsid w:val="00B95F64"/>
    <w:rsid w:val="00B96EFE"/>
    <w:rsid w:val="00BB16BA"/>
    <w:rsid w:val="00BB224A"/>
    <w:rsid w:val="00BD3DC4"/>
    <w:rsid w:val="00BE7EB7"/>
    <w:rsid w:val="00BF069B"/>
    <w:rsid w:val="00C22161"/>
    <w:rsid w:val="00C22DB0"/>
    <w:rsid w:val="00C371F3"/>
    <w:rsid w:val="00C43575"/>
    <w:rsid w:val="00C6308D"/>
    <w:rsid w:val="00C64751"/>
    <w:rsid w:val="00C777AA"/>
    <w:rsid w:val="00C84857"/>
    <w:rsid w:val="00C8666C"/>
    <w:rsid w:val="00C97D72"/>
    <w:rsid w:val="00CA618D"/>
    <w:rsid w:val="00CB007B"/>
    <w:rsid w:val="00CC2237"/>
    <w:rsid w:val="00CC4C21"/>
    <w:rsid w:val="00D001ED"/>
    <w:rsid w:val="00D00571"/>
    <w:rsid w:val="00D312B2"/>
    <w:rsid w:val="00D33430"/>
    <w:rsid w:val="00D43507"/>
    <w:rsid w:val="00D44410"/>
    <w:rsid w:val="00D54F0A"/>
    <w:rsid w:val="00D57998"/>
    <w:rsid w:val="00D6397A"/>
    <w:rsid w:val="00D679EF"/>
    <w:rsid w:val="00D8681F"/>
    <w:rsid w:val="00DA3669"/>
    <w:rsid w:val="00DB1B5D"/>
    <w:rsid w:val="00DD61AC"/>
    <w:rsid w:val="00DE485F"/>
    <w:rsid w:val="00DE4CCB"/>
    <w:rsid w:val="00DF0D41"/>
    <w:rsid w:val="00E05FFB"/>
    <w:rsid w:val="00E11D82"/>
    <w:rsid w:val="00E302B1"/>
    <w:rsid w:val="00E422A1"/>
    <w:rsid w:val="00E5721F"/>
    <w:rsid w:val="00E57406"/>
    <w:rsid w:val="00E57E23"/>
    <w:rsid w:val="00E61305"/>
    <w:rsid w:val="00E6161E"/>
    <w:rsid w:val="00E830D8"/>
    <w:rsid w:val="00E8706C"/>
    <w:rsid w:val="00E939BD"/>
    <w:rsid w:val="00EA3999"/>
    <w:rsid w:val="00EC1B79"/>
    <w:rsid w:val="00EC2122"/>
    <w:rsid w:val="00EE1B9C"/>
    <w:rsid w:val="00EF62CA"/>
    <w:rsid w:val="00F0245C"/>
    <w:rsid w:val="00F02ECB"/>
    <w:rsid w:val="00F12E71"/>
    <w:rsid w:val="00F1352A"/>
    <w:rsid w:val="00F250D6"/>
    <w:rsid w:val="00F25168"/>
    <w:rsid w:val="00F274B7"/>
    <w:rsid w:val="00F34055"/>
    <w:rsid w:val="00F5710D"/>
    <w:rsid w:val="00F715BA"/>
    <w:rsid w:val="00F810A0"/>
    <w:rsid w:val="00F85BE8"/>
    <w:rsid w:val="00F86F1B"/>
    <w:rsid w:val="00F929A6"/>
    <w:rsid w:val="00FA38DF"/>
    <w:rsid w:val="00FB0EF1"/>
    <w:rsid w:val="00FC7999"/>
    <w:rsid w:val="00FD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D05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799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0224C"/>
    <w:pPr>
      <w:spacing w:before="100" w:beforeAutospacing="1" w:after="100" w:afterAutospacing="1"/>
      <w:outlineLvl w:val="1"/>
    </w:pPr>
    <w:rPr>
      <w:b/>
      <w:bCs/>
      <w:sz w:val="36"/>
      <w:szCs w:val="36"/>
      <w:lang w:eastAsia="en-US"/>
    </w:rPr>
  </w:style>
  <w:style w:type="paragraph" w:styleId="3">
    <w:name w:val="heading 3"/>
    <w:basedOn w:val="a"/>
    <w:link w:val="30"/>
    <w:uiPriority w:val="9"/>
    <w:qFormat/>
    <w:rsid w:val="0040224C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40224C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40224C"/>
    <w:rPr>
      <w:b/>
      <w:bCs/>
      <w:sz w:val="27"/>
      <w:szCs w:val="27"/>
    </w:rPr>
  </w:style>
  <w:style w:type="character" w:styleId="a3">
    <w:name w:val="Strong"/>
    <w:qFormat/>
    <w:rsid w:val="0040224C"/>
    <w:rPr>
      <w:b/>
      <w:bCs/>
    </w:rPr>
  </w:style>
  <w:style w:type="character" w:styleId="a4">
    <w:name w:val="Emphasis"/>
    <w:uiPriority w:val="20"/>
    <w:qFormat/>
    <w:rsid w:val="0040224C"/>
    <w:rPr>
      <w:i/>
      <w:iCs/>
    </w:rPr>
  </w:style>
  <w:style w:type="paragraph" w:styleId="a5">
    <w:name w:val="Normal (Web)"/>
    <w:basedOn w:val="a"/>
    <w:uiPriority w:val="99"/>
    <w:unhideWhenUsed/>
    <w:rsid w:val="00066C54"/>
    <w:rPr>
      <w:rFonts w:eastAsiaTheme="minorHAnsi"/>
    </w:rPr>
  </w:style>
  <w:style w:type="character" w:styleId="a6">
    <w:name w:val="annotation reference"/>
    <w:basedOn w:val="a0"/>
    <w:uiPriority w:val="99"/>
    <w:semiHidden/>
    <w:unhideWhenUsed/>
    <w:rsid w:val="0022293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22939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22939"/>
    <w:rPr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2293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22939"/>
    <w:rPr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2293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939"/>
    <w:rPr>
      <w:rFonts w:ascii="Tahoma" w:hAnsi="Tahoma" w:cs="Tahoma"/>
      <w:sz w:val="16"/>
      <w:szCs w:val="16"/>
      <w:lang w:eastAsia="ru-RU"/>
    </w:rPr>
  </w:style>
  <w:style w:type="paragraph" w:styleId="ad">
    <w:name w:val="List Paragraph"/>
    <w:aliases w:val="1_Абзац списка,Подпись рисунка,SL_Абзац списка,Bullet List,FooterText,numbered,Маркер,List Paragraph1,List Paragraph,Абзац списка3,название,f_Абзац 1,Bullet Number,Нумерованый список,lp1,ПАРАГРАФ,it_List1,Булит 1"/>
    <w:basedOn w:val="a"/>
    <w:link w:val="ae"/>
    <w:uiPriority w:val="34"/>
    <w:qFormat/>
    <w:rsid w:val="0014343F"/>
    <w:pPr>
      <w:ind w:left="720"/>
      <w:contextualSpacing/>
    </w:pPr>
  </w:style>
  <w:style w:type="paragraph" w:styleId="af">
    <w:name w:val="Body Text Indent"/>
    <w:basedOn w:val="a"/>
    <w:link w:val="af0"/>
    <w:semiHidden/>
    <w:unhideWhenUsed/>
    <w:rsid w:val="00D43507"/>
    <w:pPr>
      <w:spacing w:after="120"/>
      <w:ind w:left="283"/>
    </w:pPr>
    <w:rPr>
      <w:sz w:val="20"/>
      <w:szCs w:val="20"/>
      <w:lang w:eastAsia="ar-SA"/>
    </w:rPr>
  </w:style>
  <w:style w:type="character" w:customStyle="1" w:styleId="af0">
    <w:name w:val="Основной текст с отступом Знак"/>
    <w:basedOn w:val="a0"/>
    <w:link w:val="af"/>
    <w:semiHidden/>
    <w:rsid w:val="00D43507"/>
    <w:rPr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9B2BF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B2BFB"/>
    <w:rPr>
      <w:sz w:val="16"/>
      <w:szCs w:val="16"/>
      <w:lang w:eastAsia="ru-RU"/>
    </w:rPr>
  </w:style>
  <w:style w:type="paragraph" w:styleId="af1">
    <w:name w:val="Revision"/>
    <w:hidden/>
    <w:uiPriority w:val="99"/>
    <w:semiHidden/>
    <w:rsid w:val="0032270A"/>
    <w:rPr>
      <w:sz w:val="24"/>
      <w:szCs w:val="24"/>
      <w:lang w:eastAsia="ru-RU"/>
    </w:rPr>
  </w:style>
  <w:style w:type="character" w:customStyle="1" w:styleId="ae">
    <w:name w:val="Абзац списка Знак"/>
    <w:aliases w:val="1_Абзац списка Знак,Подпись рисунка Знак,SL_Абзац списка Знак,Bullet List Знак,FooterText Знак,numbered Знак,Маркер Знак,List Paragraph1 Знак,List Paragraph Знак,Абзац списка3 Знак,название Знак,f_Абзац 1 Знак,Bullet Number Знак"/>
    <w:link w:val="ad"/>
    <w:uiPriority w:val="34"/>
    <w:qFormat/>
    <w:rsid w:val="00EC2122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799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0224C"/>
    <w:pPr>
      <w:spacing w:before="100" w:beforeAutospacing="1" w:after="100" w:afterAutospacing="1"/>
      <w:outlineLvl w:val="1"/>
    </w:pPr>
    <w:rPr>
      <w:b/>
      <w:bCs/>
      <w:sz w:val="36"/>
      <w:szCs w:val="36"/>
      <w:lang w:eastAsia="en-US"/>
    </w:rPr>
  </w:style>
  <w:style w:type="paragraph" w:styleId="3">
    <w:name w:val="heading 3"/>
    <w:basedOn w:val="a"/>
    <w:link w:val="30"/>
    <w:uiPriority w:val="9"/>
    <w:qFormat/>
    <w:rsid w:val="0040224C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40224C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40224C"/>
    <w:rPr>
      <w:b/>
      <w:bCs/>
      <w:sz w:val="27"/>
      <w:szCs w:val="27"/>
    </w:rPr>
  </w:style>
  <w:style w:type="character" w:styleId="a3">
    <w:name w:val="Strong"/>
    <w:qFormat/>
    <w:rsid w:val="0040224C"/>
    <w:rPr>
      <w:b/>
      <w:bCs/>
    </w:rPr>
  </w:style>
  <w:style w:type="character" w:styleId="a4">
    <w:name w:val="Emphasis"/>
    <w:uiPriority w:val="20"/>
    <w:qFormat/>
    <w:rsid w:val="0040224C"/>
    <w:rPr>
      <w:i/>
      <w:iCs/>
    </w:rPr>
  </w:style>
  <w:style w:type="paragraph" w:styleId="a5">
    <w:name w:val="Normal (Web)"/>
    <w:basedOn w:val="a"/>
    <w:uiPriority w:val="99"/>
    <w:unhideWhenUsed/>
    <w:rsid w:val="00066C54"/>
    <w:rPr>
      <w:rFonts w:eastAsiaTheme="minorHAnsi"/>
    </w:rPr>
  </w:style>
  <w:style w:type="character" w:styleId="a6">
    <w:name w:val="annotation reference"/>
    <w:basedOn w:val="a0"/>
    <w:uiPriority w:val="99"/>
    <w:semiHidden/>
    <w:unhideWhenUsed/>
    <w:rsid w:val="0022293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22939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22939"/>
    <w:rPr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2293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22939"/>
    <w:rPr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2293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939"/>
    <w:rPr>
      <w:rFonts w:ascii="Tahoma" w:hAnsi="Tahoma" w:cs="Tahoma"/>
      <w:sz w:val="16"/>
      <w:szCs w:val="16"/>
      <w:lang w:eastAsia="ru-RU"/>
    </w:rPr>
  </w:style>
  <w:style w:type="paragraph" w:styleId="ad">
    <w:name w:val="List Paragraph"/>
    <w:aliases w:val="1_Абзац списка,Подпись рисунка,SL_Абзац списка,Bullet List,FooterText,numbered,Маркер,List Paragraph1,List Paragraph,Абзац списка3,название,f_Абзац 1,Bullet Number,Нумерованый список,lp1,ПАРАГРАФ,it_List1,Булит 1"/>
    <w:basedOn w:val="a"/>
    <w:link w:val="ae"/>
    <w:uiPriority w:val="34"/>
    <w:qFormat/>
    <w:rsid w:val="0014343F"/>
    <w:pPr>
      <w:ind w:left="720"/>
      <w:contextualSpacing/>
    </w:pPr>
  </w:style>
  <w:style w:type="paragraph" w:styleId="af">
    <w:name w:val="Body Text Indent"/>
    <w:basedOn w:val="a"/>
    <w:link w:val="af0"/>
    <w:semiHidden/>
    <w:unhideWhenUsed/>
    <w:rsid w:val="00D43507"/>
    <w:pPr>
      <w:spacing w:after="120"/>
      <w:ind w:left="283"/>
    </w:pPr>
    <w:rPr>
      <w:sz w:val="20"/>
      <w:szCs w:val="20"/>
      <w:lang w:eastAsia="ar-SA"/>
    </w:rPr>
  </w:style>
  <w:style w:type="character" w:customStyle="1" w:styleId="af0">
    <w:name w:val="Основной текст с отступом Знак"/>
    <w:basedOn w:val="a0"/>
    <w:link w:val="af"/>
    <w:semiHidden/>
    <w:rsid w:val="00D43507"/>
    <w:rPr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9B2BF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B2BFB"/>
    <w:rPr>
      <w:sz w:val="16"/>
      <w:szCs w:val="16"/>
      <w:lang w:eastAsia="ru-RU"/>
    </w:rPr>
  </w:style>
  <w:style w:type="paragraph" w:styleId="af1">
    <w:name w:val="Revision"/>
    <w:hidden/>
    <w:uiPriority w:val="99"/>
    <w:semiHidden/>
    <w:rsid w:val="0032270A"/>
    <w:rPr>
      <w:sz w:val="24"/>
      <w:szCs w:val="24"/>
      <w:lang w:eastAsia="ru-RU"/>
    </w:rPr>
  </w:style>
  <w:style w:type="character" w:customStyle="1" w:styleId="ae">
    <w:name w:val="Абзац списка Знак"/>
    <w:aliases w:val="1_Абзац списка Знак,Подпись рисунка Знак,SL_Абзац списка Знак,Bullet List Знак,FooterText Знак,numbered Знак,Маркер Знак,List Paragraph1 Знак,List Paragraph Знак,Абзац списка3 Знак,название Знак,f_Абзац 1 Знак,Bullet Number Знак"/>
    <w:link w:val="ad"/>
    <w:uiPriority w:val="34"/>
    <w:qFormat/>
    <w:rsid w:val="00EC2122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1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1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63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2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89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1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6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85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210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4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26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34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0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17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4ED53-B2AB-4AE1-B1C4-512C62D08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1194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mdm1979</dc:creator>
  <cp:lastModifiedBy>StrokinaEA</cp:lastModifiedBy>
  <cp:revision>7</cp:revision>
  <cp:lastPrinted>2011-12-16T09:23:00Z</cp:lastPrinted>
  <dcterms:created xsi:type="dcterms:W3CDTF">2025-09-30T12:36:00Z</dcterms:created>
  <dcterms:modified xsi:type="dcterms:W3CDTF">2026-09-15T07:56:00Z</dcterms:modified>
</cp:coreProperties>
</file>