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5"/>
        <w:gridCol w:w="6320"/>
      </w:tblGrid>
      <w:tr w:rsidR="00E65F92" w:rsidRPr="007F05E9" w14:paraId="7DDFED26" w14:textId="77777777" w:rsidTr="007037A4">
        <w:tc>
          <w:tcPr>
            <w:tcW w:w="3141" w:type="dxa"/>
          </w:tcPr>
          <w:p w14:paraId="0DB53A01" w14:textId="77777777" w:rsidR="00E65F92" w:rsidRPr="00A2154E" w:rsidRDefault="00E65F92" w:rsidP="007037A4">
            <w:pPr>
              <w:widowControl w:val="0"/>
              <w:autoSpaceDE w:val="0"/>
              <w:autoSpaceDN w:val="0"/>
              <w:spacing w:after="0" w:line="240" w:lineRule="auto"/>
              <w:contextualSpacing/>
              <w:jc w:val="both"/>
              <w:rPr>
                <w:rFonts w:ascii="Times New Roman" w:hAnsi="Times New Roman"/>
                <w:sz w:val="24"/>
                <w:szCs w:val="24"/>
                <w:lang w:eastAsia="ru-RU"/>
              </w:rPr>
            </w:pPr>
            <w:bookmarkStart w:id="0" w:name="_GoBack"/>
            <w:bookmarkEnd w:id="0"/>
            <w:r>
              <w:rPr>
                <w:rFonts w:ascii="Times New Roman" w:eastAsia="Times New Roman" w:hAnsi="Times New Roman"/>
                <w:b/>
                <w:noProof/>
                <w:sz w:val="24"/>
                <w:szCs w:val="24"/>
                <w:lang w:eastAsia="ru-RU"/>
              </w:rPr>
              <w:t>п</w:t>
            </w:r>
            <w:r w:rsidRPr="00A2154E">
              <w:rPr>
                <w:rFonts w:ascii="Times New Roman" w:eastAsia="Times New Roman" w:hAnsi="Times New Roman"/>
                <w:b/>
                <w:noProof/>
                <w:sz w:val="24"/>
                <w:szCs w:val="24"/>
                <w:lang w:eastAsia="ru-RU"/>
              </w:rPr>
              <w:t xml:space="preserve">) </w:t>
            </w:r>
            <w:r w:rsidRPr="00A2154E">
              <w:rPr>
                <w:rFonts w:ascii="Times New Roman" w:eastAsia="Times New Roman" w:hAnsi="Times New Roman"/>
                <w:noProof/>
                <w:sz w:val="24"/>
                <w:szCs w:val="24"/>
                <w:lang w:eastAsia="ru-RU"/>
              </w:rPr>
              <w:t>декларация о соответствии участника закупки требованиям, установленным пунктами</w:t>
            </w:r>
            <w:r w:rsidR="005E1EA7">
              <w:rPr>
                <w:rFonts w:ascii="Times New Roman" w:eastAsia="Times New Roman" w:hAnsi="Times New Roman"/>
                <w:noProof/>
                <w:sz w:val="24"/>
                <w:szCs w:val="24"/>
                <w:lang w:eastAsia="ru-RU"/>
              </w:rPr>
              <w:t xml:space="preserve"> </w:t>
            </w:r>
            <w:r>
              <w:rPr>
                <w:rFonts w:ascii="Times New Roman" w:eastAsia="Times New Roman" w:hAnsi="Times New Roman"/>
                <w:noProof/>
                <w:sz w:val="24"/>
                <w:szCs w:val="24"/>
                <w:lang w:eastAsia="ru-RU"/>
              </w:rPr>
              <w:t>1,</w:t>
            </w:r>
            <w:r w:rsidRPr="00A2154E">
              <w:rPr>
                <w:rFonts w:ascii="Times New Roman" w:eastAsia="Times New Roman" w:hAnsi="Times New Roman"/>
                <w:noProof/>
                <w:sz w:val="24"/>
                <w:szCs w:val="24"/>
                <w:lang w:eastAsia="ru-RU"/>
              </w:rPr>
              <w:t xml:space="preserve"> 3 – 5, 7 – 11 части 1 статьи 31 </w:t>
            </w:r>
            <w:r w:rsidRPr="00A2154E">
              <w:rPr>
                <w:rFonts w:ascii="Times New Roman" w:hAnsi="Times New Roman"/>
                <w:sz w:val="24"/>
                <w:szCs w:val="24"/>
                <w:lang w:eastAsia="ru-RU"/>
              </w:rPr>
              <w:t xml:space="preserve">Федерального закона от 05.04.2013 № 44-ФЗ </w:t>
            </w:r>
          </w:p>
          <w:p w14:paraId="7C7EFB0C" w14:textId="77777777" w:rsidR="00E65F92" w:rsidRPr="00A2154E" w:rsidRDefault="00E65F92" w:rsidP="007037A4">
            <w:pPr>
              <w:widowControl w:val="0"/>
              <w:autoSpaceDE w:val="0"/>
              <w:autoSpaceDN w:val="0"/>
              <w:spacing w:after="0" w:line="240" w:lineRule="auto"/>
              <w:contextualSpacing/>
              <w:jc w:val="both"/>
              <w:rPr>
                <w:rFonts w:ascii="Times New Roman" w:eastAsia="Times New Roman" w:hAnsi="Times New Roman"/>
                <w:noProof/>
                <w:sz w:val="24"/>
                <w:szCs w:val="24"/>
                <w:lang w:eastAsia="ru-RU"/>
              </w:rPr>
            </w:pPr>
          </w:p>
        </w:tc>
        <w:tc>
          <w:tcPr>
            <w:tcW w:w="6657" w:type="dxa"/>
          </w:tcPr>
          <w:p w14:paraId="2E71EE87" w14:textId="77777777" w:rsidR="00E65F92" w:rsidRPr="00E65F92" w:rsidRDefault="00E65F92" w:rsidP="007037A4">
            <w:pPr>
              <w:widowControl w:val="0"/>
              <w:autoSpaceDE w:val="0"/>
              <w:autoSpaceDN w:val="0"/>
              <w:spacing w:after="0" w:line="240" w:lineRule="auto"/>
              <w:contextualSpacing/>
              <w:jc w:val="both"/>
              <w:rPr>
                <w:rFonts w:ascii="Times New Roman" w:eastAsia="Times New Roman" w:hAnsi="Times New Roman"/>
                <w:noProof/>
                <w:sz w:val="24"/>
                <w:szCs w:val="24"/>
                <w:lang w:eastAsia="ru-RU"/>
              </w:rPr>
            </w:pPr>
            <w:r w:rsidRPr="00E65F92">
              <w:rPr>
                <w:rFonts w:ascii="Times New Roman" w:eastAsia="Times New Roman" w:hAnsi="Times New Roman"/>
                <w:noProof/>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3D86B8F" w14:textId="77777777" w:rsidR="00E65F92" w:rsidRPr="00E65F92" w:rsidRDefault="00E65F92" w:rsidP="007037A4">
            <w:pPr>
              <w:widowControl w:val="0"/>
              <w:autoSpaceDE w:val="0"/>
              <w:autoSpaceDN w:val="0"/>
              <w:spacing w:after="0" w:line="240" w:lineRule="auto"/>
              <w:contextualSpacing/>
              <w:jc w:val="both"/>
              <w:rPr>
                <w:rFonts w:ascii="Times New Roman" w:eastAsia="Times New Roman" w:hAnsi="Times New Roman"/>
                <w:noProof/>
                <w:sz w:val="24"/>
                <w:szCs w:val="24"/>
                <w:lang w:eastAsia="ru-RU"/>
              </w:rPr>
            </w:pPr>
            <w:r w:rsidRPr="00E65F92">
              <w:rPr>
                <w:rFonts w:ascii="Times New Roman" w:eastAsia="Times New Roman" w:hAnsi="Times New Roman"/>
                <w:noProof/>
                <w:sz w:val="24"/>
                <w:szCs w:val="24"/>
                <w:lang w:eastAsia="ru-RU"/>
              </w:rPr>
              <w:t xml:space="preserve">-неприостановление деятельности участника закупки в порядке, установленном </w:t>
            </w:r>
            <w:hyperlink r:id="rId4" w:history="1">
              <w:r w:rsidRPr="00E65F92">
                <w:rPr>
                  <w:rFonts w:ascii="Times New Roman" w:hAnsi="Times New Roman"/>
                  <w:sz w:val="24"/>
                  <w:szCs w:val="24"/>
                  <w:lang w:eastAsia="ru-RU"/>
                </w:rPr>
                <w:t>Кодексом</w:t>
              </w:r>
            </w:hyperlink>
            <w:r w:rsidRPr="00E65F92">
              <w:rPr>
                <w:rFonts w:ascii="Times New Roman" w:eastAsia="Times New Roman" w:hAnsi="Times New Roman"/>
                <w:noProof/>
                <w:sz w:val="24"/>
                <w:szCs w:val="24"/>
                <w:lang w:eastAsia="ru-RU"/>
              </w:rPr>
              <w:t xml:space="preserve"> Российской Федерации об административных правонарушениях;</w:t>
            </w:r>
          </w:p>
          <w:p w14:paraId="00A347D6" w14:textId="77777777" w:rsidR="00E65F92" w:rsidRPr="00E65F92" w:rsidRDefault="00E65F92" w:rsidP="007037A4">
            <w:pPr>
              <w:widowControl w:val="0"/>
              <w:autoSpaceDE w:val="0"/>
              <w:autoSpaceDN w:val="0"/>
              <w:spacing w:after="0" w:line="240" w:lineRule="auto"/>
              <w:contextualSpacing/>
              <w:jc w:val="both"/>
              <w:rPr>
                <w:rFonts w:ascii="Times New Roman" w:eastAsia="Times New Roman" w:hAnsi="Times New Roman"/>
                <w:noProof/>
                <w:sz w:val="24"/>
                <w:szCs w:val="24"/>
                <w:lang w:eastAsia="ru-RU"/>
              </w:rPr>
            </w:pPr>
            <w:r w:rsidRPr="00E65F92">
              <w:rPr>
                <w:rFonts w:ascii="Times New Roman" w:eastAsia="Times New Roman" w:hAnsi="Times New Roman"/>
                <w:noProof/>
                <w:sz w:val="24"/>
                <w:szCs w:val="24"/>
                <w:lang w:eastAsia="ru-RU"/>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E65F92">
                <w:rPr>
                  <w:rFonts w:ascii="Times New Roman" w:hAnsi="Times New Roman"/>
                  <w:sz w:val="24"/>
                  <w:szCs w:val="24"/>
                  <w:lang w:eastAsia="ru-RU"/>
                </w:rPr>
                <w:t>законодательством</w:t>
              </w:r>
            </w:hyperlink>
            <w:r w:rsidRPr="00E65F92">
              <w:rPr>
                <w:rFonts w:ascii="Times New Roman" w:eastAsia="Times New Roman" w:hAnsi="Times New Roman"/>
                <w:noProof/>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E65F92">
                <w:rPr>
                  <w:rFonts w:ascii="Times New Roman" w:hAnsi="Times New Roman"/>
                  <w:sz w:val="24"/>
                  <w:szCs w:val="24"/>
                  <w:lang w:eastAsia="ru-RU"/>
                </w:rPr>
                <w:t>законодательством</w:t>
              </w:r>
            </w:hyperlink>
            <w:r w:rsidRPr="00E65F92">
              <w:rPr>
                <w:rFonts w:ascii="Times New Roman" w:eastAsia="Times New Roman" w:hAnsi="Times New Roman"/>
                <w:noProof/>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3078C06" w14:textId="77777777" w:rsidR="00E65F92" w:rsidRPr="00E65F92" w:rsidRDefault="00E65F92" w:rsidP="007037A4">
            <w:pPr>
              <w:widowControl w:val="0"/>
              <w:autoSpaceDE w:val="0"/>
              <w:autoSpaceDN w:val="0"/>
              <w:spacing w:after="0" w:line="240" w:lineRule="auto"/>
              <w:contextualSpacing/>
              <w:jc w:val="both"/>
              <w:rPr>
                <w:rFonts w:ascii="Times New Roman" w:eastAsia="Times New Roman" w:hAnsi="Times New Roman"/>
                <w:noProof/>
                <w:sz w:val="24"/>
                <w:szCs w:val="24"/>
                <w:lang w:eastAsia="ru-RU"/>
              </w:rPr>
            </w:pPr>
            <w:r w:rsidRPr="00E65F92">
              <w:rPr>
                <w:rFonts w:ascii="Times New Roman" w:eastAsia="Times New Roman" w:hAnsi="Times New Roman"/>
                <w:noProof/>
                <w:sz w:val="24"/>
                <w:szCs w:val="24"/>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E65F92">
                <w:rPr>
                  <w:rFonts w:ascii="Times New Roman" w:hAnsi="Times New Roman"/>
                  <w:sz w:val="24"/>
                  <w:szCs w:val="24"/>
                  <w:lang w:eastAsia="ru-RU"/>
                </w:rPr>
                <w:t>статьями 289</w:t>
              </w:r>
            </w:hyperlink>
            <w:r w:rsidRPr="00E65F92">
              <w:rPr>
                <w:rFonts w:ascii="Times New Roman" w:eastAsia="Times New Roman" w:hAnsi="Times New Roman"/>
                <w:noProof/>
                <w:sz w:val="24"/>
                <w:szCs w:val="24"/>
                <w:lang w:eastAsia="ru-RU"/>
              </w:rPr>
              <w:t xml:space="preserve">, </w:t>
            </w:r>
            <w:hyperlink r:id="rId8" w:history="1">
              <w:r w:rsidRPr="00E65F92">
                <w:rPr>
                  <w:rFonts w:ascii="Times New Roman" w:hAnsi="Times New Roman"/>
                  <w:sz w:val="24"/>
                  <w:szCs w:val="24"/>
                  <w:lang w:eastAsia="ru-RU"/>
                </w:rPr>
                <w:t>290</w:t>
              </w:r>
            </w:hyperlink>
            <w:r w:rsidRPr="00E65F92">
              <w:rPr>
                <w:rFonts w:ascii="Times New Roman" w:eastAsia="Times New Roman" w:hAnsi="Times New Roman"/>
                <w:noProof/>
                <w:sz w:val="24"/>
                <w:szCs w:val="24"/>
                <w:lang w:eastAsia="ru-RU"/>
              </w:rPr>
              <w:t xml:space="preserve">, </w:t>
            </w:r>
            <w:hyperlink r:id="rId9" w:history="1">
              <w:r w:rsidRPr="00E65F92">
                <w:rPr>
                  <w:rFonts w:ascii="Times New Roman" w:hAnsi="Times New Roman"/>
                  <w:sz w:val="24"/>
                  <w:szCs w:val="24"/>
                  <w:lang w:eastAsia="ru-RU"/>
                </w:rPr>
                <w:t>291</w:t>
              </w:r>
            </w:hyperlink>
            <w:r w:rsidRPr="00E65F92">
              <w:rPr>
                <w:rFonts w:ascii="Times New Roman" w:eastAsia="Times New Roman" w:hAnsi="Times New Roman"/>
                <w:noProof/>
                <w:sz w:val="24"/>
                <w:szCs w:val="24"/>
                <w:lang w:eastAsia="ru-RU"/>
              </w:rPr>
              <w:t xml:space="preserve">, </w:t>
            </w:r>
            <w:hyperlink r:id="rId10" w:history="1">
              <w:r w:rsidRPr="00E65F92">
                <w:rPr>
                  <w:rFonts w:ascii="Times New Roman" w:hAnsi="Times New Roman"/>
                  <w:sz w:val="24"/>
                  <w:szCs w:val="24"/>
                  <w:lang w:eastAsia="ru-RU"/>
                </w:rPr>
                <w:t>291.1</w:t>
              </w:r>
            </w:hyperlink>
            <w:r w:rsidRPr="00E65F92">
              <w:rPr>
                <w:rFonts w:ascii="Times New Roman" w:eastAsia="Times New Roman" w:hAnsi="Times New Roman"/>
                <w:noProof/>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938D43" w14:textId="77777777" w:rsidR="00E65F92" w:rsidRPr="00E65F92" w:rsidRDefault="00E65F92" w:rsidP="007037A4">
            <w:pPr>
              <w:widowControl w:val="0"/>
              <w:autoSpaceDE w:val="0"/>
              <w:autoSpaceDN w:val="0"/>
              <w:spacing w:after="0" w:line="240" w:lineRule="auto"/>
              <w:contextualSpacing/>
              <w:jc w:val="both"/>
              <w:rPr>
                <w:rFonts w:ascii="Times New Roman" w:eastAsia="Times New Roman" w:hAnsi="Times New Roman"/>
                <w:noProof/>
                <w:sz w:val="24"/>
                <w:szCs w:val="24"/>
                <w:lang w:eastAsia="ru-RU"/>
              </w:rPr>
            </w:pPr>
            <w:r w:rsidRPr="00E65F92">
              <w:rPr>
                <w:rFonts w:ascii="Times New Roman" w:eastAsia="Times New Roman" w:hAnsi="Times New Roman"/>
                <w:noProof/>
                <w:sz w:val="24"/>
                <w:szCs w:val="24"/>
                <w:lang w:eastAsia="ru-RU"/>
              </w:rPr>
              <w:t xml:space="preserve">- 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1" w:history="1">
              <w:r w:rsidRPr="00E65F92">
                <w:rPr>
                  <w:rFonts w:ascii="Times New Roman" w:hAnsi="Times New Roman"/>
                  <w:sz w:val="24"/>
                  <w:szCs w:val="24"/>
                  <w:lang w:eastAsia="ru-RU"/>
                </w:rPr>
                <w:t>статьей 19.28</w:t>
              </w:r>
            </w:hyperlink>
            <w:r w:rsidRPr="00E65F92">
              <w:rPr>
                <w:rFonts w:ascii="Times New Roman" w:eastAsia="Times New Roman" w:hAnsi="Times New Roman"/>
                <w:noProof/>
                <w:sz w:val="24"/>
                <w:szCs w:val="24"/>
                <w:lang w:eastAsia="ru-RU"/>
              </w:rPr>
              <w:t xml:space="preserve"> Кодекса Российской </w:t>
            </w:r>
            <w:r w:rsidRPr="00E65F92">
              <w:rPr>
                <w:rFonts w:ascii="Times New Roman" w:eastAsia="Times New Roman" w:hAnsi="Times New Roman"/>
                <w:noProof/>
                <w:sz w:val="24"/>
                <w:szCs w:val="24"/>
                <w:lang w:eastAsia="ru-RU"/>
              </w:rPr>
              <w:lastRenderedPageBreak/>
              <w:t>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E9F0277" w14:textId="77777777" w:rsidR="00E65F92" w:rsidRPr="00E65F92" w:rsidRDefault="00E65F92" w:rsidP="007037A4">
            <w:pPr>
              <w:widowControl w:val="0"/>
              <w:autoSpaceDE w:val="0"/>
              <w:autoSpaceDN w:val="0"/>
              <w:spacing w:after="0" w:line="240" w:lineRule="auto"/>
              <w:contextualSpacing/>
              <w:jc w:val="both"/>
              <w:rPr>
                <w:rFonts w:ascii="Times New Roman" w:eastAsia="Times New Roman" w:hAnsi="Times New Roman"/>
                <w:noProof/>
                <w:sz w:val="24"/>
                <w:szCs w:val="24"/>
                <w:lang w:eastAsia="ru-RU"/>
              </w:rPr>
            </w:pPr>
            <w:r w:rsidRPr="00E65F92">
              <w:rPr>
                <w:rFonts w:ascii="Times New Roman" w:eastAsia="Times New Roman" w:hAnsi="Times New Roman"/>
                <w:noProof/>
                <w:sz w:val="24"/>
                <w:szCs w:val="24"/>
                <w:lang w:eastAsia="ru-RU"/>
              </w:rPr>
              <w:t xml:space="preserve">- 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652E7D7C" w14:textId="77777777" w:rsidR="00E65F92" w:rsidRDefault="00E65F92" w:rsidP="007037A4">
            <w:pPr>
              <w:widowControl w:val="0"/>
              <w:autoSpaceDE w:val="0"/>
              <w:autoSpaceDN w:val="0"/>
              <w:spacing w:after="0" w:line="240" w:lineRule="auto"/>
              <w:contextualSpacing/>
              <w:jc w:val="both"/>
              <w:rPr>
                <w:rFonts w:ascii="Times New Roman" w:eastAsia="Times New Roman" w:hAnsi="Times New Roman"/>
                <w:noProof/>
                <w:sz w:val="24"/>
                <w:szCs w:val="24"/>
                <w:lang w:eastAsia="ru-RU"/>
              </w:rPr>
            </w:pPr>
            <w:r w:rsidRPr="00E65F92">
              <w:rPr>
                <w:rFonts w:ascii="Times New Roman" w:eastAsia="Times New Roman" w:hAnsi="Times New Roman"/>
                <w:noProof/>
                <w:sz w:val="24"/>
                <w:szCs w:val="24"/>
                <w:lang w:eastAsia="ru-RU"/>
              </w:rPr>
              <w:t>- 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390F602" w14:textId="77777777" w:rsidR="00166044" w:rsidRPr="00166044" w:rsidRDefault="00166044" w:rsidP="00166044">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imes New Roman" w:hAnsi="Times New Roman"/>
                <w:noProof/>
                <w:sz w:val="24"/>
                <w:szCs w:val="24"/>
                <w:lang w:eastAsia="ru-RU"/>
              </w:rPr>
              <w:t xml:space="preserve">- </w:t>
            </w:r>
            <w:r>
              <w:rPr>
                <w:rFonts w:ascii="Times New Roman" w:eastAsiaTheme="minorHAnsi" w:hAnsi="Times New Roman"/>
                <w:sz w:val="24"/>
                <w:szCs w:val="24"/>
              </w:rPr>
              <w:t xml:space="preserve"> участник закупки не является иностранным агентом;</w:t>
            </w:r>
          </w:p>
          <w:p w14:paraId="2B3A7D26" w14:textId="77777777" w:rsidR="00E65F92" w:rsidRPr="00E65F92" w:rsidRDefault="00E65F92" w:rsidP="007037A4">
            <w:pPr>
              <w:widowControl w:val="0"/>
              <w:autoSpaceDE w:val="0"/>
              <w:autoSpaceDN w:val="0"/>
              <w:spacing w:after="0" w:line="240" w:lineRule="auto"/>
              <w:contextualSpacing/>
              <w:jc w:val="both"/>
              <w:rPr>
                <w:rFonts w:ascii="Times New Roman" w:eastAsia="Times New Roman" w:hAnsi="Times New Roman"/>
                <w:noProof/>
                <w:sz w:val="24"/>
                <w:szCs w:val="24"/>
                <w:lang w:eastAsia="ru-RU"/>
              </w:rPr>
            </w:pPr>
            <w:r w:rsidRPr="00E65F92">
              <w:rPr>
                <w:rFonts w:ascii="Times New Roman" w:eastAsia="Times New Roman" w:hAnsi="Times New Roman"/>
                <w:noProof/>
                <w:sz w:val="24"/>
                <w:szCs w:val="24"/>
                <w:lang w:eastAsia="ru-RU"/>
              </w:rPr>
              <w:t xml:space="preserve">- отсутствие у участника закупки ограничений для участия в закупках, установленных законодательством Российской Федерации (Участник закупки не должен являться юридическим или физическим лицом, в отношении которого применяются специальные экономические меры, </w:t>
            </w:r>
            <w:r w:rsidRPr="00E65F92">
              <w:rPr>
                <w:rFonts w:ascii="Times New Roman" w:eastAsia="Times New Roman" w:hAnsi="Times New Roman"/>
                <w:noProof/>
                <w:sz w:val="24"/>
                <w:szCs w:val="24"/>
                <w:lang w:eastAsia="ru-RU"/>
              </w:rPr>
              <w:lastRenderedPageBreak/>
              <w:t>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r>
    </w:tbl>
    <w:p w14:paraId="1299BC8D" w14:textId="77777777" w:rsidR="000767E5" w:rsidRDefault="000767E5"/>
    <w:sectPr w:rsidR="000767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F92"/>
    <w:rsid w:val="000767E5"/>
    <w:rsid w:val="00166044"/>
    <w:rsid w:val="005647FA"/>
    <w:rsid w:val="005E1EA7"/>
    <w:rsid w:val="006B0163"/>
    <w:rsid w:val="00E65F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35649"/>
  <w15:docId w15:val="{6522EAAE-1F14-4B12-B485-F10E2BF1E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5F92"/>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DDE3339BDFBCC765FE6C1889F8D95FBB3D4E26111610617148CB03BA2A7207B9DCD73F1DA8AC468AB42422DCE37F16040849A51BC2sD5A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34DDE3339BDFBCC765FE6C1889F8D95FBB3D4E26111610617148CB03BA2A7207B9DCD73C1DACA044D9EE342695B77709001456A505C2DBC9sA5F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4DDE3339BDFBCC765FE6C1889F8D95FBB3D4E20181C10617148CB03BA2A7207B9DCD73C1CADAC468AB42422DCE37F16040849A51BC2sD5AX" TargetMode="External"/><Relationship Id="rId11" Type="http://schemas.openxmlformats.org/officeDocument/2006/relationships/hyperlink" Target="consultantplus://offline/ref=34DDE3339BDFBCC765FE6C1889F8D95FBB3D40241E1710617148CB03BA2A7207B9DCD73F1BAFA8468AB42422DCE37F16040849A51BC2sD5AX" TargetMode="External"/><Relationship Id="rId5" Type="http://schemas.openxmlformats.org/officeDocument/2006/relationships/hyperlink" Target="consultantplus://offline/ref=34DDE3339BDFBCC765FE6C1889F8D95FBB3D4E20181C10617148CB03BA2A7207B9DCD73C1CAFAB468AB42422DCE37F16040849A51BC2sD5AX" TargetMode="External"/><Relationship Id="rId10" Type="http://schemas.openxmlformats.org/officeDocument/2006/relationships/hyperlink" Target="consultantplus://offline/ref=34DDE3339BDFBCC765FE6C1889F8D95FBB3D4E26111610617148CB03BA2A7207B9DCD73F1DA5AE468AB42422DCE37F16040849A51BC2sD5AX" TargetMode="External"/><Relationship Id="rId4" Type="http://schemas.openxmlformats.org/officeDocument/2006/relationships/hyperlink" Target="consultantplus://offline/ref=34DDE3339BDFBCC765FE6C1889F8D95FBB3D40241E1710617148CB03BA2A7207B9DCD7381CAFA3198FA1357AD0E76409071455A719sC51X" TargetMode="External"/><Relationship Id="rId9" Type="http://schemas.openxmlformats.org/officeDocument/2006/relationships/hyperlink" Target="consultantplus://offline/ref=34DDE3339BDFBCC765FE6C1889F8D95FBB3D4E26111610617148CB03BA2A7207B9DCD73F1DAAAA468AB42422DCE37F16040849A51BC2sD5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1043</Words>
  <Characters>5951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Алексеев</dc:creator>
  <cp:lastModifiedBy>User-SP4</cp:lastModifiedBy>
  <cp:revision>2</cp:revision>
  <dcterms:created xsi:type="dcterms:W3CDTF">2024-07-03T07:06:00Z</dcterms:created>
  <dcterms:modified xsi:type="dcterms:W3CDTF">2024-07-03T07:06:00Z</dcterms:modified>
</cp:coreProperties>
</file>