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56C915" w14:textId="77777777" w:rsidR="004445A7" w:rsidRPr="000403CD" w:rsidRDefault="004445A7" w:rsidP="004445A7">
      <w:pPr>
        <w:spacing w:after="0" w:line="240" w:lineRule="auto"/>
        <w:jc w:val="right"/>
        <w:rPr>
          <w:rFonts w:ascii="Times New Roman" w:hAnsi="Times New Roman"/>
          <w:color w:val="000000"/>
          <w:sz w:val="23"/>
          <w:szCs w:val="23"/>
        </w:rPr>
      </w:pPr>
      <w:bookmarkStart w:id="0" w:name="_Hlk73449957"/>
      <w:r w:rsidRPr="000403CD">
        <w:rPr>
          <w:rFonts w:ascii="Times New Roman" w:hAnsi="Times New Roman"/>
          <w:color w:val="000000"/>
          <w:sz w:val="23"/>
          <w:szCs w:val="23"/>
        </w:rPr>
        <w:t>ПРИЛОЖЕНИЕ № 5</w:t>
      </w:r>
    </w:p>
    <w:p w14:paraId="616CD76F" w14:textId="46C1C2A3" w:rsidR="004445A7" w:rsidRPr="000403CD" w:rsidRDefault="004445A7" w:rsidP="004445A7">
      <w:pPr>
        <w:spacing w:after="0" w:line="240" w:lineRule="auto"/>
        <w:jc w:val="right"/>
        <w:rPr>
          <w:rFonts w:ascii="Times New Roman" w:hAnsi="Times New Roman"/>
          <w:color w:val="000000"/>
          <w:sz w:val="23"/>
          <w:szCs w:val="23"/>
        </w:rPr>
      </w:pPr>
      <w:r w:rsidRPr="000403CD">
        <w:rPr>
          <w:rFonts w:ascii="Times New Roman" w:hAnsi="Times New Roman"/>
          <w:color w:val="000000"/>
          <w:sz w:val="23"/>
          <w:szCs w:val="23"/>
        </w:rPr>
        <w:t xml:space="preserve">к Контракту от </w:t>
      </w:r>
      <w:r w:rsidRPr="000403CD">
        <w:rPr>
          <w:rFonts w:ascii="Times New Roman" w:hAnsi="Times New Roman"/>
          <w:bCs/>
          <w:sz w:val="23"/>
          <w:szCs w:val="23"/>
        </w:rPr>
        <w:t>«____» __________ 202</w:t>
      </w:r>
      <w:r w:rsidR="003E7EA8">
        <w:rPr>
          <w:rFonts w:ascii="Times New Roman" w:hAnsi="Times New Roman"/>
          <w:bCs/>
          <w:sz w:val="23"/>
          <w:szCs w:val="23"/>
        </w:rPr>
        <w:t>6</w:t>
      </w:r>
      <w:r w:rsidRPr="000403CD">
        <w:rPr>
          <w:rFonts w:ascii="Times New Roman" w:hAnsi="Times New Roman"/>
          <w:bCs/>
          <w:sz w:val="23"/>
          <w:szCs w:val="23"/>
        </w:rPr>
        <w:t xml:space="preserve"> г. </w:t>
      </w:r>
      <w:r w:rsidRPr="000403CD">
        <w:rPr>
          <w:rFonts w:ascii="Times New Roman" w:hAnsi="Times New Roman"/>
          <w:color w:val="000000"/>
          <w:sz w:val="23"/>
          <w:szCs w:val="23"/>
        </w:rPr>
        <w:t>№ _____________</w:t>
      </w:r>
    </w:p>
    <w:p w14:paraId="2791AEFE" w14:textId="77777777" w:rsidR="004445A7" w:rsidRPr="000403CD" w:rsidRDefault="004445A7" w:rsidP="004445A7">
      <w:pPr>
        <w:pStyle w:val="3"/>
        <w:ind w:left="0" w:right="-1" w:firstLine="0"/>
        <w:jc w:val="center"/>
        <w:rPr>
          <w:rFonts w:ascii="Times New Roman" w:hAnsi="Times New Roman"/>
          <w:sz w:val="23"/>
          <w:szCs w:val="23"/>
        </w:rPr>
      </w:pPr>
    </w:p>
    <w:p w14:paraId="1AF30ECE" w14:textId="77777777" w:rsidR="004445A7" w:rsidRPr="000403CD" w:rsidRDefault="004445A7" w:rsidP="004445A7">
      <w:pPr>
        <w:pStyle w:val="3"/>
        <w:ind w:left="0" w:right="-1" w:firstLine="0"/>
        <w:jc w:val="center"/>
        <w:rPr>
          <w:rFonts w:ascii="Times New Roman" w:hAnsi="Times New Roman"/>
          <w:szCs w:val="24"/>
        </w:rPr>
      </w:pPr>
      <w:r w:rsidRPr="000403CD">
        <w:rPr>
          <w:rFonts w:ascii="Times New Roman" w:hAnsi="Times New Roman"/>
          <w:szCs w:val="24"/>
        </w:rPr>
        <w:t>Техническое задание (описание объекта закупки со спецификацией)</w:t>
      </w:r>
    </w:p>
    <w:p w14:paraId="798BC814" w14:textId="77777777" w:rsidR="004445A7" w:rsidRPr="000403CD" w:rsidRDefault="004445A7" w:rsidP="004445A7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0403CD">
        <w:rPr>
          <w:rFonts w:ascii="Times New Roman" w:hAnsi="Times New Roman"/>
          <w:b/>
          <w:sz w:val="24"/>
          <w:szCs w:val="24"/>
        </w:rPr>
        <w:t>Передача (продление) права использования на условиях простой (неисключительной) лицензии ПО «Отраслевой информационный ресурс» в составе ПО «ЭС «РАМЗЭС 2.0»</w:t>
      </w:r>
    </w:p>
    <w:p w14:paraId="02879FE7" w14:textId="77777777" w:rsidR="004445A7" w:rsidRPr="000403CD" w:rsidRDefault="004445A7" w:rsidP="004445A7">
      <w:pPr>
        <w:pStyle w:val="a3"/>
        <w:spacing w:after="0" w:line="240" w:lineRule="auto"/>
        <w:ind w:left="502"/>
        <w:jc w:val="both"/>
        <w:rPr>
          <w:rFonts w:ascii="Times New Roman" w:hAnsi="Times New Roman"/>
          <w:b/>
          <w:sz w:val="23"/>
          <w:szCs w:val="23"/>
        </w:rPr>
      </w:pPr>
    </w:p>
    <w:p w14:paraId="280E257B" w14:textId="77777777" w:rsidR="004445A7" w:rsidRPr="000403CD" w:rsidRDefault="004445A7" w:rsidP="004445A7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3"/>
          <w:szCs w:val="23"/>
        </w:rPr>
      </w:pPr>
      <w:r w:rsidRPr="000403CD">
        <w:rPr>
          <w:rFonts w:ascii="Times New Roman" w:hAnsi="Times New Roman"/>
          <w:b/>
          <w:sz w:val="23"/>
          <w:szCs w:val="23"/>
        </w:rPr>
        <w:t xml:space="preserve">Лицензиат (Заказчик): </w:t>
      </w:r>
      <w:r w:rsidRPr="000403CD">
        <w:rPr>
          <w:rFonts w:ascii="Times New Roman" w:hAnsi="Times New Roman"/>
          <w:sz w:val="23"/>
          <w:szCs w:val="23"/>
        </w:rPr>
        <w:t>___________________________________</w:t>
      </w:r>
    </w:p>
    <w:p w14:paraId="41C09AE1" w14:textId="77777777" w:rsidR="004445A7" w:rsidRPr="000403CD" w:rsidRDefault="004445A7" w:rsidP="004445A7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sz w:val="23"/>
          <w:szCs w:val="23"/>
          <w:lang w:eastAsia="ar-SA"/>
        </w:rPr>
      </w:pPr>
      <w:r w:rsidRPr="000403CD">
        <w:rPr>
          <w:rFonts w:ascii="Times New Roman" w:hAnsi="Times New Roman"/>
          <w:b/>
          <w:sz w:val="23"/>
          <w:szCs w:val="23"/>
        </w:rPr>
        <w:t>Юридический адрес Лицензиата (Заказчика):</w:t>
      </w:r>
      <w:r w:rsidRPr="000403CD">
        <w:rPr>
          <w:rFonts w:ascii="Times New Roman" w:hAnsi="Times New Roman"/>
          <w:sz w:val="23"/>
          <w:szCs w:val="23"/>
        </w:rPr>
        <w:t xml:space="preserve"> </w:t>
      </w:r>
      <w:r w:rsidRPr="000403CD">
        <w:rPr>
          <w:rFonts w:ascii="Times New Roman" w:hAnsi="Times New Roman"/>
          <w:sz w:val="23"/>
          <w:szCs w:val="23"/>
          <w:lang w:eastAsia="ar-SA"/>
        </w:rPr>
        <w:t>_________________________________________</w:t>
      </w:r>
    </w:p>
    <w:p w14:paraId="15028740" w14:textId="1C02B8F3" w:rsidR="004445A7" w:rsidRPr="000403CD" w:rsidRDefault="004445A7" w:rsidP="004445A7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3"/>
          <w:szCs w:val="23"/>
        </w:rPr>
      </w:pPr>
      <w:r w:rsidRPr="000403CD">
        <w:rPr>
          <w:rFonts w:ascii="Times New Roman" w:hAnsi="Times New Roman"/>
          <w:b/>
          <w:sz w:val="23"/>
          <w:szCs w:val="23"/>
        </w:rPr>
        <w:t>Способ определения Лицензиара (Исполнителя):</w:t>
      </w:r>
      <w:r w:rsidRPr="000403CD">
        <w:rPr>
          <w:rFonts w:ascii="Times New Roman" w:hAnsi="Times New Roman"/>
          <w:sz w:val="23"/>
          <w:szCs w:val="23"/>
        </w:rPr>
        <w:t xml:space="preserve"> </w:t>
      </w:r>
      <w:r>
        <w:rPr>
          <w:rFonts w:ascii="Times New Roman" w:hAnsi="Times New Roman"/>
          <w:sz w:val="23"/>
          <w:szCs w:val="23"/>
        </w:rPr>
        <w:t xml:space="preserve">закупка у единственного поставщика, п. </w:t>
      </w:r>
      <w:r w:rsidRPr="004445A7">
        <w:rPr>
          <w:rFonts w:ascii="Times New Roman" w:hAnsi="Times New Roman"/>
          <w:sz w:val="23"/>
          <w:szCs w:val="23"/>
          <w:highlight w:val="yellow"/>
        </w:rPr>
        <w:t>4(5</w:t>
      </w:r>
      <w:r>
        <w:rPr>
          <w:rFonts w:ascii="Times New Roman" w:hAnsi="Times New Roman"/>
          <w:sz w:val="23"/>
          <w:szCs w:val="23"/>
        </w:rPr>
        <w:t>) части 1 статьи 93 44-ФЗ.</w:t>
      </w:r>
    </w:p>
    <w:p w14:paraId="1D0B701A" w14:textId="77777777" w:rsidR="004445A7" w:rsidRPr="000403CD" w:rsidRDefault="004445A7" w:rsidP="004445A7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3"/>
          <w:szCs w:val="23"/>
        </w:rPr>
      </w:pPr>
      <w:r w:rsidRPr="000403CD">
        <w:rPr>
          <w:rFonts w:ascii="Times New Roman" w:hAnsi="Times New Roman"/>
          <w:b/>
          <w:sz w:val="23"/>
          <w:szCs w:val="23"/>
        </w:rPr>
        <w:t xml:space="preserve">Предмет закупки: </w:t>
      </w:r>
      <w:r w:rsidRPr="000403CD">
        <w:rPr>
          <w:rFonts w:ascii="Times New Roman" w:hAnsi="Times New Roman"/>
          <w:bCs/>
          <w:sz w:val="23"/>
          <w:szCs w:val="23"/>
        </w:rPr>
        <w:t>Передача (продление) права использования на условиях простой (неисключительной) лицензии ПО «Отраслевой информационный ресурс» в составе ПО «ЭС «РАМЗЭС 2.0»</w:t>
      </w:r>
      <w:r w:rsidRPr="000403CD">
        <w:rPr>
          <w:rFonts w:ascii="Times New Roman" w:hAnsi="Times New Roman"/>
          <w:sz w:val="23"/>
          <w:szCs w:val="23"/>
        </w:rPr>
        <w:t xml:space="preserve">. </w:t>
      </w:r>
    </w:p>
    <w:p w14:paraId="5AD864B8" w14:textId="77777777" w:rsidR="004445A7" w:rsidRPr="000403CD" w:rsidRDefault="004445A7" w:rsidP="004445A7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bCs/>
          <w:sz w:val="23"/>
          <w:szCs w:val="23"/>
        </w:rPr>
      </w:pPr>
      <w:r w:rsidRPr="000403CD">
        <w:rPr>
          <w:rFonts w:ascii="Times New Roman" w:hAnsi="Times New Roman"/>
          <w:b/>
          <w:bCs/>
          <w:sz w:val="23"/>
          <w:szCs w:val="23"/>
        </w:rPr>
        <w:t>Данные справочника КТРУ ЕИС</w:t>
      </w:r>
    </w:p>
    <w:p w14:paraId="3A9CC76D" w14:textId="77777777" w:rsidR="004445A7" w:rsidRPr="000403CD" w:rsidRDefault="004445A7" w:rsidP="004445A7">
      <w:pPr>
        <w:pStyle w:val="a3"/>
        <w:spacing w:after="0" w:line="240" w:lineRule="auto"/>
        <w:ind w:left="502"/>
        <w:jc w:val="both"/>
        <w:rPr>
          <w:rFonts w:ascii="Times New Roman" w:hAnsi="Times New Roman"/>
          <w:sz w:val="23"/>
          <w:szCs w:val="23"/>
        </w:rPr>
      </w:pPr>
      <w:r w:rsidRPr="000403CD">
        <w:rPr>
          <w:rFonts w:ascii="Times New Roman" w:hAnsi="Times New Roman"/>
          <w:sz w:val="23"/>
          <w:szCs w:val="23"/>
        </w:rPr>
        <w:t>58.29.11.000-00000004 Программное обеспечение.</w:t>
      </w:r>
    </w:p>
    <w:p w14:paraId="2B9B7F9C" w14:textId="77777777" w:rsidR="004445A7" w:rsidRPr="000403CD" w:rsidRDefault="004445A7" w:rsidP="004445A7">
      <w:pPr>
        <w:pStyle w:val="a3"/>
        <w:spacing w:after="0" w:line="240" w:lineRule="auto"/>
        <w:ind w:left="502"/>
        <w:jc w:val="both"/>
        <w:rPr>
          <w:rFonts w:ascii="Times New Roman" w:hAnsi="Times New Roman"/>
          <w:sz w:val="23"/>
          <w:szCs w:val="23"/>
        </w:rPr>
      </w:pPr>
      <w:r w:rsidRPr="000403CD">
        <w:rPr>
          <w:rFonts w:ascii="Times New Roman" w:hAnsi="Times New Roman"/>
          <w:sz w:val="23"/>
          <w:szCs w:val="23"/>
        </w:rPr>
        <w:t>Единица измерения: Условная единица.</w:t>
      </w:r>
    </w:p>
    <w:p w14:paraId="077B4371" w14:textId="77777777" w:rsidR="004445A7" w:rsidRPr="000403CD" w:rsidRDefault="004445A7" w:rsidP="004445A7">
      <w:pPr>
        <w:pStyle w:val="a3"/>
        <w:spacing w:after="0" w:line="240" w:lineRule="auto"/>
        <w:ind w:left="502"/>
        <w:jc w:val="both"/>
        <w:rPr>
          <w:rFonts w:ascii="Times New Roman" w:hAnsi="Times New Roman"/>
          <w:sz w:val="23"/>
          <w:szCs w:val="23"/>
        </w:rPr>
      </w:pPr>
      <w:r w:rsidRPr="000403CD">
        <w:rPr>
          <w:rFonts w:ascii="Times New Roman" w:hAnsi="Times New Roman"/>
          <w:sz w:val="23"/>
          <w:szCs w:val="23"/>
        </w:rPr>
        <w:t>Вид лицензии: Простая (неисключительная).</w:t>
      </w:r>
    </w:p>
    <w:p w14:paraId="1ED6E945" w14:textId="77777777" w:rsidR="004445A7" w:rsidRPr="000403CD" w:rsidRDefault="004445A7" w:rsidP="004445A7">
      <w:pPr>
        <w:pStyle w:val="a3"/>
        <w:spacing w:after="0" w:line="240" w:lineRule="auto"/>
        <w:ind w:left="502"/>
        <w:jc w:val="both"/>
        <w:rPr>
          <w:rFonts w:ascii="Times New Roman" w:hAnsi="Times New Roman"/>
          <w:sz w:val="23"/>
          <w:szCs w:val="23"/>
        </w:rPr>
      </w:pPr>
      <w:r w:rsidRPr="000403CD">
        <w:rPr>
          <w:rFonts w:ascii="Times New Roman" w:hAnsi="Times New Roman"/>
          <w:sz w:val="23"/>
          <w:szCs w:val="23"/>
        </w:rPr>
        <w:t>Способ предоставления: Удаленный доступ через информационно-телекоммуникационные сети, в том числе через информационно-телекоммуникационную сеть Интернет.</w:t>
      </w:r>
    </w:p>
    <w:p w14:paraId="35BFBDC8" w14:textId="77777777" w:rsidR="004445A7" w:rsidRPr="000403CD" w:rsidRDefault="004445A7" w:rsidP="004445A7">
      <w:pPr>
        <w:pStyle w:val="a3"/>
        <w:spacing w:after="0" w:line="240" w:lineRule="auto"/>
        <w:ind w:left="502"/>
        <w:jc w:val="both"/>
        <w:rPr>
          <w:rFonts w:ascii="Times New Roman" w:hAnsi="Times New Roman"/>
          <w:sz w:val="23"/>
          <w:szCs w:val="23"/>
        </w:rPr>
      </w:pPr>
      <w:r w:rsidRPr="000403CD">
        <w:rPr>
          <w:rFonts w:ascii="Times New Roman" w:hAnsi="Times New Roman"/>
          <w:sz w:val="23"/>
          <w:szCs w:val="23"/>
        </w:rPr>
        <w:t xml:space="preserve">Класс программ для электронных вычислительных машин и баз данных: </w:t>
      </w:r>
    </w:p>
    <w:p w14:paraId="17E06099" w14:textId="77777777" w:rsidR="004445A7" w:rsidRPr="000403CD" w:rsidRDefault="004445A7" w:rsidP="004445A7">
      <w:pPr>
        <w:pStyle w:val="a3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/>
          <w:sz w:val="23"/>
          <w:szCs w:val="23"/>
        </w:rPr>
      </w:pPr>
      <w:r w:rsidRPr="000403CD">
        <w:rPr>
          <w:rFonts w:ascii="Times New Roman" w:hAnsi="Times New Roman"/>
          <w:sz w:val="23"/>
          <w:szCs w:val="23"/>
        </w:rPr>
        <w:t>(12.20) Информационные системы для решения специфических отраслевых задач;</w:t>
      </w:r>
    </w:p>
    <w:p w14:paraId="15E6973D" w14:textId="77777777" w:rsidR="004445A7" w:rsidRPr="000403CD" w:rsidRDefault="004445A7" w:rsidP="004445A7">
      <w:pPr>
        <w:pStyle w:val="a3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/>
          <w:sz w:val="23"/>
          <w:szCs w:val="23"/>
        </w:rPr>
      </w:pPr>
      <w:r w:rsidRPr="000403CD">
        <w:rPr>
          <w:rFonts w:ascii="Times New Roman" w:hAnsi="Times New Roman"/>
          <w:sz w:val="23"/>
          <w:szCs w:val="23"/>
        </w:rPr>
        <w:t>(09.07) Средства финансового менеджмента, управления активами и трудовыми ресурсами (ERP).</w:t>
      </w:r>
    </w:p>
    <w:p w14:paraId="4A44C7D7" w14:textId="77777777" w:rsidR="004445A7" w:rsidRPr="000403CD" w:rsidRDefault="004445A7" w:rsidP="004445A7">
      <w:pPr>
        <w:pStyle w:val="a3"/>
        <w:spacing w:after="0" w:line="240" w:lineRule="auto"/>
        <w:ind w:left="502"/>
        <w:jc w:val="both"/>
        <w:rPr>
          <w:rFonts w:ascii="Times New Roman" w:hAnsi="Times New Roman"/>
          <w:sz w:val="23"/>
          <w:szCs w:val="23"/>
        </w:rPr>
      </w:pPr>
      <w:r w:rsidRPr="000403CD">
        <w:rPr>
          <w:rFonts w:ascii="Times New Roman" w:hAnsi="Times New Roman"/>
          <w:sz w:val="23"/>
          <w:szCs w:val="23"/>
        </w:rPr>
        <w:t>Количество пользователей: 1.0</w:t>
      </w:r>
    </w:p>
    <w:p w14:paraId="4BB36449" w14:textId="77777777" w:rsidR="004445A7" w:rsidRPr="000403CD" w:rsidRDefault="004445A7" w:rsidP="004445A7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3"/>
          <w:szCs w:val="23"/>
        </w:rPr>
      </w:pPr>
      <w:r w:rsidRPr="000403CD">
        <w:rPr>
          <w:rFonts w:ascii="Times New Roman" w:hAnsi="Times New Roman"/>
          <w:b/>
          <w:bCs/>
          <w:sz w:val="23"/>
          <w:szCs w:val="23"/>
        </w:rPr>
        <w:t>Описание.</w:t>
      </w:r>
      <w:r w:rsidRPr="000403CD">
        <w:rPr>
          <w:rFonts w:ascii="Times New Roman" w:hAnsi="Times New Roman"/>
          <w:sz w:val="23"/>
          <w:szCs w:val="23"/>
        </w:rPr>
        <w:t xml:space="preserve"> Программное обеспечение «Отраслевой информационный ресурс» поставляется в составе программного продукта «Электронный сервис «РАМЗЭС 2.0» (зарегистрирован в реестре отечественного ПО 18.05.2017 г., рег. номер ПО: 3566 (класс ПО: информационные системы для решения специфических отраслевых задач, системы управления процессами организации), Свидетельство о государственной регистрации программ для ЭВМ № 2016618923 от 10 августа 2016 г.), страница в Едином реестре российских программ для электронных вычислительных машин и баз данных: </w:t>
      </w:r>
      <w:hyperlink r:id="rId5" w:history="1">
        <w:r w:rsidRPr="000403CD">
          <w:rPr>
            <w:rStyle w:val="a8"/>
            <w:rFonts w:ascii="Times New Roman" w:hAnsi="Times New Roman"/>
            <w:sz w:val="23"/>
            <w:szCs w:val="23"/>
          </w:rPr>
          <w:t>https://reestr.digital.gov.ru/reestr/304916/</w:t>
        </w:r>
      </w:hyperlink>
      <w:r w:rsidRPr="000403CD">
        <w:rPr>
          <w:rFonts w:ascii="Times New Roman" w:hAnsi="Times New Roman"/>
          <w:sz w:val="23"/>
          <w:szCs w:val="23"/>
        </w:rPr>
        <w:t>. Указанное или аналогичное программное обеспечение (ПО, Система) обладает следующими характеристиками:</w:t>
      </w:r>
    </w:p>
    <w:p w14:paraId="3C1B34EA" w14:textId="77777777" w:rsidR="004445A7" w:rsidRPr="000403CD" w:rsidRDefault="004445A7" w:rsidP="004445A7">
      <w:pPr>
        <w:pStyle w:val="a3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sz w:val="23"/>
          <w:szCs w:val="23"/>
        </w:rPr>
      </w:pPr>
      <w:r w:rsidRPr="000403CD">
        <w:rPr>
          <w:rFonts w:ascii="Times New Roman" w:hAnsi="Times New Roman"/>
          <w:sz w:val="23"/>
          <w:szCs w:val="23"/>
        </w:rPr>
        <w:t>Технические и программные решения в Системе позволяют использовать функциональные возможности круглосуточно. Доступ к Системе организован через веб-браузер с любого устройства (персональный компьютер, планшет, смартфон), имеющего выход в сеть Интернет.</w:t>
      </w:r>
    </w:p>
    <w:p w14:paraId="7AC9BA2A" w14:textId="77777777" w:rsidR="004445A7" w:rsidRPr="000403CD" w:rsidRDefault="004445A7" w:rsidP="004445A7">
      <w:pPr>
        <w:pStyle w:val="a3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sz w:val="23"/>
          <w:szCs w:val="23"/>
        </w:rPr>
      </w:pPr>
      <w:r w:rsidRPr="000403CD">
        <w:rPr>
          <w:rFonts w:ascii="Times New Roman" w:hAnsi="Times New Roman"/>
          <w:sz w:val="23"/>
          <w:szCs w:val="23"/>
        </w:rPr>
        <w:t xml:space="preserve">Используется программное обеспечение, включенное в Единый реестр российских программ для электронных вычислительных машин и баз данных: </w:t>
      </w:r>
      <w:hyperlink r:id="rId6" w:history="1">
        <w:r w:rsidRPr="000403CD">
          <w:rPr>
            <w:rStyle w:val="a8"/>
            <w:rFonts w:ascii="Times New Roman" w:hAnsi="Times New Roman"/>
            <w:sz w:val="23"/>
            <w:szCs w:val="23"/>
          </w:rPr>
          <w:t>https://reestr.digital.gov.ru/reestr/</w:t>
        </w:r>
      </w:hyperlink>
      <w:r w:rsidRPr="000403CD">
        <w:rPr>
          <w:rFonts w:ascii="Times New Roman" w:hAnsi="Times New Roman"/>
          <w:sz w:val="23"/>
          <w:szCs w:val="23"/>
        </w:rPr>
        <w:t xml:space="preserve"> на основании статьи 12.1 Федерального закона от 27.07.2006 № 149-ФЗ «Об информации, информационных технологиях и о защите информации». </w:t>
      </w:r>
    </w:p>
    <w:p w14:paraId="27F7D033" w14:textId="77777777" w:rsidR="004445A7" w:rsidRPr="000403CD" w:rsidRDefault="004445A7" w:rsidP="004445A7">
      <w:pPr>
        <w:pStyle w:val="a3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sz w:val="23"/>
          <w:szCs w:val="23"/>
        </w:rPr>
      </w:pPr>
      <w:r w:rsidRPr="000403CD">
        <w:rPr>
          <w:rFonts w:ascii="Times New Roman" w:hAnsi="Times New Roman"/>
          <w:sz w:val="23"/>
          <w:szCs w:val="23"/>
        </w:rPr>
        <w:t>В Системе используется единая база данных по подведомственной сети учреждений, в которой предусмотрена возможность чтения и записи данных пользователями.</w:t>
      </w:r>
    </w:p>
    <w:p w14:paraId="68FB0094" w14:textId="77777777" w:rsidR="004445A7" w:rsidRPr="000403CD" w:rsidRDefault="004445A7" w:rsidP="004445A7">
      <w:pPr>
        <w:pStyle w:val="a3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sz w:val="23"/>
          <w:szCs w:val="23"/>
        </w:rPr>
      </w:pPr>
      <w:r w:rsidRPr="000403CD">
        <w:rPr>
          <w:rFonts w:ascii="Times New Roman" w:hAnsi="Times New Roman"/>
          <w:sz w:val="23"/>
          <w:szCs w:val="23"/>
        </w:rPr>
        <w:t>Хранение базы данных реализовано в виде версий, соответствующих текущему финансовому году, с возможностью копирования и выгрузки реестров учреждений, услуг и справочников Системы. Первичное формирование (актуализация) реестров и справочников производится посредством ввода данных через веб-интерфейс.</w:t>
      </w:r>
    </w:p>
    <w:p w14:paraId="0052159F" w14:textId="41387462" w:rsidR="004445A7" w:rsidRPr="000403CD" w:rsidRDefault="004445A7" w:rsidP="004445A7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3"/>
          <w:szCs w:val="23"/>
        </w:rPr>
      </w:pPr>
      <w:r w:rsidRPr="000403CD">
        <w:rPr>
          <w:rFonts w:ascii="Times New Roman" w:hAnsi="Times New Roman"/>
          <w:b/>
          <w:sz w:val="23"/>
          <w:szCs w:val="23"/>
        </w:rPr>
        <w:t xml:space="preserve">Начальная (максимальная) цена контракта: </w:t>
      </w:r>
      <w:r>
        <w:rPr>
          <w:rFonts w:ascii="Times New Roman" w:hAnsi="Times New Roman"/>
          <w:sz w:val="23"/>
          <w:szCs w:val="23"/>
        </w:rPr>
        <w:t>180</w:t>
      </w:r>
      <w:r w:rsidRPr="000403CD">
        <w:rPr>
          <w:rFonts w:ascii="Times New Roman" w:hAnsi="Times New Roman"/>
          <w:sz w:val="23"/>
          <w:szCs w:val="23"/>
        </w:rPr>
        <w:t> 000-00 (</w:t>
      </w:r>
      <w:r>
        <w:rPr>
          <w:rFonts w:ascii="Times New Roman" w:hAnsi="Times New Roman"/>
          <w:sz w:val="23"/>
          <w:szCs w:val="23"/>
        </w:rPr>
        <w:t>Сто</w:t>
      </w:r>
      <w:r w:rsidRPr="000403CD">
        <w:rPr>
          <w:rFonts w:ascii="Times New Roman" w:hAnsi="Times New Roman"/>
          <w:sz w:val="23"/>
          <w:szCs w:val="23"/>
        </w:rPr>
        <w:t xml:space="preserve"> </w:t>
      </w:r>
      <w:r>
        <w:rPr>
          <w:rFonts w:ascii="Times New Roman" w:hAnsi="Times New Roman"/>
          <w:sz w:val="23"/>
          <w:szCs w:val="23"/>
        </w:rPr>
        <w:t>во</w:t>
      </w:r>
      <w:r w:rsidRPr="000403CD">
        <w:rPr>
          <w:rFonts w:ascii="Times New Roman" w:hAnsi="Times New Roman"/>
          <w:sz w:val="23"/>
          <w:szCs w:val="23"/>
        </w:rPr>
        <w:t>семьдесят тысяч) руб. 00 коп.</w:t>
      </w:r>
    </w:p>
    <w:p w14:paraId="68141ECB" w14:textId="77777777" w:rsidR="004445A7" w:rsidRPr="000403CD" w:rsidRDefault="004445A7" w:rsidP="004445A7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sz w:val="23"/>
          <w:szCs w:val="23"/>
        </w:rPr>
      </w:pPr>
      <w:r w:rsidRPr="000403CD">
        <w:rPr>
          <w:rFonts w:ascii="Times New Roman" w:hAnsi="Times New Roman"/>
          <w:b/>
          <w:sz w:val="23"/>
          <w:szCs w:val="23"/>
        </w:rPr>
        <w:t>Источник финансирования: _______________</w:t>
      </w:r>
    </w:p>
    <w:p w14:paraId="66EE4E20" w14:textId="77777777" w:rsidR="004445A7" w:rsidRPr="000403CD" w:rsidRDefault="004445A7" w:rsidP="004445A7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sz w:val="23"/>
          <w:szCs w:val="23"/>
        </w:rPr>
      </w:pPr>
      <w:r w:rsidRPr="000403CD">
        <w:rPr>
          <w:rFonts w:ascii="Times New Roman" w:hAnsi="Times New Roman"/>
          <w:b/>
          <w:sz w:val="23"/>
          <w:szCs w:val="23"/>
        </w:rPr>
        <w:t>Код бюджетной классификации РФ: ______________</w:t>
      </w:r>
    </w:p>
    <w:p w14:paraId="5F381DEE" w14:textId="3ABDFAE7" w:rsidR="004445A7" w:rsidRPr="000403CD" w:rsidRDefault="004445A7" w:rsidP="004445A7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sz w:val="23"/>
          <w:szCs w:val="23"/>
        </w:rPr>
      </w:pPr>
      <w:r w:rsidRPr="000403CD">
        <w:rPr>
          <w:rFonts w:ascii="Times New Roman" w:hAnsi="Times New Roman"/>
          <w:b/>
          <w:sz w:val="23"/>
          <w:szCs w:val="23"/>
        </w:rPr>
        <w:t xml:space="preserve">Срок действия лицензии в соответствии со ст. 1235 ГК РФ: </w:t>
      </w:r>
      <w:r w:rsidRPr="004445A7">
        <w:rPr>
          <w:rFonts w:ascii="Times New Roman" w:hAnsi="Times New Roman"/>
          <w:sz w:val="23"/>
          <w:szCs w:val="23"/>
        </w:rPr>
        <w:t xml:space="preserve">с 01 января 2027 г. </w:t>
      </w:r>
      <w:r w:rsidRPr="000403CD">
        <w:rPr>
          <w:rFonts w:ascii="Times New Roman" w:hAnsi="Times New Roman"/>
          <w:sz w:val="23"/>
          <w:szCs w:val="23"/>
        </w:rPr>
        <w:t>по 31 декабря 2027 г. включительно.</w:t>
      </w:r>
    </w:p>
    <w:p w14:paraId="32392FAB" w14:textId="65E759DC" w:rsidR="007E368F" w:rsidRPr="003D7232" w:rsidRDefault="007E368F" w:rsidP="007E368F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D7232">
        <w:rPr>
          <w:rFonts w:ascii="Times New Roman" w:hAnsi="Times New Roman"/>
          <w:b/>
          <w:sz w:val="24"/>
          <w:szCs w:val="24"/>
        </w:rPr>
        <w:t>Объем предоставляемого доступа к ОИР</w:t>
      </w:r>
      <w:r w:rsidR="003D7232">
        <w:rPr>
          <w:rFonts w:ascii="Times New Roman" w:hAnsi="Times New Roman"/>
          <w:b/>
          <w:sz w:val="24"/>
          <w:szCs w:val="24"/>
        </w:rPr>
        <w:t xml:space="preserve"> (СПЕЦИФИКАЦИЯ)</w:t>
      </w:r>
      <w:r w:rsidRPr="003D7232">
        <w:rPr>
          <w:rFonts w:ascii="Times New Roman" w:hAnsi="Times New Roman"/>
          <w:b/>
          <w:sz w:val="24"/>
          <w:szCs w:val="24"/>
        </w:rPr>
        <w:t>:</w:t>
      </w:r>
    </w:p>
    <w:tbl>
      <w:tblPr>
        <w:tblOverlap w:val="never"/>
        <w:tblW w:w="10498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58"/>
        <w:gridCol w:w="1603"/>
        <w:gridCol w:w="8237"/>
      </w:tblGrid>
      <w:tr w:rsidR="00725B84" w:rsidRPr="005937CB" w14:paraId="6ADFC8AF" w14:textId="77777777" w:rsidTr="00EE0D9B">
        <w:trPr>
          <w:trHeight w:val="20"/>
          <w:tblHeader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985286E" w14:textId="77777777" w:rsidR="00725B84" w:rsidRPr="003D7232" w:rsidRDefault="00725B84" w:rsidP="00725B84">
            <w:pPr>
              <w:pStyle w:val="ab"/>
              <w:shd w:val="clear" w:color="auto" w:fill="auto"/>
              <w:jc w:val="center"/>
              <w:rPr>
                <w:sz w:val="24"/>
                <w:szCs w:val="24"/>
              </w:rPr>
            </w:pPr>
            <w:r w:rsidRPr="003D7232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9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46CBEC7" w14:textId="77777777" w:rsidR="00725B84" w:rsidRPr="003D7232" w:rsidRDefault="00725B84" w:rsidP="00725B84">
            <w:pPr>
              <w:pStyle w:val="ab"/>
              <w:shd w:val="clear" w:color="auto" w:fill="auto"/>
              <w:jc w:val="center"/>
              <w:rPr>
                <w:sz w:val="24"/>
                <w:szCs w:val="24"/>
              </w:rPr>
            </w:pPr>
            <w:r w:rsidRPr="003D7232">
              <w:rPr>
                <w:b/>
                <w:bCs/>
                <w:sz w:val="24"/>
                <w:szCs w:val="24"/>
              </w:rPr>
              <w:t>Подсистема/модуль ОИР - выполняемые функции</w:t>
            </w:r>
          </w:p>
        </w:tc>
      </w:tr>
      <w:tr w:rsidR="00725B84" w:rsidRPr="005937CB" w14:paraId="7A79732A" w14:textId="77777777" w:rsidTr="00EE0D9B">
        <w:trPr>
          <w:trHeight w:val="20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22CD19" w14:textId="77777777" w:rsidR="00725B84" w:rsidRPr="003D7232" w:rsidRDefault="00725B84" w:rsidP="00725B84">
            <w:pPr>
              <w:pStyle w:val="ab"/>
              <w:shd w:val="clear" w:color="auto" w:fill="auto"/>
              <w:rPr>
                <w:sz w:val="24"/>
                <w:szCs w:val="24"/>
              </w:rPr>
            </w:pPr>
            <w:r w:rsidRPr="003D7232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9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2304BC" w14:textId="77777777" w:rsidR="00725B84" w:rsidRPr="003D7232" w:rsidRDefault="00725B84" w:rsidP="00725B84">
            <w:pPr>
              <w:pStyle w:val="ab"/>
              <w:shd w:val="clear" w:color="auto" w:fill="auto"/>
              <w:rPr>
                <w:sz w:val="24"/>
                <w:szCs w:val="24"/>
              </w:rPr>
            </w:pPr>
            <w:r w:rsidRPr="003D7232">
              <w:rPr>
                <w:b/>
                <w:bCs/>
                <w:sz w:val="24"/>
                <w:szCs w:val="24"/>
              </w:rPr>
              <w:t>Функциональные подсистемы:</w:t>
            </w:r>
          </w:p>
        </w:tc>
      </w:tr>
      <w:tr w:rsidR="00725B84" w:rsidRPr="005937CB" w14:paraId="04EB247B" w14:textId="77777777" w:rsidTr="00EE0D9B">
        <w:trPr>
          <w:trHeight w:val="20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440E6B" w14:textId="77777777" w:rsidR="00725B84" w:rsidRPr="003D7232" w:rsidRDefault="00725B84" w:rsidP="00725B84">
            <w:pPr>
              <w:pStyle w:val="ab"/>
              <w:shd w:val="clear" w:color="auto" w:fill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1.1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E9D198" w14:textId="0453DBC4" w:rsidR="00725B84" w:rsidRPr="003D7232" w:rsidRDefault="00725B84" w:rsidP="00725B84">
            <w:pPr>
              <w:pStyle w:val="ab"/>
              <w:shd w:val="clear" w:color="auto" w:fill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Учреждения</w:t>
            </w:r>
          </w:p>
        </w:tc>
        <w:tc>
          <w:tcPr>
            <w:tcW w:w="8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1AB34C" w14:textId="77777777" w:rsidR="00725B84" w:rsidRPr="003D7232" w:rsidRDefault="00725B84" w:rsidP="00725B84">
            <w:pPr>
              <w:pStyle w:val="ab"/>
              <w:numPr>
                <w:ilvl w:val="0"/>
                <w:numId w:val="23"/>
              </w:numPr>
              <w:shd w:val="clear" w:color="auto" w:fill="auto"/>
              <w:tabs>
                <w:tab w:val="left" w:pos="240"/>
              </w:tabs>
              <w:spacing w:line="218" w:lineRule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Реквизиты учреждения.</w:t>
            </w:r>
          </w:p>
          <w:p w14:paraId="215D46D9" w14:textId="77777777" w:rsidR="00725B84" w:rsidRPr="003D7232" w:rsidRDefault="00725B84" w:rsidP="00725B84">
            <w:pPr>
              <w:pStyle w:val="ab"/>
              <w:numPr>
                <w:ilvl w:val="0"/>
                <w:numId w:val="23"/>
              </w:numPr>
              <w:shd w:val="clear" w:color="auto" w:fill="auto"/>
              <w:tabs>
                <w:tab w:val="left" w:pos="240"/>
              </w:tabs>
              <w:spacing w:line="218" w:lineRule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lastRenderedPageBreak/>
              <w:t>Лимиты финансирования с историей изменений.</w:t>
            </w:r>
          </w:p>
          <w:p w14:paraId="1273BD50" w14:textId="77777777" w:rsidR="00725B84" w:rsidRPr="003D7232" w:rsidRDefault="00725B84" w:rsidP="00725B84">
            <w:pPr>
              <w:pStyle w:val="ab"/>
              <w:numPr>
                <w:ilvl w:val="0"/>
                <w:numId w:val="23"/>
              </w:numPr>
              <w:shd w:val="clear" w:color="auto" w:fill="auto"/>
              <w:tabs>
                <w:tab w:val="left" w:pos="240"/>
              </w:tabs>
              <w:spacing w:line="218" w:lineRule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Планирование доходов (внебюджет).</w:t>
            </w:r>
          </w:p>
          <w:p w14:paraId="7D326EAA" w14:textId="77777777" w:rsidR="00725B84" w:rsidRPr="003D7232" w:rsidRDefault="00725B84" w:rsidP="00725B84">
            <w:pPr>
              <w:pStyle w:val="ab"/>
              <w:numPr>
                <w:ilvl w:val="0"/>
                <w:numId w:val="23"/>
              </w:numPr>
              <w:shd w:val="clear" w:color="auto" w:fill="auto"/>
              <w:tabs>
                <w:tab w:val="left" w:pos="240"/>
              </w:tabs>
              <w:spacing w:line="218" w:lineRule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График перечисления субсидий из бюджета.</w:t>
            </w:r>
          </w:p>
          <w:p w14:paraId="12CC7056" w14:textId="77777777" w:rsidR="00725B84" w:rsidRPr="003D7232" w:rsidRDefault="00725B84" w:rsidP="00725B84">
            <w:pPr>
              <w:pStyle w:val="ab"/>
              <w:numPr>
                <w:ilvl w:val="0"/>
                <w:numId w:val="23"/>
              </w:numPr>
              <w:shd w:val="clear" w:color="auto" w:fill="auto"/>
              <w:tabs>
                <w:tab w:val="left" w:pos="240"/>
              </w:tabs>
              <w:spacing w:line="226" w:lineRule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Хранение данных об остатках на начало года и показателях финансового состояния учреждения.</w:t>
            </w:r>
          </w:p>
          <w:p w14:paraId="47FE6164" w14:textId="77777777" w:rsidR="00725B84" w:rsidRPr="003D7232" w:rsidRDefault="00725B84" w:rsidP="00725B84">
            <w:pPr>
              <w:pStyle w:val="ab"/>
              <w:numPr>
                <w:ilvl w:val="0"/>
                <w:numId w:val="23"/>
              </w:numPr>
              <w:shd w:val="clear" w:color="auto" w:fill="auto"/>
              <w:tabs>
                <w:tab w:val="left" w:pos="240"/>
              </w:tabs>
              <w:spacing w:line="218" w:lineRule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Статусная модель заполнения данных.</w:t>
            </w:r>
          </w:p>
        </w:tc>
      </w:tr>
      <w:tr w:rsidR="00725B84" w:rsidRPr="005937CB" w14:paraId="7FC80E2B" w14:textId="77777777" w:rsidTr="00EE0D9B">
        <w:trPr>
          <w:trHeight w:val="20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E32C6B" w14:textId="77777777" w:rsidR="00725B84" w:rsidRPr="003D7232" w:rsidRDefault="00725B84" w:rsidP="00725B84">
            <w:pPr>
              <w:pStyle w:val="ab"/>
              <w:shd w:val="clear" w:color="auto" w:fill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lastRenderedPageBreak/>
              <w:t>1.2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2BE560" w14:textId="757414D7" w:rsidR="00725B84" w:rsidRPr="003D7232" w:rsidRDefault="00725B84" w:rsidP="00725B84">
            <w:pPr>
              <w:pStyle w:val="ab"/>
              <w:shd w:val="clear" w:color="auto" w:fill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Услуги</w:t>
            </w:r>
          </w:p>
        </w:tc>
        <w:tc>
          <w:tcPr>
            <w:tcW w:w="8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0B9247" w14:textId="77777777" w:rsidR="00725B84" w:rsidRPr="003D7232" w:rsidRDefault="00725B84" w:rsidP="00725B84">
            <w:pPr>
              <w:pStyle w:val="ab"/>
              <w:numPr>
                <w:ilvl w:val="0"/>
                <w:numId w:val="24"/>
              </w:numPr>
              <w:shd w:val="clear" w:color="auto" w:fill="auto"/>
              <w:tabs>
                <w:tab w:val="left" w:pos="240"/>
              </w:tabs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Справочники услуг (услуги ГЗ, платные услуги, иная деятельность).</w:t>
            </w:r>
          </w:p>
          <w:p w14:paraId="36F7980B" w14:textId="77777777" w:rsidR="00725B84" w:rsidRPr="003D7232" w:rsidRDefault="00725B84" w:rsidP="00725B84">
            <w:pPr>
              <w:pStyle w:val="ab"/>
              <w:numPr>
                <w:ilvl w:val="0"/>
                <w:numId w:val="24"/>
              </w:numPr>
              <w:shd w:val="clear" w:color="auto" w:fill="auto"/>
              <w:tabs>
                <w:tab w:val="left" w:pos="240"/>
              </w:tabs>
              <w:spacing w:line="233" w:lineRule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Справочники работ.</w:t>
            </w:r>
          </w:p>
          <w:p w14:paraId="5390A733" w14:textId="77777777" w:rsidR="00725B84" w:rsidRPr="003D7232" w:rsidRDefault="00725B84" w:rsidP="00725B84">
            <w:pPr>
              <w:pStyle w:val="ab"/>
              <w:numPr>
                <w:ilvl w:val="0"/>
                <w:numId w:val="24"/>
              </w:numPr>
              <w:shd w:val="clear" w:color="auto" w:fill="auto"/>
              <w:tabs>
                <w:tab w:val="left" w:pos="230"/>
              </w:tabs>
              <w:spacing w:line="233" w:lineRule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Нормативы услуг и алгоритмы расчетов.</w:t>
            </w:r>
          </w:p>
          <w:p w14:paraId="6F6B3B1F" w14:textId="77777777" w:rsidR="00725B84" w:rsidRPr="003D7232" w:rsidRDefault="00725B84" w:rsidP="00725B84">
            <w:pPr>
              <w:pStyle w:val="ab"/>
              <w:numPr>
                <w:ilvl w:val="0"/>
                <w:numId w:val="24"/>
              </w:numPr>
              <w:shd w:val="clear" w:color="auto" w:fill="auto"/>
              <w:tabs>
                <w:tab w:val="left" w:pos="230"/>
              </w:tabs>
              <w:spacing w:line="233" w:lineRule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Показатели объема / качества / статистики</w:t>
            </w:r>
          </w:p>
        </w:tc>
      </w:tr>
      <w:tr w:rsidR="00725B84" w:rsidRPr="005937CB" w14:paraId="6EC74394" w14:textId="77777777" w:rsidTr="00EE0D9B">
        <w:trPr>
          <w:trHeight w:val="20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D475D7" w14:textId="77777777" w:rsidR="00725B84" w:rsidRPr="003D7232" w:rsidRDefault="00725B84" w:rsidP="00725B84">
            <w:pPr>
              <w:pStyle w:val="ab"/>
              <w:shd w:val="clear" w:color="auto" w:fill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1.3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B99A70" w14:textId="68FE8E66" w:rsidR="00725B84" w:rsidRPr="003D7232" w:rsidRDefault="00725B84" w:rsidP="00725B84">
            <w:pPr>
              <w:pStyle w:val="ab"/>
              <w:shd w:val="clear" w:color="auto" w:fill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Доходы</w:t>
            </w:r>
          </w:p>
        </w:tc>
        <w:tc>
          <w:tcPr>
            <w:tcW w:w="8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6692A7" w14:textId="77777777" w:rsidR="00725B84" w:rsidRPr="003D7232" w:rsidRDefault="00725B84" w:rsidP="00725B84">
            <w:pPr>
              <w:pStyle w:val="ab"/>
              <w:numPr>
                <w:ilvl w:val="0"/>
                <w:numId w:val="25"/>
              </w:numPr>
              <w:shd w:val="clear" w:color="auto" w:fill="auto"/>
              <w:tabs>
                <w:tab w:val="left" w:pos="235"/>
              </w:tabs>
              <w:spacing w:line="233" w:lineRule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Лимиты бюджетных ассигнований с историей изменений (по кодам бюджетной классификации).</w:t>
            </w:r>
          </w:p>
          <w:p w14:paraId="2A14F3F3" w14:textId="77777777" w:rsidR="00725B84" w:rsidRPr="003D7232" w:rsidRDefault="00725B84" w:rsidP="00725B84">
            <w:pPr>
              <w:pStyle w:val="ab"/>
              <w:numPr>
                <w:ilvl w:val="0"/>
                <w:numId w:val="25"/>
              </w:numPr>
              <w:shd w:val="clear" w:color="auto" w:fill="auto"/>
              <w:tabs>
                <w:tab w:val="left" w:pos="245"/>
              </w:tabs>
              <w:spacing w:line="233" w:lineRule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Сохранение истории изменений лимитов бюджетных ассигнований (по кодам бюджетной классификации).</w:t>
            </w:r>
          </w:p>
          <w:p w14:paraId="00DF7EAF" w14:textId="77777777" w:rsidR="00725B84" w:rsidRPr="003D7232" w:rsidRDefault="00725B84" w:rsidP="00725B84">
            <w:pPr>
              <w:pStyle w:val="ab"/>
              <w:numPr>
                <w:ilvl w:val="0"/>
                <w:numId w:val="25"/>
              </w:numPr>
              <w:shd w:val="clear" w:color="auto" w:fill="auto"/>
              <w:tabs>
                <w:tab w:val="left" w:pos="230"/>
              </w:tabs>
              <w:spacing w:line="223" w:lineRule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Реквизиты учреждения.</w:t>
            </w:r>
          </w:p>
          <w:p w14:paraId="190BA50B" w14:textId="77777777" w:rsidR="00725B84" w:rsidRPr="003D7232" w:rsidRDefault="00725B84" w:rsidP="00725B84">
            <w:pPr>
              <w:pStyle w:val="ab"/>
              <w:numPr>
                <w:ilvl w:val="0"/>
                <w:numId w:val="25"/>
              </w:numPr>
              <w:shd w:val="clear" w:color="auto" w:fill="auto"/>
              <w:tabs>
                <w:tab w:val="left" w:pos="240"/>
              </w:tabs>
              <w:spacing w:line="223" w:lineRule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Статусная модель заполнения данных.</w:t>
            </w:r>
          </w:p>
        </w:tc>
      </w:tr>
      <w:tr w:rsidR="00725B84" w:rsidRPr="005937CB" w14:paraId="0BE7ABF1" w14:textId="77777777" w:rsidTr="00EE0D9B">
        <w:trPr>
          <w:trHeight w:val="20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786D07" w14:textId="77777777" w:rsidR="00725B84" w:rsidRPr="003D7232" w:rsidRDefault="00725B84" w:rsidP="00725B84">
            <w:pPr>
              <w:pStyle w:val="ab"/>
              <w:shd w:val="clear" w:color="auto" w:fill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1.4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FB891F" w14:textId="60795CB5" w:rsidR="00725B84" w:rsidRPr="003D7232" w:rsidRDefault="00725B84" w:rsidP="00725B84">
            <w:pPr>
              <w:pStyle w:val="ab"/>
              <w:shd w:val="clear" w:color="auto" w:fill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Затраты</w:t>
            </w:r>
          </w:p>
        </w:tc>
        <w:tc>
          <w:tcPr>
            <w:tcW w:w="8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C8538A" w14:textId="77777777" w:rsidR="00725B84" w:rsidRPr="003D7232" w:rsidRDefault="00725B84" w:rsidP="00725B84">
            <w:pPr>
              <w:pStyle w:val="ab"/>
              <w:numPr>
                <w:ilvl w:val="0"/>
                <w:numId w:val="26"/>
              </w:numPr>
              <w:shd w:val="clear" w:color="auto" w:fill="auto"/>
              <w:tabs>
                <w:tab w:val="left" w:pos="235"/>
              </w:tabs>
              <w:spacing w:line="230" w:lineRule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Планирование затрат с историей изменений (по кодам бюджетной классификации).</w:t>
            </w:r>
          </w:p>
          <w:p w14:paraId="3339907A" w14:textId="77777777" w:rsidR="00725B84" w:rsidRPr="003D7232" w:rsidRDefault="00725B84" w:rsidP="00725B84">
            <w:pPr>
              <w:pStyle w:val="ab"/>
              <w:numPr>
                <w:ilvl w:val="0"/>
                <w:numId w:val="26"/>
              </w:numPr>
              <w:shd w:val="clear" w:color="auto" w:fill="auto"/>
              <w:tabs>
                <w:tab w:val="left" w:pos="230"/>
              </w:tabs>
              <w:spacing w:line="221" w:lineRule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Кассовые расходы по кварталам (по кодам бюджетной классификации).</w:t>
            </w:r>
          </w:p>
          <w:p w14:paraId="42686CC4" w14:textId="77777777" w:rsidR="00725B84" w:rsidRPr="003D7232" w:rsidRDefault="00725B84" w:rsidP="00725B84">
            <w:pPr>
              <w:pStyle w:val="ab"/>
              <w:numPr>
                <w:ilvl w:val="0"/>
                <w:numId w:val="26"/>
              </w:numPr>
              <w:shd w:val="clear" w:color="auto" w:fill="auto"/>
              <w:tabs>
                <w:tab w:val="left" w:pos="240"/>
              </w:tabs>
              <w:spacing w:line="221" w:lineRule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Сохранение истории изменений затрат («передвижек»).</w:t>
            </w:r>
          </w:p>
          <w:p w14:paraId="3B2169E1" w14:textId="77777777" w:rsidR="00725B84" w:rsidRPr="003D7232" w:rsidRDefault="00725B84" w:rsidP="00725B84">
            <w:pPr>
              <w:pStyle w:val="ab"/>
              <w:numPr>
                <w:ilvl w:val="0"/>
                <w:numId w:val="26"/>
              </w:numPr>
              <w:shd w:val="clear" w:color="auto" w:fill="auto"/>
              <w:tabs>
                <w:tab w:val="left" w:pos="240"/>
              </w:tabs>
              <w:spacing w:line="221" w:lineRule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Статусная модель заполнения данных.</w:t>
            </w:r>
          </w:p>
        </w:tc>
      </w:tr>
      <w:tr w:rsidR="00725B84" w:rsidRPr="005937CB" w14:paraId="115C5BDA" w14:textId="77777777" w:rsidTr="00EE0D9B">
        <w:trPr>
          <w:trHeight w:val="20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BBEFCD" w14:textId="77777777" w:rsidR="00725B84" w:rsidRPr="003D7232" w:rsidRDefault="00725B84" w:rsidP="00725B84">
            <w:pPr>
              <w:pStyle w:val="ab"/>
              <w:shd w:val="clear" w:color="auto" w:fill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1.5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EB6E9B" w14:textId="0C8253CD" w:rsidR="00725B84" w:rsidRPr="003D7232" w:rsidRDefault="00725B84" w:rsidP="00725B84">
            <w:pPr>
              <w:pStyle w:val="ab"/>
              <w:shd w:val="clear" w:color="auto" w:fill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ЭДО</w:t>
            </w:r>
          </w:p>
        </w:tc>
        <w:tc>
          <w:tcPr>
            <w:tcW w:w="8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FEEFB3" w14:textId="77777777" w:rsidR="00725B84" w:rsidRPr="003D7232" w:rsidRDefault="00725B84" w:rsidP="00725B84">
            <w:pPr>
              <w:pStyle w:val="ab"/>
              <w:numPr>
                <w:ilvl w:val="0"/>
                <w:numId w:val="26"/>
              </w:numPr>
              <w:shd w:val="clear" w:color="auto" w:fill="auto"/>
              <w:tabs>
                <w:tab w:val="left" w:pos="240"/>
              </w:tabs>
              <w:spacing w:line="221" w:lineRule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Создание редакций электронных документов.</w:t>
            </w:r>
          </w:p>
          <w:p w14:paraId="623E7320" w14:textId="77777777" w:rsidR="00725B84" w:rsidRPr="003D7232" w:rsidRDefault="00725B84" w:rsidP="00725B84">
            <w:pPr>
              <w:pStyle w:val="ab"/>
              <w:numPr>
                <w:ilvl w:val="0"/>
                <w:numId w:val="26"/>
              </w:numPr>
              <w:shd w:val="clear" w:color="auto" w:fill="auto"/>
              <w:tabs>
                <w:tab w:val="left" w:pos="240"/>
              </w:tabs>
              <w:spacing w:line="221" w:lineRule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Применение сертификатов усиленной квалифицированной электронной подписи.</w:t>
            </w:r>
          </w:p>
          <w:p w14:paraId="10D38F4F" w14:textId="77777777" w:rsidR="00725B84" w:rsidRPr="003D7232" w:rsidRDefault="00725B84" w:rsidP="00725B84">
            <w:pPr>
              <w:pStyle w:val="ab"/>
              <w:numPr>
                <w:ilvl w:val="0"/>
                <w:numId w:val="26"/>
              </w:numPr>
              <w:shd w:val="clear" w:color="auto" w:fill="auto"/>
              <w:tabs>
                <w:tab w:val="left" w:pos="240"/>
              </w:tabs>
              <w:spacing w:line="221" w:lineRule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Сохранение истории изменения статуса.</w:t>
            </w:r>
          </w:p>
          <w:p w14:paraId="1F2D86C5" w14:textId="77777777" w:rsidR="00725B84" w:rsidRPr="003D7232" w:rsidRDefault="00725B84" w:rsidP="00725B84">
            <w:pPr>
              <w:pStyle w:val="ab"/>
              <w:numPr>
                <w:ilvl w:val="0"/>
                <w:numId w:val="26"/>
              </w:numPr>
              <w:shd w:val="clear" w:color="auto" w:fill="auto"/>
              <w:tabs>
                <w:tab w:val="left" w:pos="240"/>
              </w:tabs>
              <w:spacing w:line="221" w:lineRule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Статусы редакций электронных документов «Формирование», «На проверке», «Проверен», «На доработке», «Утвержден».</w:t>
            </w:r>
          </w:p>
          <w:p w14:paraId="3097E878" w14:textId="77777777" w:rsidR="00725B84" w:rsidRPr="003D7232" w:rsidRDefault="00725B84" w:rsidP="00725B84">
            <w:pPr>
              <w:pStyle w:val="ab"/>
              <w:numPr>
                <w:ilvl w:val="0"/>
                <w:numId w:val="26"/>
              </w:numPr>
              <w:shd w:val="clear" w:color="auto" w:fill="auto"/>
              <w:tabs>
                <w:tab w:val="left" w:pos="240"/>
              </w:tabs>
              <w:spacing w:line="221" w:lineRule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Формирование электронных документов с применением электронной подписи (при участии пользователя с ролью «ГРБС»):</w:t>
            </w:r>
          </w:p>
          <w:p w14:paraId="4EBE0036" w14:textId="77777777" w:rsidR="00725B84" w:rsidRPr="003D7232" w:rsidRDefault="00725B84" w:rsidP="00725B84">
            <w:pPr>
              <w:pStyle w:val="a3"/>
              <w:numPr>
                <w:ilvl w:val="0"/>
                <w:numId w:val="15"/>
              </w:numPr>
              <w:tabs>
                <w:tab w:val="left" w:pos="24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7232">
              <w:rPr>
                <w:rFonts w:ascii="Times New Roman" w:hAnsi="Times New Roman"/>
                <w:sz w:val="24"/>
                <w:szCs w:val="24"/>
              </w:rPr>
              <w:t>План финансово-хозяйственной деятельности.</w:t>
            </w:r>
          </w:p>
          <w:p w14:paraId="6A1AEF6E" w14:textId="77777777" w:rsidR="00725B84" w:rsidRPr="003D7232" w:rsidRDefault="00725B84" w:rsidP="00725B84">
            <w:pPr>
              <w:pStyle w:val="a3"/>
              <w:numPr>
                <w:ilvl w:val="0"/>
                <w:numId w:val="15"/>
              </w:numPr>
              <w:tabs>
                <w:tab w:val="left" w:pos="24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7232">
              <w:rPr>
                <w:rFonts w:ascii="Times New Roman" w:hAnsi="Times New Roman"/>
                <w:sz w:val="24"/>
                <w:szCs w:val="24"/>
              </w:rPr>
              <w:t>Расчеты (обоснования) к плану финансово-хозяйственной деятельности.</w:t>
            </w:r>
          </w:p>
          <w:p w14:paraId="26604AAB" w14:textId="77777777" w:rsidR="00725B84" w:rsidRPr="003D7232" w:rsidRDefault="00725B84" w:rsidP="00725B84">
            <w:pPr>
              <w:pStyle w:val="a3"/>
              <w:numPr>
                <w:ilvl w:val="0"/>
                <w:numId w:val="15"/>
              </w:numPr>
              <w:tabs>
                <w:tab w:val="left" w:pos="24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7232">
              <w:rPr>
                <w:rFonts w:ascii="Times New Roman" w:hAnsi="Times New Roman"/>
                <w:sz w:val="24"/>
                <w:szCs w:val="24"/>
              </w:rPr>
              <w:t>Сведения об операциях с целевыми субсидиями.</w:t>
            </w:r>
          </w:p>
          <w:p w14:paraId="571D57B0" w14:textId="77777777" w:rsidR="00725B84" w:rsidRPr="003D7232" w:rsidRDefault="00725B84" w:rsidP="00725B84">
            <w:pPr>
              <w:pStyle w:val="a3"/>
              <w:numPr>
                <w:ilvl w:val="0"/>
                <w:numId w:val="15"/>
              </w:numPr>
              <w:tabs>
                <w:tab w:val="left" w:pos="24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7232">
              <w:rPr>
                <w:rFonts w:ascii="Times New Roman" w:hAnsi="Times New Roman"/>
                <w:sz w:val="24"/>
                <w:szCs w:val="24"/>
              </w:rPr>
              <w:t>Отчет об использовании целевых субсидий.</w:t>
            </w:r>
          </w:p>
          <w:p w14:paraId="1BB9E56A" w14:textId="77777777" w:rsidR="00725B84" w:rsidRPr="003D7232" w:rsidRDefault="00725B84" w:rsidP="00725B84">
            <w:pPr>
              <w:pStyle w:val="a3"/>
              <w:numPr>
                <w:ilvl w:val="0"/>
                <w:numId w:val="15"/>
              </w:numPr>
              <w:tabs>
                <w:tab w:val="left" w:pos="24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7232">
              <w:rPr>
                <w:rFonts w:ascii="Times New Roman" w:hAnsi="Times New Roman"/>
                <w:sz w:val="24"/>
                <w:szCs w:val="24"/>
              </w:rPr>
              <w:t>Соглашение.</w:t>
            </w:r>
          </w:p>
          <w:p w14:paraId="45A2CB41" w14:textId="77777777" w:rsidR="00725B84" w:rsidRPr="003D7232" w:rsidRDefault="00725B84" w:rsidP="00725B84">
            <w:pPr>
              <w:pStyle w:val="a3"/>
              <w:numPr>
                <w:ilvl w:val="0"/>
                <w:numId w:val="15"/>
              </w:numPr>
              <w:tabs>
                <w:tab w:val="left" w:pos="24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7232">
              <w:rPr>
                <w:rFonts w:ascii="Times New Roman" w:hAnsi="Times New Roman"/>
                <w:sz w:val="24"/>
                <w:szCs w:val="24"/>
              </w:rPr>
              <w:t>Дополнительное соглашение.</w:t>
            </w:r>
          </w:p>
        </w:tc>
      </w:tr>
      <w:tr w:rsidR="00725B84" w:rsidRPr="005937CB" w14:paraId="52EFFFBC" w14:textId="77777777" w:rsidTr="00EE0D9B">
        <w:trPr>
          <w:trHeight w:val="20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3C6881" w14:textId="77777777" w:rsidR="00725B84" w:rsidRPr="003D7232" w:rsidRDefault="00725B84" w:rsidP="00725B84">
            <w:pPr>
              <w:pStyle w:val="ab"/>
              <w:shd w:val="clear" w:color="auto" w:fill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1.6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81DA14" w14:textId="6B1129ED" w:rsidR="00725B84" w:rsidRPr="003D7232" w:rsidRDefault="00725B84" w:rsidP="00725B84">
            <w:pPr>
              <w:pStyle w:val="ab"/>
              <w:shd w:val="clear" w:color="auto" w:fill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Отчеты</w:t>
            </w:r>
          </w:p>
        </w:tc>
        <w:tc>
          <w:tcPr>
            <w:tcW w:w="8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981A76" w14:textId="77777777" w:rsidR="00725B84" w:rsidRPr="003D7232" w:rsidRDefault="00725B84" w:rsidP="00725B84">
            <w:pPr>
              <w:pStyle w:val="ab"/>
              <w:numPr>
                <w:ilvl w:val="0"/>
                <w:numId w:val="26"/>
              </w:numPr>
              <w:shd w:val="clear" w:color="auto" w:fill="auto"/>
              <w:tabs>
                <w:tab w:val="left" w:pos="240"/>
              </w:tabs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Выгрузка аналитических отчетов в формате Excel (по услугам, по затратам, по видам финансового обеспечения и др.).</w:t>
            </w:r>
          </w:p>
          <w:p w14:paraId="393C21F8" w14:textId="77777777" w:rsidR="00725B84" w:rsidRPr="003D7232" w:rsidRDefault="00725B84" w:rsidP="00725B84">
            <w:pPr>
              <w:pStyle w:val="ab"/>
              <w:numPr>
                <w:ilvl w:val="0"/>
                <w:numId w:val="26"/>
              </w:numPr>
              <w:shd w:val="clear" w:color="auto" w:fill="auto"/>
              <w:tabs>
                <w:tab w:val="left" w:pos="235"/>
              </w:tabs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Выгрузка регламентированных отчетов в формате Excel (по формам документов подсистемы «ЭДО»).</w:t>
            </w:r>
          </w:p>
        </w:tc>
      </w:tr>
      <w:tr w:rsidR="00725B84" w:rsidRPr="005937CB" w14:paraId="78192584" w14:textId="77777777" w:rsidTr="00EE0D9B">
        <w:trPr>
          <w:trHeight w:val="20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32A490" w14:textId="1F435AE2" w:rsidR="00725B84" w:rsidRPr="003D7232" w:rsidRDefault="00725B84" w:rsidP="00725B84">
            <w:pPr>
              <w:pStyle w:val="ab"/>
              <w:shd w:val="clear" w:color="auto" w:fill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1.7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E01D47" w14:textId="3D3B71B6" w:rsidR="00725B84" w:rsidRPr="003D7232" w:rsidRDefault="00725B84" w:rsidP="00725B84">
            <w:pPr>
              <w:pStyle w:val="ab"/>
              <w:shd w:val="clear" w:color="auto" w:fill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Расчеты (обоснования)</w:t>
            </w:r>
          </w:p>
          <w:p w14:paraId="39CFF506" w14:textId="2100F81F" w:rsidR="00725B84" w:rsidRPr="003D7232" w:rsidRDefault="00725B84" w:rsidP="00725B84">
            <w:pPr>
              <w:pStyle w:val="ab"/>
              <w:shd w:val="clear" w:color="auto" w:fill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Плана ФХД</w:t>
            </w:r>
          </w:p>
          <w:p w14:paraId="79F7C4E9" w14:textId="77777777" w:rsidR="00725B84" w:rsidRPr="003D7232" w:rsidRDefault="00725B84" w:rsidP="00725B84">
            <w:pPr>
              <w:pStyle w:val="ab"/>
              <w:shd w:val="clear" w:color="auto" w:fill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(бюджетные и автономные учреждения)</w:t>
            </w:r>
          </w:p>
        </w:tc>
        <w:tc>
          <w:tcPr>
            <w:tcW w:w="8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4A27C4" w14:textId="77777777" w:rsidR="00725B84" w:rsidRPr="003D7232" w:rsidRDefault="00725B84" w:rsidP="00725B84">
            <w:pPr>
              <w:tabs>
                <w:tab w:val="left" w:pos="24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7232">
              <w:rPr>
                <w:rFonts w:ascii="Times New Roman" w:hAnsi="Times New Roman"/>
                <w:sz w:val="24"/>
                <w:szCs w:val="24"/>
              </w:rPr>
              <w:t>Формы обоснования расходов, включая:</w:t>
            </w:r>
          </w:p>
          <w:p w14:paraId="04E44D45" w14:textId="77777777" w:rsidR="00725B84" w:rsidRPr="003D7232" w:rsidRDefault="00725B84" w:rsidP="00725B84">
            <w:pPr>
              <w:pStyle w:val="ab"/>
              <w:numPr>
                <w:ilvl w:val="0"/>
                <w:numId w:val="26"/>
              </w:numPr>
              <w:shd w:val="clear" w:color="auto" w:fill="auto"/>
              <w:tabs>
                <w:tab w:val="left" w:pos="240"/>
              </w:tabs>
              <w:spacing w:line="221" w:lineRule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расходы на оплату труда;</w:t>
            </w:r>
          </w:p>
          <w:p w14:paraId="4574F2FC" w14:textId="77777777" w:rsidR="00725B84" w:rsidRPr="003D7232" w:rsidRDefault="00725B84" w:rsidP="00725B84">
            <w:pPr>
              <w:pStyle w:val="ab"/>
              <w:numPr>
                <w:ilvl w:val="0"/>
                <w:numId w:val="26"/>
              </w:numPr>
              <w:shd w:val="clear" w:color="auto" w:fill="auto"/>
              <w:tabs>
                <w:tab w:val="left" w:pos="240"/>
              </w:tabs>
              <w:spacing w:line="221" w:lineRule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расходы на служебные командировки;</w:t>
            </w:r>
          </w:p>
          <w:p w14:paraId="329A79C0" w14:textId="77777777" w:rsidR="00725B84" w:rsidRPr="003D7232" w:rsidRDefault="00725B84" w:rsidP="00725B84">
            <w:pPr>
              <w:pStyle w:val="ab"/>
              <w:numPr>
                <w:ilvl w:val="0"/>
                <w:numId w:val="26"/>
              </w:numPr>
              <w:shd w:val="clear" w:color="auto" w:fill="auto"/>
              <w:tabs>
                <w:tab w:val="left" w:pos="240"/>
              </w:tabs>
              <w:spacing w:line="221" w:lineRule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расходы на социальные выплаты персоналу;</w:t>
            </w:r>
          </w:p>
          <w:p w14:paraId="6B3D8A2C" w14:textId="77777777" w:rsidR="00725B84" w:rsidRPr="003D7232" w:rsidRDefault="00725B84" w:rsidP="00725B84">
            <w:pPr>
              <w:pStyle w:val="ab"/>
              <w:numPr>
                <w:ilvl w:val="0"/>
                <w:numId w:val="26"/>
              </w:numPr>
              <w:shd w:val="clear" w:color="auto" w:fill="auto"/>
              <w:tabs>
                <w:tab w:val="left" w:pos="240"/>
              </w:tabs>
              <w:spacing w:line="221" w:lineRule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расходы на социальные выплаты населению;</w:t>
            </w:r>
          </w:p>
          <w:p w14:paraId="32EAA881" w14:textId="77777777" w:rsidR="00725B84" w:rsidRPr="003D7232" w:rsidRDefault="00725B84" w:rsidP="00725B84">
            <w:pPr>
              <w:pStyle w:val="ab"/>
              <w:numPr>
                <w:ilvl w:val="0"/>
                <w:numId w:val="26"/>
              </w:numPr>
              <w:shd w:val="clear" w:color="auto" w:fill="auto"/>
              <w:tabs>
                <w:tab w:val="left" w:pos="240"/>
              </w:tabs>
              <w:spacing w:line="221" w:lineRule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расходы на налоги, сборы и иные платежи;</w:t>
            </w:r>
          </w:p>
          <w:p w14:paraId="6F4F33B4" w14:textId="77777777" w:rsidR="00725B84" w:rsidRPr="003D7232" w:rsidRDefault="00725B84" w:rsidP="00725B84">
            <w:pPr>
              <w:pStyle w:val="ab"/>
              <w:numPr>
                <w:ilvl w:val="0"/>
                <w:numId w:val="26"/>
              </w:numPr>
              <w:shd w:val="clear" w:color="auto" w:fill="auto"/>
              <w:tabs>
                <w:tab w:val="left" w:pos="240"/>
              </w:tabs>
              <w:spacing w:line="221" w:lineRule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расходы на безвозмездные перечисления организациям;</w:t>
            </w:r>
          </w:p>
          <w:p w14:paraId="4C7F6E3C" w14:textId="77777777" w:rsidR="00725B84" w:rsidRPr="003D7232" w:rsidRDefault="00725B84" w:rsidP="00725B84">
            <w:pPr>
              <w:pStyle w:val="ab"/>
              <w:numPr>
                <w:ilvl w:val="0"/>
                <w:numId w:val="26"/>
              </w:numPr>
              <w:shd w:val="clear" w:color="auto" w:fill="auto"/>
              <w:tabs>
                <w:tab w:val="left" w:pos="240"/>
              </w:tabs>
              <w:spacing w:line="221" w:lineRule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расходы на прочие расходы (кроме расходов на закупки товаров, работ, услуг);</w:t>
            </w:r>
          </w:p>
          <w:p w14:paraId="4FB4D8BA" w14:textId="77777777" w:rsidR="00725B84" w:rsidRPr="003D7232" w:rsidRDefault="00725B84" w:rsidP="00725B84">
            <w:pPr>
              <w:pStyle w:val="ab"/>
              <w:numPr>
                <w:ilvl w:val="0"/>
                <w:numId w:val="26"/>
              </w:numPr>
              <w:shd w:val="clear" w:color="auto" w:fill="auto"/>
              <w:tabs>
                <w:tab w:val="left" w:pos="240"/>
              </w:tabs>
              <w:spacing w:line="221" w:lineRule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расходы на закупку товаров, работ, услуг.</w:t>
            </w:r>
          </w:p>
          <w:p w14:paraId="67EB24BF" w14:textId="77777777" w:rsidR="00725B84" w:rsidRPr="003D7232" w:rsidRDefault="00725B84" w:rsidP="00725B84">
            <w:pPr>
              <w:tabs>
                <w:tab w:val="left" w:pos="24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7232">
              <w:rPr>
                <w:rFonts w:ascii="Times New Roman" w:hAnsi="Times New Roman"/>
                <w:sz w:val="24"/>
                <w:szCs w:val="24"/>
              </w:rPr>
              <w:t>Формы обоснования доходов, включая:</w:t>
            </w:r>
          </w:p>
          <w:p w14:paraId="42ED90AC" w14:textId="77777777" w:rsidR="00725B84" w:rsidRPr="003D7232" w:rsidRDefault="00725B84" w:rsidP="00725B84">
            <w:pPr>
              <w:pStyle w:val="ab"/>
              <w:numPr>
                <w:ilvl w:val="0"/>
                <w:numId w:val="26"/>
              </w:numPr>
              <w:shd w:val="clear" w:color="auto" w:fill="auto"/>
              <w:tabs>
                <w:tab w:val="left" w:pos="240"/>
              </w:tabs>
              <w:spacing w:line="221" w:lineRule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доходы от собственности;</w:t>
            </w:r>
          </w:p>
          <w:p w14:paraId="2ED3F5CB" w14:textId="77777777" w:rsidR="00725B84" w:rsidRPr="003D7232" w:rsidRDefault="00725B84" w:rsidP="00725B84">
            <w:pPr>
              <w:pStyle w:val="ab"/>
              <w:numPr>
                <w:ilvl w:val="0"/>
                <w:numId w:val="26"/>
              </w:numPr>
              <w:shd w:val="clear" w:color="auto" w:fill="auto"/>
              <w:tabs>
                <w:tab w:val="left" w:pos="240"/>
              </w:tabs>
              <w:spacing w:line="221" w:lineRule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доходы от оказания услуг;</w:t>
            </w:r>
          </w:p>
          <w:p w14:paraId="14894863" w14:textId="77777777" w:rsidR="00725B84" w:rsidRPr="003D7232" w:rsidRDefault="00725B84" w:rsidP="00725B84">
            <w:pPr>
              <w:pStyle w:val="ab"/>
              <w:numPr>
                <w:ilvl w:val="0"/>
                <w:numId w:val="26"/>
              </w:numPr>
              <w:shd w:val="clear" w:color="auto" w:fill="auto"/>
              <w:tabs>
                <w:tab w:val="left" w:pos="240"/>
              </w:tabs>
              <w:spacing w:line="221" w:lineRule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доходы от штрафов;</w:t>
            </w:r>
          </w:p>
          <w:p w14:paraId="71AAB70F" w14:textId="77777777" w:rsidR="00725B84" w:rsidRPr="003D7232" w:rsidRDefault="00725B84" w:rsidP="00725B84">
            <w:pPr>
              <w:pStyle w:val="ab"/>
              <w:numPr>
                <w:ilvl w:val="0"/>
                <w:numId w:val="26"/>
              </w:numPr>
              <w:shd w:val="clear" w:color="auto" w:fill="auto"/>
              <w:tabs>
                <w:tab w:val="left" w:pos="240"/>
              </w:tabs>
              <w:spacing w:line="221" w:lineRule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безвозмездные поступления;</w:t>
            </w:r>
          </w:p>
          <w:p w14:paraId="3D3DA406" w14:textId="77777777" w:rsidR="00725B84" w:rsidRPr="003D7232" w:rsidRDefault="00725B84" w:rsidP="00725B84">
            <w:pPr>
              <w:pStyle w:val="ab"/>
              <w:numPr>
                <w:ilvl w:val="0"/>
                <w:numId w:val="26"/>
              </w:numPr>
              <w:shd w:val="clear" w:color="auto" w:fill="auto"/>
              <w:tabs>
                <w:tab w:val="left" w:pos="240"/>
              </w:tabs>
              <w:spacing w:line="221" w:lineRule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прочие доходы;</w:t>
            </w:r>
          </w:p>
          <w:p w14:paraId="00CA517A" w14:textId="77777777" w:rsidR="00725B84" w:rsidRPr="003D7232" w:rsidRDefault="00725B84" w:rsidP="00725B84">
            <w:pPr>
              <w:pStyle w:val="ab"/>
              <w:numPr>
                <w:ilvl w:val="0"/>
                <w:numId w:val="26"/>
              </w:numPr>
              <w:shd w:val="clear" w:color="auto" w:fill="auto"/>
              <w:tabs>
                <w:tab w:val="left" w:pos="240"/>
              </w:tabs>
              <w:spacing w:line="221" w:lineRule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налоги, уменьшающие доход;</w:t>
            </w:r>
          </w:p>
          <w:p w14:paraId="6CA459E2" w14:textId="77777777" w:rsidR="00725B84" w:rsidRPr="003D7232" w:rsidRDefault="00725B84" w:rsidP="00725B84">
            <w:pPr>
              <w:pStyle w:val="ab"/>
              <w:numPr>
                <w:ilvl w:val="0"/>
                <w:numId w:val="26"/>
              </w:numPr>
              <w:shd w:val="clear" w:color="auto" w:fill="auto"/>
              <w:tabs>
                <w:tab w:val="left" w:pos="235"/>
              </w:tabs>
              <w:spacing w:line="221" w:lineRule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lastRenderedPageBreak/>
              <w:t>доходы от выбытия нефинансовых активов.</w:t>
            </w:r>
          </w:p>
        </w:tc>
      </w:tr>
      <w:tr w:rsidR="00725B84" w:rsidRPr="005937CB" w14:paraId="7F08B1E4" w14:textId="77777777" w:rsidTr="00EE0D9B">
        <w:trPr>
          <w:trHeight w:val="20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95D29C" w14:textId="77777777" w:rsidR="00725B84" w:rsidRPr="003D7232" w:rsidRDefault="00725B84" w:rsidP="00725B84">
            <w:pPr>
              <w:pStyle w:val="ab"/>
              <w:shd w:val="clear" w:color="auto" w:fill="auto"/>
              <w:rPr>
                <w:b/>
                <w:bCs/>
                <w:sz w:val="24"/>
                <w:szCs w:val="24"/>
              </w:rPr>
            </w:pPr>
            <w:r w:rsidRPr="003D7232">
              <w:rPr>
                <w:b/>
                <w:bCs/>
                <w:sz w:val="24"/>
                <w:szCs w:val="24"/>
              </w:rPr>
              <w:lastRenderedPageBreak/>
              <w:t>2</w:t>
            </w:r>
          </w:p>
        </w:tc>
        <w:tc>
          <w:tcPr>
            <w:tcW w:w="9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BD879F" w14:textId="77777777" w:rsidR="00725B84" w:rsidRPr="003D7232" w:rsidRDefault="00725B84" w:rsidP="00725B84">
            <w:pPr>
              <w:pStyle w:val="ab"/>
              <w:shd w:val="clear" w:color="auto" w:fill="auto"/>
              <w:tabs>
                <w:tab w:val="left" w:pos="240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3D7232">
              <w:rPr>
                <w:b/>
                <w:bCs/>
                <w:sz w:val="24"/>
                <w:szCs w:val="24"/>
              </w:rPr>
              <w:t>Модульные подсистемы</w:t>
            </w:r>
          </w:p>
        </w:tc>
      </w:tr>
      <w:tr w:rsidR="00725B84" w:rsidRPr="005937CB" w14:paraId="12846A63" w14:textId="77777777" w:rsidTr="00EE0D9B">
        <w:trPr>
          <w:trHeight w:val="20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9D7932" w14:textId="77777777" w:rsidR="00725B84" w:rsidRPr="003D7232" w:rsidRDefault="00725B84" w:rsidP="00725B84">
            <w:pPr>
              <w:pStyle w:val="ab"/>
              <w:shd w:val="clear" w:color="auto" w:fill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2.1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3F2AB0" w14:textId="77777777" w:rsidR="00725B84" w:rsidRPr="003D7232" w:rsidRDefault="00725B84" w:rsidP="00725B84">
            <w:pPr>
              <w:pStyle w:val="ab"/>
              <w:shd w:val="clear" w:color="auto" w:fill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Мониторинг трудовых ресурсов</w:t>
            </w:r>
          </w:p>
        </w:tc>
        <w:tc>
          <w:tcPr>
            <w:tcW w:w="8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556C45" w14:textId="77777777" w:rsidR="00725B84" w:rsidRPr="003D7232" w:rsidRDefault="00725B84" w:rsidP="00725B84">
            <w:pPr>
              <w:pStyle w:val="ab"/>
              <w:numPr>
                <w:ilvl w:val="0"/>
                <w:numId w:val="27"/>
              </w:numPr>
              <w:shd w:val="clear" w:color="auto" w:fill="auto"/>
              <w:tabs>
                <w:tab w:val="left" w:pos="240"/>
              </w:tabs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Составление штатной расстановки по учреждению.</w:t>
            </w:r>
          </w:p>
          <w:p w14:paraId="7D274DBB" w14:textId="77777777" w:rsidR="00725B84" w:rsidRPr="003D7232" w:rsidRDefault="00725B84" w:rsidP="00725B84">
            <w:pPr>
              <w:pStyle w:val="ab"/>
              <w:numPr>
                <w:ilvl w:val="0"/>
                <w:numId w:val="27"/>
              </w:numPr>
              <w:shd w:val="clear" w:color="auto" w:fill="auto"/>
              <w:tabs>
                <w:tab w:val="left" w:pos="240"/>
              </w:tabs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Формирование штатного расписания по типовой форме.</w:t>
            </w:r>
          </w:p>
          <w:p w14:paraId="67DE07C0" w14:textId="77777777" w:rsidR="00725B84" w:rsidRPr="003D7232" w:rsidRDefault="00725B84" w:rsidP="00725B84">
            <w:pPr>
              <w:pStyle w:val="ab"/>
              <w:numPr>
                <w:ilvl w:val="0"/>
                <w:numId w:val="27"/>
              </w:numPr>
              <w:shd w:val="clear" w:color="auto" w:fill="auto"/>
              <w:tabs>
                <w:tab w:val="left" w:pos="240"/>
              </w:tabs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Ведение централизованного реестра должностей.</w:t>
            </w:r>
          </w:p>
          <w:p w14:paraId="4BDC44AA" w14:textId="77777777" w:rsidR="00725B84" w:rsidRPr="003D7232" w:rsidRDefault="00725B84" w:rsidP="00725B84">
            <w:pPr>
              <w:pStyle w:val="ab"/>
              <w:numPr>
                <w:ilvl w:val="0"/>
                <w:numId w:val="27"/>
              </w:numPr>
              <w:shd w:val="clear" w:color="auto" w:fill="auto"/>
              <w:tabs>
                <w:tab w:val="left" w:pos="240"/>
              </w:tabs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Планирование и мониторинг выплат персоналу (по табельным номерам).</w:t>
            </w:r>
          </w:p>
          <w:p w14:paraId="5C430785" w14:textId="77777777" w:rsidR="00725B84" w:rsidRPr="003D7232" w:rsidRDefault="00725B84" w:rsidP="00725B84">
            <w:pPr>
              <w:pStyle w:val="ab"/>
              <w:numPr>
                <w:ilvl w:val="0"/>
                <w:numId w:val="27"/>
              </w:numPr>
              <w:shd w:val="clear" w:color="auto" w:fill="auto"/>
              <w:tabs>
                <w:tab w:val="left" w:pos="240"/>
              </w:tabs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Импорт данных из внешних систем (по установленному поставщиком (исполнителем, лицензиаром) ПО формату).</w:t>
            </w:r>
          </w:p>
        </w:tc>
      </w:tr>
      <w:tr w:rsidR="00725B84" w:rsidRPr="00725B84" w14:paraId="0DA34F77" w14:textId="77777777" w:rsidTr="00EE0D9B">
        <w:trPr>
          <w:trHeight w:val="20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F20F1C" w14:textId="77777777" w:rsidR="00725B84" w:rsidRPr="003D7232" w:rsidRDefault="00725B84" w:rsidP="00725B84">
            <w:pPr>
              <w:pStyle w:val="ab"/>
              <w:shd w:val="clear" w:color="auto" w:fill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2.2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3A9962" w14:textId="77777777" w:rsidR="00725B84" w:rsidRPr="003D7232" w:rsidRDefault="00725B84" w:rsidP="00725B84">
            <w:pPr>
              <w:pStyle w:val="ab"/>
              <w:shd w:val="clear" w:color="auto" w:fill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Календарь мероприятий (культура)</w:t>
            </w:r>
          </w:p>
        </w:tc>
        <w:tc>
          <w:tcPr>
            <w:tcW w:w="8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1B3A50" w14:textId="77777777" w:rsidR="00725B84" w:rsidRPr="003D7232" w:rsidRDefault="00725B84" w:rsidP="00725B84">
            <w:pPr>
              <w:pStyle w:val="ab"/>
              <w:numPr>
                <w:ilvl w:val="0"/>
                <w:numId w:val="27"/>
              </w:numPr>
              <w:tabs>
                <w:tab w:val="left" w:pos="240"/>
              </w:tabs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Формирование и ведение реестра мероприятий</w:t>
            </w:r>
          </w:p>
          <w:p w14:paraId="3B98F6B0" w14:textId="77777777" w:rsidR="00725B84" w:rsidRPr="003D7232" w:rsidRDefault="00725B84" w:rsidP="00725B84">
            <w:pPr>
              <w:pStyle w:val="ab"/>
              <w:numPr>
                <w:ilvl w:val="0"/>
                <w:numId w:val="27"/>
              </w:numPr>
              <w:tabs>
                <w:tab w:val="left" w:pos="240"/>
              </w:tabs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Составление сметы по мероприятиям (проезд, проживание, командировочные и прочие расходы)</w:t>
            </w:r>
          </w:p>
          <w:p w14:paraId="763C9FDE" w14:textId="77777777" w:rsidR="00725B84" w:rsidRPr="003D7232" w:rsidRDefault="00725B84" w:rsidP="00725B84">
            <w:pPr>
              <w:pStyle w:val="ab"/>
              <w:numPr>
                <w:ilvl w:val="0"/>
                <w:numId w:val="27"/>
              </w:numPr>
              <w:tabs>
                <w:tab w:val="left" w:pos="240"/>
              </w:tabs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Создание карточек мероприятий (название, дата и место проведения, список участников и др.)</w:t>
            </w:r>
          </w:p>
          <w:p w14:paraId="0ECDF100" w14:textId="77777777" w:rsidR="00725B84" w:rsidRPr="003D7232" w:rsidRDefault="00725B84" w:rsidP="00725B84">
            <w:pPr>
              <w:pStyle w:val="ab"/>
              <w:numPr>
                <w:ilvl w:val="0"/>
                <w:numId w:val="27"/>
              </w:numPr>
              <w:shd w:val="clear" w:color="auto" w:fill="auto"/>
              <w:tabs>
                <w:tab w:val="left" w:pos="240"/>
              </w:tabs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Электронный документ «Календарь мероприятий»</w:t>
            </w:r>
          </w:p>
        </w:tc>
      </w:tr>
      <w:tr w:rsidR="00725B84" w:rsidRPr="005937CB" w14:paraId="14E9768A" w14:textId="77777777" w:rsidTr="00EE0D9B">
        <w:trPr>
          <w:trHeight w:val="20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2C4020" w14:textId="77777777" w:rsidR="00725B84" w:rsidRPr="003D7232" w:rsidRDefault="00725B84" w:rsidP="00725B84">
            <w:pPr>
              <w:pStyle w:val="ab"/>
              <w:shd w:val="clear" w:color="auto" w:fill="auto"/>
              <w:rPr>
                <w:sz w:val="24"/>
                <w:szCs w:val="24"/>
              </w:rPr>
            </w:pPr>
            <w:r w:rsidRPr="003D7232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9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A4F8CC" w14:textId="77777777" w:rsidR="00725B84" w:rsidRPr="003D7232" w:rsidRDefault="00725B84" w:rsidP="00725B84">
            <w:pPr>
              <w:pStyle w:val="ab"/>
              <w:shd w:val="clear" w:color="auto" w:fill="auto"/>
              <w:jc w:val="center"/>
              <w:rPr>
                <w:sz w:val="24"/>
                <w:szCs w:val="24"/>
              </w:rPr>
            </w:pPr>
            <w:r w:rsidRPr="003D7232">
              <w:rPr>
                <w:b/>
                <w:bCs/>
                <w:sz w:val="24"/>
                <w:szCs w:val="24"/>
              </w:rPr>
              <w:t>Общесистемные модули:</w:t>
            </w:r>
          </w:p>
        </w:tc>
      </w:tr>
      <w:tr w:rsidR="00725B84" w:rsidRPr="005937CB" w14:paraId="44793609" w14:textId="77777777" w:rsidTr="00EE0D9B">
        <w:trPr>
          <w:trHeight w:val="20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754A19" w14:textId="77777777" w:rsidR="00725B84" w:rsidRPr="003D7232" w:rsidRDefault="00725B84" w:rsidP="00EE0D9B">
            <w:pPr>
              <w:pStyle w:val="ab"/>
              <w:shd w:val="clear" w:color="auto" w:fill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3.1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A8833D" w14:textId="0B85564D" w:rsidR="00725B84" w:rsidRPr="003D7232" w:rsidRDefault="00725B84" w:rsidP="00EE0D9B">
            <w:pPr>
              <w:pStyle w:val="ab"/>
              <w:shd w:val="clear" w:color="auto" w:fill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Главная</w:t>
            </w:r>
          </w:p>
        </w:tc>
        <w:tc>
          <w:tcPr>
            <w:tcW w:w="8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BF930E" w14:textId="77777777" w:rsidR="00725B84" w:rsidRPr="003D7232" w:rsidRDefault="00725B84" w:rsidP="00EE0D9B">
            <w:pPr>
              <w:pStyle w:val="ab"/>
              <w:shd w:val="clear" w:color="auto" w:fill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• Новостная лента сообщений для пользователя (системные и организационные уведомления)</w:t>
            </w:r>
          </w:p>
        </w:tc>
      </w:tr>
      <w:tr w:rsidR="00725B84" w:rsidRPr="005937CB" w14:paraId="5FC7DA2D" w14:textId="77777777" w:rsidTr="00EE0D9B">
        <w:trPr>
          <w:trHeight w:val="20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1AC8B7" w14:textId="77777777" w:rsidR="00725B84" w:rsidRPr="003D7232" w:rsidRDefault="00725B84" w:rsidP="00EE0D9B">
            <w:pPr>
              <w:pStyle w:val="ab"/>
              <w:shd w:val="clear" w:color="auto" w:fill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3.2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392FF55" w14:textId="46B574BA" w:rsidR="00725B84" w:rsidRPr="003D7232" w:rsidRDefault="00725B84" w:rsidP="00EE0D9B">
            <w:pPr>
              <w:pStyle w:val="ab"/>
              <w:shd w:val="clear" w:color="auto" w:fill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Центр сообщений</w:t>
            </w:r>
          </w:p>
        </w:tc>
        <w:tc>
          <w:tcPr>
            <w:tcW w:w="8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5A1442" w14:textId="77777777" w:rsidR="00725B84" w:rsidRPr="003D7232" w:rsidRDefault="00725B84" w:rsidP="00EE0D9B">
            <w:pPr>
              <w:pStyle w:val="ab"/>
              <w:shd w:val="clear" w:color="auto" w:fill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• Обмен сообщениями со службой поддержки, пользователем с ролью «ГРБС».</w:t>
            </w:r>
          </w:p>
        </w:tc>
      </w:tr>
      <w:tr w:rsidR="00725B84" w:rsidRPr="005937CB" w14:paraId="539BD721" w14:textId="77777777" w:rsidTr="00EE0D9B">
        <w:trPr>
          <w:trHeight w:val="20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09E504" w14:textId="77777777" w:rsidR="00725B84" w:rsidRPr="003D7232" w:rsidRDefault="00725B84" w:rsidP="00EE0D9B">
            <w:pPr>
              <w:pStyle w:val="ab"/>
              <w:shd w:val="clear" w:color="auto" w:fill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3.3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A376D0" w14:textId="794BFB24" w:rsidR="00725B84" w:rsidRPr="003D7232" w:rsidRDefault="00725B84" w:rsidP="00EE0D9B">
            <w:pPr>
              <w:pStyle w:val="ab"/>
              <w:shd w:val="clear" w:color="auto" w:fill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Документы</w:t>
            </w:r>
          </w:p>
        </w:tc>
        <w:tc>
          <w:tcPr>
            <w:tcW w:w="8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11D16B" w14:textId="77777777" w:rsidR="00725B84" w:rsidRPr="003D7232" w:rsidRDefault="00725B84" w:rsidP="00EE0D9B">
            <w:pPr>
              <w:pStyle w:val="ab"/>
              <w:shd w:val="clear" w:color="auto" w:fill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• Хранение, добавление и редактирование файлов пользователя.</w:t>
            </w:r>
          </w:p>
        </w:tc>
      </w:tr>
      <w:tr w:rsidR="00725B84" w:rsidRPr="005937CB" w14:paraId="10905203" w14:textId="77777777" w:rsidTr="00EE0D9B">
        <w:trPr>
          <w:trHeight w:val="20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98DE23" w14:textId="77777777" w:rsidR="00725B84" w:rsidRPr="003D7232" w:rsidRDefault="00725B84" w:rsidP="00EE0D9B">
            <w:pPr>
              <w:pStyle w:val="ab"/>
              <w:shd w:val="clear" w:color="auto" w:fill="auto"/>
              <w:rPr>
                <w:sz w:val="24"/>
                <w:szCs w:val="24"/>
              </w:rPr>
            </w:pPr>
            <w:r w:rsidRPr="003D7232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9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8EB3B1" w14:textId="77777777" w:rsidR="00725B84" w:rsidRPr="003D7232" w:rsidRDefault="00725B84" w:rsidP="00EE0D9B">
            <w:pPr>
              <w:pStyle w:val="ab"/>
              <w:shd w:val="clear" w:color="auto" w:fill="auto"/>
              <w:jc w:val="center"/>
              <w:rPr>
                <w:sz w:val="24"/>
                <w:szCs w:val="24"/>
              </w:rPr>
            </w:pPr>
            <w:r w:rsidRPr="003D7232">
              <w:rPr>
                <w:b/>
                <w:bCs/>
                <w:sz w:val="24"/>
                <w:szCs w:val="24"/>
              </w:rPr>
              <w:t>Обмен данными с внешними Системами (импорт/экспорт файлов обмена по требуемым форматам при наличии соответствующей функции на стороне внешней системы):</w:t>
            </w:r>
          </w:p>
        </w:tc>
      </w:tr>
      <w:tr w:rsidR="00725B84" w:rsidRPr="005937CB" w14:paraId="490AC108" w14:textId="77777777" w:rsidTr="00EE0D9B">
        <w:trPr>
          <w:trHeight w:val="20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A70639" w14:textId="77777777" w:rsidR="00725B84" w:rsidRPr="003D7232" w:rsidRDefault="00725B84" w:rsidP="00EE0D9B">
            <w:pPr>
              <w:pStyle w:val="ab"/>
              <w:shd w:val="clear" w:color="auto" w:fill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4.1</w:t>
            </w:r>
          </w:p>
        </w:tc>
        <w:tc>
          <w:tcPr>
            <w:tcW w:w="9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A676FA" w14:textId="77777777" w:rsidR="00725B84" w:rsidRPr="003D7232" w:rsidRDefault="00725B84" w:rsidP="00725B84">
            <w:pPr>
              <w:pStyle w:val="a3"/>
              <w:numPr>
                <w:ilvl w:val="0"/>
                <w:numId w:val="28"/>
              </w:numPr>
              <w:tabs>
                <w:tab w:val="left" w:pos="240"/>
              </w:tabs>
              <w:spacing w:after="0" w:line="240" w:lineRule="auto"/>
              <w:ind w:left="459" w:hanging="360"/>
              <w:rPr>
                <w:rFonts w:ascii="Times New Roman" w:hAnsi="Times New Roman"/>
                <w:sz w:val="24"/>
                <w:szCs w:val="24"/>
              </w:rPr>
            </w:pPr>
            <w:r w:rsidRPr="003D7232">
              <w:rPr>
                <w:rFonts w:ascii="Times New Roman" w:hAnsi="Times New Roman"/>
                <w:sz w:val="24"/>
                <w:szCs w:val="24"/>
              </w:rPr>
              <w:t xml:space="preserve">Государственная информационная система «Региональный электронный бюджет» Московской области </w:t>
            </w:r>
            <w:hyperlink r:id="rId7" w:history="1">
              <w:r w:rsidRPr="003D7232">
                <w:rPr>
                  <w:rStyle w:val="a8"/>
                  <w:rFonts w:ascii="Times New Roman" w:hAnsi="Times New Roman"/>
                  <w:sz w:val="24"/>
                  <w:szCs w:val="24"/>
                </w:rPr>
                <w:t>https://budget.mosreg.ru/</w:t>
              </w:r>
            </w:hyperlink>
            <w:r w:rsidRPr="003D7232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0A2F0620" w14:textId="77777777" w:rsidR="00725B84" w:rsidRPr="003D7232" w:rsidRDefault="00725B84" w:rsidP="00725B84">
            <w:pPr>
              <w:pStyle w:val="ab"/>
              <w:numPr>
                <w:ilvl w:val="0"/>
                <w:numId w:val="28"/>
              </w:numPr>
              <w:shd w:val="clear" w:color="auto" w:fill="auto"/>
              <w:tabs>
                <w:tab w:val="left" w:pos="240"/>
              </w:tabs>
              <w:spacing w:line="230" w:lineRule="auto"/>
              <w:ind w:left="318" w:hanging="284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 xml:space="preserve">Официальный сайт для размещения информации о государственных (муниципальных) учреждениях </w:t>
            </w:r>
            <w:hyperlink r:id="rId8" w:history="1">
              <w:r w:rsidRPr="003D7232">
                <w:rPr>
                  <w:rStyle w:val="a8"/>
                  <w:sz w:val="24"/>
                  <w:szCs w:val="24"/>
                </w:rPr>
                <w:t>https://bus.gov.ru/</w:t>
              </w:r>
            </w:hyperlink>
            <w:r w:rsidRPr="003D7232">
              <w:rPr>
                <w:sz w:val="24"/>
                <w:szCs w:val="24"/>
              </w:rPr>
              <w:t xml:space="preserve"> .</w:t>
            </w:r>
          </w:p>
        </w:tc>
      </w:tr>
    </w:tbl>
    <w:p w14:paraId="3C9C2DB8" w14:textId="77777777" w:rsidR="00725B84" w:rsidRPr="005937CB" w:rsidRDefault="00725B84" w:rsidP="00725B84">
      <w:pPr>
        <w:spacing w:after="0" w:line="240" w:lineRule="auto"/>
        <w:rPr>
          <w:rFonts w:ascii="Times New Roman" w:hAnsi="Times New Roman"/>
          <w:b/>
          <w:bCs/>
        </w:rPr>
      </w:pPr>
    </w:p>
    <w:bookmarkEnd w:id="0"/>
    <w:p w14:paraId="68378288" w14:textId="77777777" w:rsidR="004445A7" w:rsidRPr="000403CD" w:rsidRDefault="004445A7" w:rsidP="004445A7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sz w:val="23"/>
          <w:szCs w:val="23"/>
        </w:rPr>
      </w:pPr>
      <w:r w:rsidRPr="000403CD">
        <w:rPr>
          <w:rFonts w:ascii="Times New Roman" w:hAnsi="Times New Roman"/>
          <w:b/>
          <w:sz w:val="23"/>
          <w:szCs w:val="23"/>
        </w:rPr>
        <w:t>Способы использования ПО (Системы) в соответствии с требованиями ст. 1235 ГК РФ</w:t>
      </w:r>
    </w:p>
    <w:p w14:paraId="34978BCD" w14:textId="77777777" w:rsidR="004445A7" w:rsidRPr="000403CD" w:rsidRDefault="004445A7" w:rsidP="004445A7">
      <w:pPr>
        <w:pStyle w:val="a3"/>
        <w:spacing w:after="0" w:line="240" w:lineRule="auto"/>
        <w:ind w:left="426"/>
        <w:jc w:val="both"/>
        <w:rPr>
          <w:rFonts w:ascii="Times New Roman" w:hAnsi="Times New Roman"/>
          <w:sz w:val="23"/>
          <w:szCs w:val="23"/>
        </w:rPr>
      </w:pPr>
      <w:r w:rsidRPr="000403CD">
        <w:rPr>
          <w:rFonts w:ascii="Times New Roman" w:hAnsi="Times New Roman"/>
          <w:sz w:val="23"/>
          <w:szCs w:val="23"/>
        </w:rPr>
        <w:t>1</w:t>
      </w:r>
      <w:r>
        <w:rPr>
          <w:rFonts w:ascii="Times New Roman" w:hAnsi="Times New Roman"/>
          <w:sz w:val="23"/>
          <w:szCs w:val="23"/>
        </w:rPr>
        <w:t>2</w:t>
      </w:r>
      <w:r w:rsidRPr="000403CD">
        <w:rPr>
          <w:rFonts w:ascii="Times New Roman" w:hAnsi="Times New Roman"/>
          <w:sz w:val="23"/>
          <w:szCs w:val="23"/>
        </w:rPr>
        <w:t>.1. Использовать программное обеспечение разрешается следующими способами:</w:t>
      </w:r>
    </w:p>
    <w:p w14:paraId="34DAFCA2" w14:textId="77777777" w:rsidR="004445A7" w:rsidRPr="000403CD" w:rsidRDefault="004445A7" w:rsidP="004445A7">
      <w:pPr>
        <w:pStyle w:val="a3"/>
        <w:numPr>
          <w:ilvl w:val="0"/>
          <w:numId w:val="8"/>
        </w:numPr>
        <w:tabs>
          <w:tab w:val="left" w:pos="851"/>
        </w:tabs>
        <w:spacing w:after="0" w:line="240" w:lineRule="auto"/>
        <w:ind w:left="851" w:hanging="284"/>
        <w:jc w:val="both"/>
        <w:rPr>
          <w:rFonts w:ascii="Times New Roman" w:hAnsi="Times New Roman"/>
          <w:sz w:val="23"/>
          <w:szCs w:val="23"/>
        </w:rPr>
      </w:pPr>
      <w:r w:rsidRPr="000403CD">
        <w:rPr>
          <w:rFonts w:ascii="Times New Roman" w:hAnsi="Times New Roman"/>
          <w:sz w:val="23"/>
          <w:szCs w:val="23"/>
        </w:rPr>
        <w:t>применять по прямому функциональному назначению в зависимости от спецификации.</w:t>
      </w:r>
    </w:p>
    <w:p w14:paraId="501A9F6D" w14:textId="77777777" w:rsidR="004445A7" w:rsidRPr="000403CD" w:rsidRDefault="004445A7" w:rsidP="004445A7">
      <w:pPr>
        <w:pStyle w:val="a3"/>
        <w:numPr>
          <w:ilvl w:val="0"/>
          <w:numId w:val="8"/>
        </w:numPr>
        <w:tabs>
          <w:tab w:val="left" w:pos="851"/>
        </w:tabs>
        <w:spacing w:after="0" w:line="240" w:lineRule="auto"/>
        <w:ind w:left="851" w:hanging="284"/>
        <w:jc w:val="both"/>
        <w:rPr>
          <w:rFonts w:ascii="Times New Roman" w:hAnsi="Times New Roman"/>
          <w:sz w:val="23"/>
          <w:szCs w:val="23"/>
        </w:rPr>
      </w:pPr>
      <w:r w:rsidRPr="000403CD">
        <w:rPr>
          <w:rFonts w:ascii="Times New Roman" w:hAnsi="Times New Roman"/>
          <w:sz w:val="23"/>
          <w:szCs w:val="23"/>
        </w:rPr>
        <w:t>использовать определенный Правообладателем состав функций путем ввода и коррекции данных в интерфейсных формах Лицензиата (Заказчика), формирования внутрипрограммного объема числовых и текстовых данных, а также пользовательских шаблонов и настроек;</w:t>
      </w:r>
    </w:p>
    <w:p w14:paraId="28630ADD" w14:textId="77777777" w:rsidR="004445A7" w:rsidRPr="000403CD" w:rsidRDefault="004445A7" w:rsidP="004445A7">
      <w:pPr>
        <w:pStyle w:val="a3"/>
        <w:numPr>
          <w:ilvl w:val="0"/>
          <w:numId w:val="8"/>
        </w:numPr>
        <w:tabs>
          <w:tab w:val="left" w:pos="851"/>
        </w:tabs>
        <w:spacing w:after="0" w:line="240" w:lineRule="auto"/>
        <w:ind w:left="851" w:hanging="284"/>
        <w:jc w:val="both"/>
        <w:rPr>
          <w:rFonts w:ascii="Times New Roman" w:hAnsi="Times New Roman"/>
          <w:sz w:val="23"/>
          <w:szCs w:val="23"/>
        </w:rPr>
      </w:pPr>
      <w:r w:rsidRPr="000403CD">
        <w:rPr>
          <w:rFonts w:ascii="Times New Roman" w:hAnsi="Times New Roman"/>
          <w:sz w:val="23"/>
          <w:szCs w:val="23"/>
        </w:rPr>
        <w:t>использовать программное обеспечение с персонального компьютера (клиентской рабочей станции), подключенного к Интернету и соответствующего требованиям, установленным в Пользовательском соглашении Правообладателя (</w:t>
      </w:r>
      <w:hyperlink r:id="rId9" w:history="1">
        <w:r w:rsidRPr="000403CD">
          <w:rPr>
            <w:rStyle w:val="a8"/>
            <w:sz w:val="23"/>
            <w:szCs w:val="23"/>
          </w:rPr>
          <w:t>http://efinatek.ru/</w:t>
        </w:r>
        <w:r w:rsidRPr="000403CD">
          <w:rPr>
            <w:rStyle w:val="a8"/>
            <w:sz w:val="23"/>
            <w:szCs w:val="23"/>
            <w:lang w:val="en-US"/>
          </w:rPr>
          <w:t>doc</w:t>
        </w:r>
        <w:r w:rsidRPr="000403CD">
          <w:rPr>
            <w:rStyle w:val="a8"/>
            <w:sz w:val="23"/>
            <w:szCs w:val="23"/>
          </w:rPr>
          <w:t>/</w:t>
        </w:r>
      </w:hyperlink>
      <w:r w:rsidRPr="000403CD">
        <w:rPr>
          <w:rStyle w:val="a8"/>
          <w:sz w:val="23"/>
          <w:szCs w:val="23"/>
        </w:rPr>
        <w:t>)</w:t>
      </w:r>
      <w:r w:rsidRPr="000403CD">
        <w:rPr>
          <w:rFonts w:ascii="Times New Roman" w:hAnsi="Times New Roman"/>
          <w:sz w:val="23"/>
          <w:szCs w:val="23"/>
        </w:rPr>
        <w:t>;</w:t>
      </w:r>
    </w:p>
    <w:p w14:paraId="7AA49A32" w14:textId="77777777" w:rsidR="004445A7" w:rsidRPr="000403CD" w:rsidRDefault="004445A7" w:rsidP="004445A7">
      <w:pPr>
        <w:pStyle w:val="a3"/>
        <w:numPr>
          <w:ilvl w:val="0"/>
          <w:numId w:val="8"/>
        </w:numPr>
        <w:tabs>
          <w:tab w:val="left" w:pos="851"/>
        </w:tabs>
        <w:spacing w:after="0" w:line="240" w:lineRule="auto"/>
        <w:ind w:left="851" w:hanging="284"/>
        <w:jc w:val="both"/>
        <w:rPr>
          <w:rFonts w:ascii="Times New Roman" w:hAnsi="Times New Roman"/>
          <w:sz w:val="23"/>
          <w:szCs w:val="23"/>
        </w:rPr>
      </w:pPr>
      <w:r w:rsidRPr="000403CD">
        <w:rPr>
          <w:rFonts w:ascii="Times New Roman" w:hAnsi="Times New Roman"/>
          <w:sz w:val="23"/>
          <w:szCs w:val="23"/>
        </w:rPr>
        <w:t>размещать в любом участке Системы информацию, электронные файлы и документы, не запрещенные законодательством Российской Федерации;</w:t>
      </w:r>
    </w:p>
    <w:p w14:paraId="17BC6F2C" w14:textId="77777777" w:rsidR="004445A7" w:rsidRPr="000403CD" w:rsidRDefault="004445A7" w:rsidP="004445A7">
      <w:pPr>
        <w:pStyle w:val="a3"/>
        <w:numPr>
          <w:ilvl w:val="0"/>
          <w:numId w:val="8"/>
        </w:numPr>
        <w:tabs>
          <w:tab w:val="left" w:pos="851"/>
        </w:tabs>
        <w:spacing w:after="0" w:line="240" w:lineRule="auto"/>
        <w:ind w:left="851" w:hanging="284"/>
        <w:jc w:val="both"/>
        <w:rPr>
          <w:rFonts w:ascii="Times New Roman" w:hAnsi="Times New Roman"/>
          <w:sz w:val="23"/>
          <w:szCs w:val="23"/>
        </w:rPr>
      </w:pPr>
      <w:r w:rsidRPr="000403CD">
        <w:rPr>
          <w:rFonts w:ascii="Times New Roman" w:hAnsi="Times New Roman"/>
          <w:sz w:val="23"/>
          <w:szCs w:val="23"/>
        </w:rPr>
        <w:t>использовать ПО иными способами, разрешенными ст.1280 Гражданского кодекса РФ.</w:t>
      </w:r>
    </w:p>
    <w:p w14:paraId="330199F7" w14:textId="77777777" w:rsidR="004445A7" w:rsidRPr="000403CD" w:rsidRDefault="004445A7" w:rsidP="004445A7">
      <w:pPr>
        <w:pStyle w:val="a3"/>
        <w:tabs>
          <w:tab w:val="left" w:pos="1134"/>
        </w:tabs>
        <w:spacing w:after="0" w:line="240" w:lineRule="auto"/>
        <w:ind w:left="426"/>
        <w:jc w:val="both"/>
        <w:rPr>
          <w:rFonts w:ascii="Times New Roman" w:hAnsi="Times New Roman"/>
          <w:sz w:val="23"/>
          <w:szCs w:val="23"/>
        </w:rPr>
      </w:pPr>
      <w:r w:rsidRPr="000403CD">
        <w:rPr>
          <w:rFonts w:ascii="Times New Roman" w:hAnsi="Times New Roman"/>
          <w:sz w:val="23"/>
          <w:szCs w:val="23"/>
        </w:rPr>
        <w:t>1</w:t>
      </w:r>
      <w:r>
        <w:rPr>
          <w:rFonts w:ascii="Times New Roman" w:hAnsi="Times New Roman"/>
          <w:sz w:val="23"/>
          <w:szCs w:val="23"/>
        </w:rPr>
        <w:t>2</w:t>
      </w:r>
      <w:r w:rsidRPr="000403CD">
        <w:rPr>
          <w:rFonts w:ascii="Times New Roman" w:hAnsi="Times New Roman"/>
          <w:sz w:val="23"/>
          <w:szCs w:val="23"/>
        </w:rPr>
        <w:t xml:space="preserve">.2. Запрещено передавать учетные данные для доступа к Системе (логин и пароль) третьим лицам без письменного согласия Правообладателя. </w:t>
      </w:r>
    </w:p>
    <w:p w14:paraId="5F7C6E4C" w14:textId="77777777" w:rsidR="004445A7" w:rsidRPr="000403CD" w:rsidRDefault="004445A7" w:rsidP="004445A7">
      <w:pPr>
        <w:pStyle w:val="a3"/>
        <w:tabs>
          <w:tab w:val="left" w:pos="1134"/>
        </w:tabs>
        <w:spacing w:after="0" w:line="240" w:lineRule="auto"/>
        <w:ind w:left="426"/>
        <w:jc w:val="both"/>
        <w:rPr>
          <w:rFonts w:ascii="Times New Roman" w:hAnsi="Times New Roman"/>
          <w:sz w:val="23"/>
          <w:szCs w:val="23"/>
        </w:rPr>
      </w:pPr>
      <w:bookmarkStart w:id="1" w:name="_Hlk23511181"/>
      <w:r w:rsidRPr="000403CD">
        <w:rPr>
          <w:rFonts w:ascii="Times New Roman" w:hAnsi="Times New Roman"/>
          <w:sz w:val="23"/>
          <w:szCs w:val="23"/>
        </w:rPr>
        <w:t>1</w:t>
      </w:r>
      <w:r>
        <w:rPr>
          <w:rFonts w:ascii="Times New Roman" w:hAnsi="Times New Roman"/>
          <w:sz w:val="23"/>
          <w:szCs w:val="23"/>
        </w:rPr>
        <w:t>2</w:t>
      </w:r>
      <w:r w:rsidRPr="000403CD">
        <w:rPr>
          <w:rFonts w:ascii="Times New Roman" w:hAnsi="Times New Roman"/>
          <w:sz w:val="23"/>
          <w:szCs w:val="23"/>
        </w:rPr>
        <w:t>.3. При утере учетных данных или подозрении о том, что учетные данные могли стать известными третьим лицам, требуется незамедлительно сообщить об этом факте Лицензиару (Исполнителю) для изменения учетных данных.</w:t>
      </w:r>
    </w:p>
    <w:bookmarkEnd w:id="1"/>
    <w:p w14:paraId="43A04415" w14:textId="77777777" w:rsidR="004445A7" w:rsidRPr="000403CD" w:rsidRDefault="004445A7" w:rsidP="004445A7">
      <w:pPr>
        <w:pStyle w:val="a3"/>
        <w:tabs>
          <w:tab w:val="left" w:pos="1134"/>
        </w:tabs>
        <w:spacing w:after="0" w:line="240" w:lineRule="auto"/>
        <w:ind w:left="426"/>
        <w:jc w:val="both"/>
        <w:rPr>
          <w:rFonts w:ascii="Times New Roman" w:hAnsi="Times New Roman"/>
          <w:sz w:val="23"/>
          <w:szCs w:val="23"/>
        </w:rPr>
      </w:pPr>
      <w:r w:rsidRPr="000403CD">
        <w:rPr>
          <w:rFonts w:ascii="Times New Roman" w:hAnsi="Times New Roman"/>
          <w:sz w:val="23"/>
          <w:szCs w:val="23"/>
        </w:rPr>
        <w:t>1</w:t>
      </w:r>
      <w:r>
        <w:rPr>
          <w:rFonts w:ascii="Times New Roman" w:hAnsi="Times New Roman"/>
          <w:sz w:val="23"/>
          <w:szCs w:val="23"/>
        </w:rPr>
        <w:t>2</w:t>
      </w:r>
      <w:r w:rsidRPr="000403CD">
        <w:rPr>
          <w:rFonts w:ascii="Times New Roman" w:hAnsi="Times New Roman"/>
          <w:sz w:val="23"/>
          <w:szCs w:val="23"/>
        </w:rPr>
        <w:t xml:space="preserve">.4. Лицензиат (Заказчик) обязуется соблюдать Пользовательское соглашение, находящееся по постоянному адресу в сети Интернет </w:t>
      </w:r>
      <w:hyperlink r:id="rId10" w:history="1">
        <w:r w:rsidRPr="000403CD">
          <w:rPr>
            <w:rStyle w:val="a8"/>
            <w:sz w:val="23"/>
            <w:szCs w:val="23"/>
          </w:rPr>
          <w:t>http://efinatek.ru/</w:t>
        </w:r>
        <w:r w:rsidRPr="000403CD">
          <w:rPr>
            <w:rStyle w:val="a8"/>
            <w:sz w:val="23"/>
            <w:szCs w:val="23"/>
            <w:lang w:val="en-US"/>
          </w:rPr>
          <w:t>doc</w:t>
        </w:r>
        <w:r w:rsidRPr="000403CD">
          <w:rPr>
            <w:rStyle w:val="a8"/>
            <w:sz w:val="23"/>
            <w:szCs w:val="23"/>
          </w:rPr>
          <w:t>/</w:t>
        </w:r>
      </w:hyperlink>
      <w:r w:rsidRPr="000403CD">
        <w:rPr>
          <w:rFonts w:ascii="Times New Roman" w:hAnsi="Times New Roman"/>
          <w:sz w:val="23"/>
          <w:szCs w:val="23"/>
        </w:rPr>
        <w:t>.</w:t>
      </w:r>
    </w:p>
    <w:p w14:paraId="7660B7BC" w14:textId="77777777" w:rsidR="004445A7" w:rsidRPr="000403CD" w:rsidRDefault="004445A7" w:rsidP="004445A7">
      <w:pPr>
        <w:pStyle w:val="a3"/>
        <w:tabs>
          <w:tab w:val="left" w:pos="1134"/>
        </w:tabs>
        <w:spacing w:after="0" w:line="240" w:lineRule="auto"/>
        <w:ind w:left="426"/>
        <w:jc w:val="both"/>
        <w:rPr>
          <w:rFonts w:ascii="Times New Roman" w:hAnsi="Times New Roman"/>
          <w:sz w:val="23"/>
          <w:szCs w:val="23"/>
        </w:rPr>
      </w:pPr>
      <w:r w:rsidRPr="000403CD">
        <w:rPr>
          <w:rFonts w:ascii="Times New Roman" w:hAnsi="Times New Roman"/>
          <w:sz w:val="23"/>
          <w:szCs w:val="23"/>
        </w:rPr>
        <w:t>1</w:t>
      </w:r>
      <w:r>
        <w:rPr>
          <w:rFonts w:ascii="Times New Roman" w:hAnsi="Times New Roman"/>
          <w:sz w:val="23"/>
          <w:szCs w:val="23"/>
        </w:rPr>
        <w:t>2</w:t>
      </w:r>
      <w:r w:rsidRPr="000403CD">
        <w:rPr>
          <w:rFonts w:ascii="Times New Roman" w:hAnsi="Times New Roman"/>
          <w:sz w:val="23"/>
          <w:szCs w:val="23"/>
        </w:rPr>
        <w:t>.5. Лицензиат (Заказчик) не вправе изменять фирменное наименование Системы, изменять и/или удалять обозначение авторских прав (copyright)</w:t>
      </w:r>
    </w:p>
    <w:p w14:paraId="7775ACE4" w14:textId="77777777" w:rsidR="004445A7" w:rsidRPr="000403CD" w:rsidRDefault="004445A7" w:rsidP="004445A7">
      <w:pPr>
        <w:pStyle w:val="a3"/>
        <w:tabs>
          <w:tab w:val="left" w:pos="1134"/>
        </w:tabs>
        <w:spacing w:after="0" w:line="240" w:lineRule="auto"/>
        <w:ind w:left="426"/>
        <w:jc w:val="both"/>
        <w:rPr>
          <w:rFonts w:ascii="Times New Roman" w:hAnsi="Times New Roman"/>
          <w:sz w:val="23"/>
          <w:szCs w:val="23"/>
        </w:rPr>
      </w:pPr>
      <w:r w:rsidRPr="000403CD">
        <w:rPr>
          <w:rFonts w:ascii="Times New Roman" w:hAnsi="Times New Roman"/>
          <w:sz w:val="23"/>
          <w:szCs w:val="23"/>
        </w:rPr>
        <w:t>1</w:t>
      </w:r>
      <w:r>
        <w:rPr>
          <w:rFonts w:ascii="Times New Roman" w:hAnsi="Times New Roman"/>
          <w:sz w:val="23"/>
          <w:szCs w:val="23"/>
        </w:rPr>
        <w:t>2</w:t>
      </w:r>
      <w:r w:rsidRPr="000403CD">
        <w:rPr>
          <w:rFonts w:ascii="Times New Roman" w:hAnsi="Times New Roman"/>
          <w:sz w:val="23"/>
          <w:szCs w:val="23"/>
        </w:rPr>
        <w:t xml:space="preserve">.6. За исключением использования в объемах и способами, прямо предусмотренными Контрактом или законодательством РФ, действующим на момент предоставления права пользования (лицензии), Лицензиат (Заказчик) не имеет права изменять, декомпилировать, дизассемблировать, дешифровать и производить иные действия с объектным кодом Системы, имеющие целью получение информации о реализации алгоритмов, используемых в Системе, создавать производные программные продукты с </w:t>
      </w:r>
      <w:r w:rsidRPr="000403CD">
        <w:rPr>
          <w:rFonts w:ascii="Times New Roman" w:hAnsi="Times New Roman"/>
          <w:sz w:val="23"/>
          <w:szCs w:val="23"/>
        </w:rPr>
        <w:lastRenderedPageBreak/>
        <w:t>использованием Системы, а также осуществлять (разрешать осуществлять) иное использование Системы и/или ее компонентов.</w:t>
      </w:r>
    </w:p>
    <w:p w14:paraId="7876A1EF" w14:textId="77777777" w:rsidR="004445A7" w:rsidRPr="000403CD" w:rsidRDefault="004445A7" w:rsidP="004445A7">
      <w:pPr>
        <w:pStyle w:val="a3"/>
        <w:tabs>
          <w:tab w:val="left" w:pos="1134"/>
        </w:tabs>
        <w:spacing w:after="0" w:line="240" w:lineRule="auto"/>
        <w:ind w:left="426"/>
        <w:jc w:val="both"/>
        <w:rPr>
          <w:rFonts w:ascii="Times New Roman" w:hAnsi="Times New Roman"/>
          <w:sz w:val="23"/>
          <w:szCs w:val="23"/>
        </w:rPr>
      </w:pPr>
    </w:p>
    <w:p w14:paraId="7A2F3872" w14:textId="77777777" w:rsidR="004445A7" w:rsidRPr="000403CD" w:rsidRDefault="004445A7" w:rsidP="004445A7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sz w:val="23"/>
          <w:szCs w:val="23"/>
        </w:rPr>
      </w:pPr>
      <w:r w:rsidRPr="000403CD">
        <w:rPr>
          <w:rFonts w:ascii="Times New Roman" w:hAnsi="Times New Roman"/>
          <w:b/>
          <w:sz w:val="23"/>
          <w:szCs w:val="23"/>
        </w:rPr>
        <w:t>Лицензионное сопровождение:</w:t>
      </w:r>
    </w:p>
    <w:tbl>
      <w:tblPr>
        <w:tblW w:w="496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5"/>
        <w:gridCol w:w="2046"/>
        <w:gridCol w:w="7045"/>
        <w:gridCol w:w="963"/>
      </w:tblGrid>
      <w:tr w:rsidR="004445A7" w:rsidRPr="000403CD" w14:paraId="52584EC6" w14:textId="77777777" w:rsidTr="00BA714A">
        <w:trPr>
          <w:trHeight w:val="309"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095598A" w14:textId="77777777" w:rsidR="004445A7" w:rsidRPr="000403CD" w:rsidRDefault="004445A7" w:rsidP="00BA714A">
            <w:pPr>
              <w:rPr>
                <w:rFonts w:ascii="Times New Roman" w:hAnsi="Times New Roman"/>
                <w:b/>
                <w:sz w:val="23"/>
                <w:szCs w:val="23"/>
              </w:rPr>
            </w:pPr>
            <w:r w:rsidRPr="000403CD">
              <w:rPr>
                <w:rFonts w:ascii="Times New Roman" w:hAnsi="Times New Roman"/>
                <w:b/>
                <w:sz w:val="23"/>
                <w:szCs w:val="23"/>
              </w:rPr>
              <w:t>№ п/п</w:t>
            </w:r>
          </w:p>
        </w:tc>
        <w:tc>
          <w:tcPr>
            <w:tcW w:w="4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C98BACD" w14:textId="77777777" w:rsidR="004445A7" w:rsidRPr="000403CD" w:rsidRDefault="004445A7" w:rsidP="00BA714A">
            <w:pPr>
              <w:contextualSpacing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0403CD">
              <w:rPr>
                <w:rFonts w:ascii="Times New Roman" w:hAnsi="Times New Roman"/>
                <w:b/>
                <w:sz w:val="23"/>
                <w:szCs w:val="23"/>
              </w:rPr>
              <w:t>Состав сопутствующих услуг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A43491B" w14:textId="77777777" w:rsidR="004445A7" w:rsidRPr="000403CD" w:rsidRDefault="004445A7" w:rsidP="00BA714A">
            <w:pPr>
              <w:contextualSpacing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0403CD">
              <w:rPr>
                <w:rFonts w:ascii="Times New Roman" w:hAnsi="Times New Roman"/>
                <w:b/>
                <w:sz w:val="23"/>
                <w:szCs w:val="23"/>
              </w:rPr>
              <w:t>Кол-во</w:t>
            </w:r>
          </w:p>
        </w:tc>
      </w:tr>
      <w:tr w:rsidR="004445A7" w:rsidRPr="000403CD" w14:paraId="3A52DFB4" w14:textId="77777777" w:rsidTr="00BA714A">
        <w:trPr>
          <w:trHeight w:val="559"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2E417" w14:textId="77777777" w:rsidR="004445A7" w:rsidRPr="000403CD" w:rsidRDefault="004445A7" w:rsidP="00BA714A">
            <w:pPr>
              <w:contextualSpacing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403CD">
              <w:rPr>
                <w:rFonts w:ascii="Times New Roman" w:hAnsi="Times New Roman"/>
                <w:sz w:val="23"/>
                <w:szCs w:val="23"/>
              </w:rPr>
              <w:t>1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4F7E2" w14:textId="77777777" w:rsidR="004445A7" w:rsidRPr="000403CD" w:rsidRDefault="004445A7" w:rsidP="00BA714A">
            <w:pPr>
              <w:contextualSpacing/>
              <w:rPr>
                <w:rFonts w:ascii="Times New Roman" w:hAnsi="Times New Roman"/>
                <w:sz w:val="23"/>
                <w:szCs w:val="23"/>
              </w:rPr>
            </w:pPr>
            <w:r w:rsidRPr="000403CD">
              <w:rPr>
                <w:rFonts w:ascii="Times New Roman" w:hAnsi="Times New Roman"/>
                <w:sz w:val="23"/>
                <w:szCs w:val="23"/>
              </w:rPr>
              <w:t>Консультационно-методическая поддержка</w:t>
            </w:r>
          </w:p>
        </w:tc>
        <w:tc>
          <w:tcPr>
            <w:tcW w:w="3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67569" w14:textId="77777777" w:rsidR="004445A7" w:rsidRPr="000403CD" w:rsidRDefault="004445A7" w:rsidP="004445A7">
            <w:pPr>
              <w:pStyle w:val="a3"/>
              <w:numPr>
                <w:ilvl w:val="0"/>
                <w:numId w:val="6"/>
              </w:numPr>
              <w:tabs>
                <w:tab w:val="left" w:pos="240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3"/>
                <w:szCs w:val="23"/>
              </w:rPr>
            </w:pPr>
            <w:r w:rsidRPr="000403CD">
              <w:rPr>
                <w:rFonts w:ascii="Times New Roman" w:hAnsi="Times New Roman"/>
                <w:sz w:val="23"/>
                <w:szCs w:val="23"/>
              </w:rPr>
              <w:t>Методические вебинары</w:t>
            </w:r>
          </w:p>
          <w:p w14:paraId="037334F5" w14:textId="77777777" w:rsidR="004445A7" w:rsidRPr="000403CD" w:rsidRDefault="004445A7" w:rsidP="004445A7">
            <w:pPr>
              <w:pStyle w:val="a3"/>
              <w:numPr>
                <w:ilvl w:val="0"/>
                <w:numId w:val="6"/>
              </w:numPr>
              <w:tabs>
                <w:tab w:val="left" w:pos="240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3"/>
                <w:szCs w:val="23"/>
              </w:rPr>
            </w:pPr>
            <w:r w:rsidRPr="000403CD">
              <w:rPr>
                <w:rFonts w:ascii="Times New Roman" w:hAnsi="Times New Roman"/>
                <w:sz w:val="23"/>
                <w:szCs w:val="23"/>
              </w:rPr>
              <w:t>Обработка обращений по электронной почте и через модуль «Центр сообщений»</w:t>
            </w:r>
          </w:p>
          <w:p w14:paraId="75C35F7C" w14:textId="77777777" w:rsidR="004445A7" w:rsidRPr="000403CD" w:rsidRDefault="004445A7" w:rsidP="004445A7">
            <w:pPr>
              <w:pStyle w:val="a3"/>
              <w:numPr>
                <w:ilvl w:val="0"/>
                <w:numId w:val="6"/>
              </w:numPr>
              <w:tabs>
                <w:tab w:val="left" w:pos="240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3"/>
                <w:szCs w:val="23"/>
              </w:rPr>
            </w:pPr>
            <w:r w:rsidRPr="000403CD">
              <w:rPr>
                <w:rFonts w:ascii="Times New Roman" w:hAnsi="Times New Roman"/>
                <w:sz w:val="23"/>
                <w:szCs w:val="23"/>
              </w:rPr>
              <w:t>Доступ к эксплуатационным материалам по работе с ОИР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318FF" w14:textId="77777777" w:rsidR="004445A7" w:rsidRPr="000403CD" w:rsidRDefault="004445A7" w:rsidP="00BA714A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403CD">
              <w:rPr>
                <w:rFonts w:ascii="Times New Roman" w:hAnsi="Times New Roman"/>
                <w:sz w:val="23"/>
                <w:szCs w:val="23"/>
              </w:rPr>
              <w:t>1</w:t>
            </w:r>
          </w:p>
        </w:tc>
      </w:tr>
      <w:tr w:rsidR="004445A7" w:rsidRPr="000403CD" w14:paraId="6E2A0E7A" w14:textId="77777777" w:rsidTr="00BA714A">
        <w:trPr>
          <w:trHeight w:val="559"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CD9E7" w14:textId="77777777" w:rsidR="004445A7" w:rsidRPr="000403CD" w:rsidRDefault="004445A7" w:rsidP="00BA714A">
            <w:pPr>
              <w:contextualSpacing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403CD">
              <w:rPr>
                <w:rFonts w:ascii="Times New Roman" w:hAnsi="Times New Roman"/>
                <w:sz w:val="23"/>
                <w:szCs w:val="23"/>
              </w:rPr>
              <w:t>2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040C5" w14:textId="77777777" w:rsidR="004445A7" w:rsidRPr="000403CD" w:rsidRDefault="004445A7" w:rsidP="00BA714A">
            <w:pPr>
              <w:contextualSpacing/>
              <w:rPr>
                <w:rFonts w:ascii="Times New Roman" w:hAnsi="Times New Roman"/>
                <w:sz w:val="23"/>
                <w:szCs w:val="23"/>
              </w:rPr>
            </w:pPr>
            <w:r w:rsidRPr="000403CD">
              <w:rPr>
                <w:rFonts w:ascii="Times New Roman" w:hAnsi="Times New Roman"/>
                <w:sz w:val="23"/>
                <w:szCs w:val="23"/>
              </w:rPr>
              <w:t>Техническое сопровождение</w:t>
            </w:r>
          </w:p>
        </w:tc>
        <w:tc>
          <w:tcPr>
            <w:tcW w:w="3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194D8" w14:textId="77777777" w:rsidR="004445A7" w:rsidRPr="000403CD" w:rsidRDefault="004445A7" w:rsidP="004445A7">
            <w:pPr>
              <w:pStyle w:val="a3"/>
              <w:numPr>
                <w:ilvl w:val="0"/>
                <w:numId w:val="6"/>
              </w:numPr>
              <w:tabs>
                <w:tab w:val="left" w:pos="240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3"/>
                <w:szCs w:val="23"/>
              </w:rPr>
            </w:pPr>
            <w:r w:rsidRPr="000403CD">
              <w:rPr>
                <w:rFonts w:ascii="Times New Roman" w:hAnsi="Times New Roman"/>
                <w:sz w:val="23"/>
                <w:szCs w:val="23"/>
              </w:rPr>
              <w:t>Резервное копирование данных (ежедневно)</w:t>
            </w:r>
          </w:p>
          <w:p w14:paraId="4F97DCB0" w14:textId="77777777" w:rsidR="004445A7" w:rsidRPr="000403CD" w:rsidRDefault="004445A7" w:rsidP="004445A7">
            <w:pPr>
              <w:pStyle w:val="a3"/>
              <w:numPr>
                <w:ilvl w:val="0"/>
                <w:numId w:val="6"/>
              </w:numPr>
              <w:tabs>
                <w:tab w:val="left" w:pos="240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3"/>
                <w:szCs w:val="23"/>
              </w:rPr>
            </w:pPr>
            <w:r w:rsidRPr="000403CD">
              <w:rPr>
                <w:rFonts w:ascii="Times New Roman" w:hAnsi="Times New Roman"/>
                <w:sz w:val="23"/>
                <w:szCs w:val="23"/>
              </w:rPr>
              <w:t>Обеспечение бесперебойности работы ОИР</w:t>
            </w:r>
          </w:p>
          <w:p w14:paraId="0FFA2AF3" w14:textId="77777777" w:rsidR="004445A7" w:rsidRPr="000403CD" w:rsidRDefault="004445A7" w:rsidP="004445A7">
            <w:pPr>
              <w:pStyle w:val="a3"/>
              <w:numPr>
                <w:ilvl w:val="0"/>
                <w:numId w:val="6"/>
              </w:numPr>
              <w:tabs>
                <w:tab w:val="left" w:pos="240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3"/>
                <w:szCs w:val="23"/>
              </w:rPr>
            </w:pPr>
            <w:r w:rsidRPr="000403CD">
              <w:rPr>
                <w:rFonts w:ascii="Times New Roman" w:hAnsi="Times New Roman"/>
                <w:sz w:val="23"/>
                <w:szCs w:val="23"/>
              </w:rPr>
              <w:t>Администрирование прав доступа</w:t>
            </w:r>
          </w:p>
          <w:p w14:paraId="0B4E6C0B" w14:textId="77777777" w:rsidR="004445A7" w:rsidRPr="000403CD" w:rsidRDefault="004445A7" w:rsidP="004445A7">
            <w:pPr>
              <w:pStyle w:val="a3"/>
              <w:numPr>
                <w:ilvl w:val="0"/>
                <w:numId w:val="6"/>
              </w:numPr>
              <w:tabs>
                <w:tab w:val="left" w:pos="240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3"/>
                <w:szCs w:val="23"/>
              </w:rPr>
            </w:pPr>
            <w:r w:rsidRPr="000403CD">
              <w:rPr>
                <w:rFonts w:ascii="Times New Roman" w:hAnsi="Times New Roman"/>
                <w:sz w:val="23"/>
                <w:szCs w:val="23"/>
              </w:rPr>
              <w:t>Инсталляция пакетов обновлений (по мере изменений)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3AB93" w14:textId="77777777" w:rsidR="004445A7" w:rsidRPr="000403CD" w:rsidRDefault="004445A7" w:rsidP="00BA714A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403CD">
              <w:rPr>
                <w:rFonts w:ascii="Times New Roman" w:hAnsi="Times New Roman"/>
                <w:sz w:val="23"/>
                <w:szCs w:val="23"/>
              </w:rPr>
              <w:t>1</w:t>
            </w:r>
          </w:p>
        </w:tc>
      </w:tr>
    </w:tbl>
    <w:p w14:paraId="5E7A439F" w14:textId="77777777" w:rsidR="004445A7" w:rsidRPr="000403CD" w:rsidRDefault="004445A7" w:rsidP="004445A7">
      <w:pPr>
        <w:pStyle w:val="a3"/>
        <w:spacing w:after="0" w:line="240" w:lineRule="auto"/>
        <w:ind w:left="502"/>
        <w:jc w:val="both"/>
        <w:rPr>
          <w:rFonts w:ascii="Times New Roman" w:hAnsi="Times New Roman"/>
          <w:b/>
          <w:sz w:val="23"/>
          <w:szCs w:val="23"/>
        </w:rPr>
      </w:pPr>
    </w:p>
    <w:p w14:paraId="13811AC8" w14:textId="77777777" w:rsidR="004445A7" w:rsidRPr="000403CD" w:rsidRDefault="004445A7" w:rsidP="004445A7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sz w:val="23"/>
          <w:szCs w:val="23"/>
        </w:rPr>
      </w:pPr>
      <w:r w:rsidRPr="000403CD">
        <w:rPr>
          <w:rFonts w:ascii="Times New Roman" w:hAnsi="Times New Roman"/>
          <w:b/>
          <w:color w:val="000000"/>
          <w:sz w:val="23"/>
          <w:szCs w:val="23"/>
        </w:rPr>
        <w:t>Лицензиар (Исполнитель) обязуется:</w:t>
      </w:r>
      <w:r w:rsidRPr="000403CD">
        <w:rPr>
          <w:rFonts w:ascii="Times New Roman" w:hAnsi="Times New Roman"/>
          <w:color w:val="000000"/>
          <w:sz w:val="23"/>
          <w:szCs w:val="23"/>
        </w:rPr>
        <w:t xml:space="preserve"> при лицензионном сопровождении соблюдать публичные обязательства (стандарты) Соглашения Правообладателя об уровне предоставления услуги (Service Level Agreement, SLA), доступного по постоянному адресу публикации в сети Интернет: </w:t>
      </w:r>
      <w:hyperlink r:id="rId11" w:history="1">
        <w:r w:rsidRPr="000403CD">
          <w:rPr>
            <w:rStyle w:val="a8"/>
            <w:rFonts w:ascii="Times New Roman" w:hAnsi="Times New Roman"/>
            <w:sz w:val="23"/>
            <w:szCs w:val="23"/>
          </w:rPr>
          <w:t>https://efinatek.ru/</w:t>
        </w:r>
        <w:r w:rsidRPr="000403CD">
          <w:rPr>
            <w:rStyle w:val="a8"/>
            <w:rFonts w:ascii="Times New Roman" w:hAnsi="Times New Roman"/>
            <w:sz w:val="23"/>
            <w:szCs w:val="23"/>
            <w:lang w:val="en-US"/>
          </w:rPr>
          <w:t>doc</w:t>
        </w:r>
        <w:r w:rsidRPr="000403CD">
          <w:rPr>
            <w:rStyle w:val="a8"/>
            <w:rFonts w:ascii="Times New Roman" w:hAnsi="Times New Roman"/>
            <w:sz w:val="23"/>
            <w:szCs w:val="23"/>
          </w:rPr>
          <w:t>/</w:t>
        </w:r>
      </w:hyperlink>
      <w:r w:rsidRPr="000403CD">
        <w:rPr>
          <w:rFonts w:ascii="Times New Roman" w:hAnsi="Times New Roman"/>
          <w:color w:val="000000"/>
          <w:sz w:val="23"/>
          <w:szCs w:val="23"/>
        </w:rPr>
        <w:t xml:space="preserve">. Не передавать и не показывать третьим лицам находящуюся у Лицензиара (Исполнителя) документацию </w:t>
      </w:r>
      <w:r w:rsidRPr="000403CD">
        <w:rPr>
          <w:rFonts w:ascii="Times New Roman" w:hAnsi="Times New Roman"/>
          <w:sz w:val="23"/>
          <w:szCs w:val="23"/>
        </w:rPr>
        <w:t>Лицензиата (Заказчика)</w:t>
      </w:r>
      <w:r w:rsidRPr="000403CD">
        <w:rPr>
          <w:rFonts w:ascii="Times New Roman" w:hAnsi="Times New Roman"/>
          <w:color w:val="000000"/>
          <w:sz w:val="23"/>
          <w:szCs w:val="23"/>
        </w:rPr>
        <w:t>, а также конфиденциальную информацию.</w:t>
      </w:r>
    </w:p>
    <w:p w14:paraId="5AED3356" w14:textId="77777777" w:rsidR="004445A7" w:rsidRPr="000403CD" w:rsidRDefault="004445A7" w:rsidP="004445A7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sz w:val="23"/>
          <w:szCs w:val="23"/>
        </w:rPr>
      </w:pPr>
      <w:r w:rsidRPr="000403CD">
        <w:rPr>
          <w:rFonts w:ascii="Times New Roman" w:hAnsi="Times New Roman"/>
          <w:b/>
          <w:bCs/>
          <w:sz w:val="23"/>
          <w:szCs w:val="23"/>
        </w:rPr>
        <w:t>Срок подписания Контракта: в соответствии с регламентом Электронного Магазина МО.</w:t>
      </w:r>
    </w:p>
    <w:p w14:paraId="58D74B6C" w14:textId="77777777" w:rsidR="004445A7" w:rsidRDefault="004445A7" w:rsidP="004445A7">
      <w:pPr>
        <w:ind w:right="-1"/>
        <w:jc w:val="both"/>
        <w:rPr>
          <w:rFonts w:ascii="Times New Roman" w:hAnsi="Times New Roman"/>
          <w:sz w:val="23"/>
          <w:szCs w:val="23"/>
        </w:rPr>
      </w:pPr>
    </w:p>
    <w:p w14:paraId="562BC98E" w14:textId="77777777" w:rsidR="004445A7" w:rsidRPr="000403CD" w:rsidRDefault="004445A7" w:rsidP="004445A7">
      <w:pPr>
        <w:ind w:right="-1"/>
        <w:jc w:val="both"/>
        <w:rPr>
          <w:rFonts w:ascii="Times New Roman" w:hAnsi="Times New Roman"/>
          <w:sz w:val="23"/>
          <w:szCs w:val="23"/>
        </w:rPr>
      </w:pPr>
    </w:p>
    <w:tbl>
      <w:tblPr>
        <w:tblW w:w="5000" w:type="pct"/>
        <w:tblInd w:w="250" w:type="dxa"/>
        <w:tblLook w:val="04A0" w:firstRow="1" w:lastRow="0" w:firstColumn="1" w:lastColumn="0" w:noHBand="0" w:noVBand="1"/>
      </w:tblPr>
      <w:tblGrid>
        <w:gridCol w:w="5341"/>
        <w:gridCol w:w="5341"/>
      </w:tblGrid>
      <w:tr w:rsidR="004445A7" w:rsidRPr="000403CD" w14:paraId="754B68E0" w14:textId="77777777" w:rsidTr="004445A7">
        <w:tc>
          <w:tcPr>
            <w:tcW w:w="2500" w:type="pct"/>
          </w:tcPr>
          <w:p w14:paraId="56755EA0" w14:textId="77777777" w:rsidR="004445A7" w:rsidRPr="000403CD" w:rsidRDefault="004445A7" w:rsidP="00BA714A">
            <w:pPr>
              <w:spacing w:after="0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0403CD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От </w:t>
            </w:r>
            <w:bookmarkStart w:id="2" w:name="_Hlk175238815"/>
            <w:r w:rsidRPr="000403CD">
              <w:rPr>
                <w:rFonts w:ascii="Times New Roman" w:hAnsi="Times New Roman"/>
                <w:color w:val="000000"/>
                <w:sz w:val="23"/>
                <w:szCs w:val="23"/>
              </w:rPr>
              <w:t>Лицензиара (Исполнителя)</w:t>
            </w:r>
            <w:bookmarkEnd w:id="2"/>
          </w:p>
          <w:p w14:paraId="6FBC0BA5" w14:textId="77777777" w:rsidR="004445A7" w:rsidRPr="000403CD" w:rsidRDefault="004445A7" w:rsidP="00BA714A">
            <w:pPr>
              <w:spacing w:after="0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0403CD">
              <w:rPr>
                <w:rFonts w:ascii="Times New Roman" w:hAnsi="Times New Roman"/>
                <w:color w:val="000000"/>
                <w:sz w:val="23"/>
                <w:szCs w:val="23"/>
              </w:rPr>
              <w:t>________________</w:t>
            </w:r>
          </w:p>
          <w:p w14:paraId="1C17ABE2" w14:textId="77777777" w:rsidR="004445A7" w:rsidRPr="000403CD" w:rsidRDefault="004445A7" w:rsidP="00BA714A">
            <w:pPr>
              <w:spacing w:after="0"/>
              <w:rPr>
                <w:rFonts w:ascii="Times New Roman" w:hAnsi="Times New Roman"/>
                <w:color w:val="000000"/>
                <w:sz w:val="23"/>
                <w:szCs w:val="23"/>
              </w:rPr>
            </w:pPr>
          </w:p>
          <w:p w14:paraId="5329C927" w14:textId="77777777" w:rsidR="004445A7" w:rsidRPr="000403CD" w:rsidRDefault="004445A7" w:rsidP="00BA714A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0403CD">
              <w:rPr>
                <w:rFonts w:ascii="Times New Roman" w:hAnsi="Times New Roman"/>
                <w:color w:val="000000"/>
                <w:sz w:val="23"/>
                <w:szCs w:val="23"/>
              </w:rPr>
              <w:t>________________/ ______________</w:t>
            </w:r>
          </w:p>
          <w:p w14:paraId="0516C506" w14:textId="77777777" w:rsidR="004445A7" w:rsidRPr="000403CD" w:rsidRDefault="004445A7" w:rsidP="00BA714A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</w:p>
          <w:p w14:paraId="55912137" w14:textId="77777777" w:rsidR="004445A7" w:rsidRPr="000403CD" w:rsidRDefault="004445A7" w:rsidP="00BA714A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0403CD">
              <w:rPr>
                <w:rFonts w:ascii="Times New Roman" w:hAnsi="Times New Roman"/>
                <w:color w:val="000000"/>
                <w:sz w:val="23"/>
                <w:szCs w:val="23"/>
              </w:rPr>
              <w:t>М.П.</w:t>
            </w:r>
          </w:p>
        </w:tc>
        <w:tc>
          <w:tcPr>
            <w:tcW w:w="2500" w:type="pct"/>
          </w:tcPr>
          <w:p w14:paraId="3BB41100" w14:textId="77777777" w:rsidR="004445A7" w:rsidRPr="000403CD" w:rsidRDefault="004445A7" w:rsidP="00BA714A">
            <w:pPr>
              <w:spacing w:after="0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0403CD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От </w:t>
            </w:r>
            <w:r w:rsidRPr="000403CD">
              <w:rPr>
                <w:rFonts w:ascii="Times New Roman" w:hAnsi="Times New Roman"/>
                <w:sz w:val="23"/>
                <w:szCs w:val="23"/>
              </w:rPr>
              <w:t>Лицензиата (Заказчика)</w:t>
            </w:r>
          </w:p>
          <w:p w14:paraId="05FCF48F" w14:textId="77777777" w:rsidR="004445A7" w:rsidRPr="000403CD" w:rsidRDefault="004445A7" w:rsidP="00BA714A">
            <w:pPr>
              <w:spacing w:after="0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0403CD">
              <w:rPr>
                <w:rFonts w:ascii="Times New Roman" w:hAnsi="Times New Roman"/>
                <w:color w:val="000000"/>
                <w:sz w:val="23"/>
                <w:szCs w:val="23"/>
              </w:rPr>
              <w:t>_____________</w:t>
            </w:r>
          </w:p>
          <w:p w14:paraId="543ED755" w14:textId="77777777" w:rsidR="004445A7" w:rsidRPr="000403CD" w:rsidRDefault="004445A7" w:rsidP="00BA714A">
            <w:pPr>
              <w:spacing w:after="0"/>
              <w:rPr>
                <w:rFonts w:ascii="Times New Roman" w:hAnsi="Times New Roman"/>
                <w:color w:val="000000"/>
                <w:sz w:val="23"/>
                <w:szCs w:val="23"/>
              </w:rPr>
            </w:pPr>
          </w:p>
          <w:p w14:paraId="09D7B95D" w14:textId="77777777" w:rsidR="004445A7" w:rsidRPr="000403CD" w:rsidRDefault="004445A7" w:rsidP="00BA714A">
            <w:pPr>
              <w:spacing w:after="0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0403CD">
              <w:rPr>
                <w:rFonts w:ascii="Times New Roman" w:hAnsi="Times New Roman"/>
                <w:color w:val="000000"/>
                <w:sz w:val="23"/>
                <w:szCs w:val="23"/>
              </w:rPr>
              <w:t>______________/ ________________</w:t>
            </w:r>
          </w:p>
          <w:p w14:paraId="33EEE453" w14:textId="77777777" w:rsidR="004445A7" w:rsidRPr="000403CD" w:rsidRDefault="004445A7" w:rsidP="00BA714A">
            <w:pPr>
              <w:spacing w:after="0"/>
              <w:rPr>
                <w:rFonts w:ascii="Times New Roman" w:hAnsi="Times New Roman"/>
                <w:color w:val="000000"/>
                <w:sz w:val="23"/>
                <w:szCs w:val="23"/>
              </w:rPr>
            </w:pPr>
          </w:p>
          <w:p w14:paraId="6EBA1F30" w14:textId="77777777" w:rsidR="004445A7" w:rsidRPr="000403CD" w:rsidRDefault="004445A7" w:rsidP="00BA714A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0403CD">
              <w:rPr>
                <w:rFonts w:ascii="Times New Roman" w:hAnsi="Times New Roman"/>
                <w:color w:val="000000"/>
                <w:sz w:val="23"/>
                <w:szCs w:val="23"/>
              </w:rPr>
              <w:t>М.П.</w:t>
            </w:r>
          </w:p>
        </w:tc>
      </w:tr>
    </w:tbl>
    <w:p w14:paraId="539E7AC3" w14:textId="77777777" w:rsidR="0096632C" w:rsidRPr="007E368F" w:rsidRDefault="0096632C" w:rsidP="004445A7">
      <w:pPr>
        <w:pStyle w:val="a3"/>
        <w:spacing w:after="0" w:line="240" w:lineRule="auto"/>
        <w:ind w:left="502"/>
        <w:jc w:val="both"/>
      </w:pPr>
    </w:p>
    <w:sectPr w:rsidR="0096632C" w:rsidRPr="007E368F" w:rsidSect="00B01B6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75AF5"/>
    <w:multiLevelType w:val="multilevel"/>
    <w:tmpl w:val="84F8A6FC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1080CFC"/>
    <w:multiLevelType w:val="multilevel"/>
    <w:tmpl w:val="A7DAD962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59F2CA5"/>
    <w:multiLevelType w:val="hybridMultilevel"/>
    <w:tmpl w:val="E1DA0F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A60762"/>
    <w:multiLevelType w:val="hybridMultilevel"/>
    <w:tmpl w:val="1DC20D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E30718"/>
    <w:multiLevelType w:val="multilevel"/>
    <w:tmpl w:val="A672DD3E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A5825E8"/>
    <w:multiLevelType w:val="multilevel"/>
    <w:tmpl w:val="98AC7314"/>
    <w:lvl w:ilvl="0">
      <w:start w:val="1"/>
      <w:numFmt w:val="decimal"/>
      <w:lvlText w:val="%1."/>
      <w:lvlJc w:val="left"/>
      <w:pPr>
        <w:ind w:left="502" w:hanging="360"/>
      </w:pPr>
      <w:rPr>
        <w:rFonts w:ascii="Times New Roman" w:eastAsia="Times New Roman" w:hAnsi="Times New Roman" w:cs="Times New Roman"/>
        <w:b/>
      </w:rPr>
    </w:lvl>
    <w:lvl w:ilvl="1">
      <w:start w:val="1"/>
      <w:numFmt w:val="decimal"/>
      <w:isLgl/>
      <w:lvlText w:val="%1.%2."/>
      <w:lvlJc w:val="left"/>
      <w:pPr>
        <w:ind w:left="1200" w:hanging="48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 w15:restartNumberingAfterBreak="0">
    <w:nsid w:val="2F231A30"/>
    <w:multiLevelType w:val="hybridMultilevel"/>
    <w:tmpl w:val="C4A0B122"/>
    <w:lvl w:ilvl="0" w:tplc="0419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7" w15:restartNumberingAfterBreak="0">
    <w:nsid w:val="2FE778FA"/>
    <w:multiLevelType w:val="hybridMultilevel"/>
    <w:tmpl w:val="AD70287E"/>
    <w:lvl w:ilvl="0" w:tplc="0A8016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3F055E"/>
    <w:multiLevelType w:val="hybridMultilevel"/>
    <w:tmpl w:val="4482C5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AE1E53"/>
    <w:multiLevelType w:val="hybridMultilevel"/>
    <w:tmpl w:val="5AC4A0DC"/>
    <w:lvl w:ilvl="0" w:tplc="928C7EE4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C63BB9"/>
    <w:multiLevelType w:val="hybridMultilevel"/>
    <w:tmpl w:val="BEBA97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3D0A43"/>
    <w:multiLevelType w:val="hybridMultilevel"/>
    <w:tmpl w:val="E0FCB9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3D3E09"/>
    <w:multiLevelType w:val="hybridMultilevel"/>
    <w:tmpl w:val="4C6A000E"/>
    <w:lvl w:ilvl="0" w:tplc="EB966816">
      <w:start w:val="1"/>
      <w:numFmt w:val="decimal"/>
      <w:lvlText w:val="3.2.%1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E27746"/>
    <w:multiLevelType w:val="multilevel"/>
    <w:tmpl w:val="F352367E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4E2C31D0"/>
    <w:multiLevelType w:val="hybridMultilevel"/>
    <w:tmpl w:val="46463E3E"/>
    <w:lvl w:ilvl="0" w:tplc="0419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5" w15:restartNumberingAfterBreak="0">
    <w:nsid w:val="54F9177E"/>
    <w:multiLevelType w:val="multilevel"/>
    <w:tmpl w:val="537E883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b w:val="0"/>
      </w:rPr>
    </w:lvl>
  </w:abstractNum>
  <w:abstractNum w:abstractNumId="16" w15:restartNumberingAfterBreak="0">
    <w:nsid w:val="5CA62883"/>
    <w:multiLevelType w:val="hybridMultilevel"/>
    <w:tmpl w:val="A47221DA"/>
    <w:lvl w:ilvl="0" w:tplc="0419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17" w15:restartNumberingAfterBreak="0">
    <w:nsid w:val="68781D23"/>
    <w:multiLevelType w:val="multilevel"/>
    <w:tmpl w:val="DFD444F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6C2766A0"/>
    <w:multiLevelType w:val="hybridMultilevel"/>
    <w:tmpl w:val="5058A1FC"/>
    <w:lvl w:ilvl="0" w:tplc="BF8004C4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D114D33"/>
    <w:multiLevelType w:val="multilevel"/>
    <w:tmpl w:val="B71EA16A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422461934">
    <w:abstractNumId w:val="3"/>
  </w:num>
  <w:num w:numId="2" w16cid:durableId="121311652">
    <w:abstractNumId w:val="5"/>
  </w:num>
  <w:num w:numId="3" w16cid:durableId="231549917">
    <w:abstractNumId w:val="9"/>
  </w:num>
  <w:num w:numId="4" w16cid:durableId="1736851992">
    <w:abstractNumId w:val="2"/>
  </w:num>
  <w:num w:numId="5" w16cid:durableId="759911134">
    <w:abstractNumId w:val="18"/>
  </w:num>
  <w:num w:numId="6" w16cid:durableId="1299384384">
    <w:abstractNumId w:val="10"/>
  </w:num>
  <w:num w:numId="7" w16cid:durableId="102475206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364410464">
    <w:abstractNumId w:val="14"/>
  </w:num>
  <w:num w:numId="9" w16cid:durableId="141382160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98183987">
    <w:abstractNumId w:val="10"/>
  </w:num>
  <w:num w:numId="11" w16cid:durableId="1085415339">
    <w:abstractNumId w:val="10"/>
  </w:num>
  <w:num w:numId="12" w16cid:durableId="14550515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254583191">
    <w:abstractNumId w:val="14"/>
  </w:num>
  <w:num w:numId="14" w16cid:durableId="721976531">
    <w:abstractNumId w:val="10"/>
  </w:num>
  <w:num w:numId="15" w16cid:durableId="2009552026">
    <w:abstractNumId w:val="7"/>
  </w:num>
  <w:num w:numId="16" w16cid:durableId="442312361">
    <w:abstractNumId w:val="8"/>
  </w:num>
  <w:num w:numId="17" w16cid:durableId="2018655924">
    <w:abstractNumId w:val="11"/>
  </w:num>
  <w:num w:numId="18" w16cid:durableId="222955499">
    <w:abstractNumId w:val="14"/>
  </w:num>
  <w:num w:numId="19" w16cid:durableId="907614813">
    <w:abstractNumId w:val="10"/>
  </w:num>
  <w:num w:numId="20" w16cid:durableId="1977175084">
    <w:abstractNumId w:val="7"/>
  </w:num>
  <w:num w:numId="21" w16cid:durableId="1037043098">
    <w:abstractNumId w:val="8"/>
  </w:num>
  <w:num w:numId="22" w16cid:durableId="1330138125">
    <w:abstractNumId w:val="11"/>
  </w:num>
  <w:num w:numId="23" w16cid:durableId="1740706950">
    <w:abstractNumId w:val="4"/>
  </w:num>
  <w:num w:numId="24" w16cid:durableId="2053993955">
    <w:abstractNumId w:val="1"/>
  </w:num>
  <w:num w:numId="25" w16cid:durableId="1851677726">
    <w:abstractNumId w:val="0"/>
  </w:num>
  <w:num w:numId="26" w16cid:durableId="196242440">
    <w:abstractNumId w:val="13"/>
  </w:num>
  <w:num w:numId="27" w16cid:durableId="336273513">
    <w:abstractNumId w:val="19"/>
  </w:num>
  <w:num w:numId="28" w16cid:durableId="861431676">
    <w:abstractNumId w:val="17"/>
  </w:num>
  <w:num w:numId="29" w16cid:durableId="185139623">
    <w:abstractNumId w:val="6"/>
  </w:num>
  <w:num w:numId="30" w16cid:durableId="133549335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77BDE"/>
    <w:rsid w:val="00091665"/>
    <w:rsid w:val="000961A2"/>
    <w:rsid w:val="000B73C5"/>
    <w:rsid w:val="000C3DD7"/>
    <w:rsid w:val="000F2E5E"/>
    <w:rsid w:val="0011198B"/>
    <w:rsid w:val="00147F84"/>
    <w:rsid w:val="00187239"/>
    <w:rsid w:val="001A7B19"/>
    <w:rsid w:val="001C470F"/>
    <w:rsid w:val="001C56F8"/>
    <w:rsid w:val="001E6CA2"/>
    <w:rsid w:val="002135EA"/>
    <w:rsid w:val="0024691E"/>
    <w:rsid w:val="0026189F"/>
    <w:rsid w:val="00286BBB"/>
    <w:rsid w:val="002C5E9F"/>
    <w:rsid w:val="002F5FFD"/>
    <w:rsid w:val="00302BFA"/>
    <w:rsid w:val="00316B3A"/>
    <w:rsid w:val="003330A1"/>
    <w:rsid w:val="00356ED7"/>
    <w:rsid w:val="00371E29"/>
    <w:rsid w:val="00377BDE"/>
    <w:rsid w:val="00394C10"/>
    <w:rsid w:val="003A13D8"/>
    <w:rsid w:val="003A239E"/>
    <w:rsid w:val="003C50A2"/>
    <w:rsid w:val="003D7232"/>
    <w:rsid w:val="003E2881"/>
    <w:rsid w:val="003E7EA8"/>
    <w:rsid w:val="003F0AC3"/>
    <w:rsid w:val="003F73F9"/>
    <w:rsid w:val="00410311"/>
    <w:rsid w:val="00425B7E"/>
    <w:rsid w:val="0042609A"/>
    <w:rsid w:val="0043265D"/>
    <w:rsid w:val="004445A7"/>
    <w:rsid w:val="00465B59"/>
    <w:rsid w:val="00475CC4"/>
    <w:rsid w:val="00477637"/>
    <w:rsid w:val="0049642D"/>
    <w:rsid w:val="004C0998"/>
    <w:rsid w:val="004C65A7"/>
    <w:rsid w:val="004F2754"/>
    <w:rsid w:val="005003BC"/>
    <w:rsid w:val="00531710"/>
    <w:rsid w:val="005704FE"/>
    <w:rsid w:val="005724AA"/>
    <w:rsid w:val="005937CB"/>
    <w:rsid w:val="005A7593"/>
    <w:rsid w:val="005B7D2B"/>
    <w:rsid w:val="005E43DC"/>
    <w:rsid w:val="006228B5"/>
    <w:rsid w:val="00630619"/>
    <w:rsid w:val="00650B96"/>
    <w:rsid w:val="0068090B"/>
    <w:rsid w:val="006A290A"/>
    <w:rsid w:val="006A3986"/>
    <w:rsid w:val="006B15E7"/>
    <w:rsid w:val="006E6B7D"/>
    <w:rsid w:val="006E6E97"/>
    <w:rsid w:val="00716F95"/>
    <w:rsid w:val="007218A3"/>
    <w:rsid w:val="00725B84"/>
    <w:rsid w:val="007328FD"/>
    <w:rsid w:val="00733BF9"/>
    <w:rsid w:val="00745147"/>
    <w:rsid w:val="00761D44"/>
    <w:rsid w:val="00783612"/>
    <w:rsid w:val="00790F5F"/>
    <w:rsid w:val="007C2D51"/>
    <w:rsid w:val="007D49BE"/>
    <w:rsid w:val="007E368F"/>
    <w:rsid w:val="007F7777"/>
    <w:rsid w:val="008105AF"/>
    <w:rsid w:val="008320B4"/>
    <w:rsid w:val="0083596F"/>
    <w:rsid w:val="0085291E"/>
    <w:rsid w:val="0088356A"/>
    <w:rsid w:val="008A19A3"/>
    <w:rsid w:val="008A3390"/>
    <w:rsid w:val="008F1D06"/>
    <w:rsid w:val="00907C61"/>
    <w:rsid w:val="00913AD5"/>
    <w:rsid w:val="00932E53"/>
    <w:rsid w:val="0096632C"/>
    <w:rsid w:val="00985958"/>
    <w:rsid w:val="009A4282"/>
    <w:rsid w:val="009D1C8A"/>
    <w:rsid w:val="009D23CF"/>
    <w:rsid w:val="009F5697"/>
    <w:rsid w:val="00A81B68"/>
    <w:rsid w:val="00A90836"/>
    <w:rsid w:val="00AA2DD6"/>
    <w:rsid w:val="00AB433B"/>
    <w:rsid w:val="00B01B64"/>
    <w:rsid w:val="00B245F5"/>
    <w:rsid w:val="00B342DD"/>
    <w:rsid w:val="00B37A9D"/>
    <w:rsid w:val="00B477F3"/>
    <w:rsid w:val="00B52007"/>
    <w:rsid w:val="00B56E94"/>
    <w:rsid w:val="00B60EF9"/>
    <w:rsid w:val="00B866A5"/>
    <w:rsid w:val="00BB5F42"/>
    <w:rsid w:val="00BE4B44"/>
    <w:rsid w:val="00C0654B"/>
    <w:rsid w:val="00C55633"/>
    <w:rsid w:val="00CA65BD"/>
    <w:rsid w:val="00CA762D"/>
    <w:rsid w:val="00CB57C8"/>
    <w:rsid w:val="00CB5AD0"/>
    <w:rsid w:val="00D02215"/>
    <w:rsid w:val="00D2302E"/>
    <w:rsid w:val="00D37CE2"/>
    <w:rsid w:val="00D47A6B"/>
    <w:rsid w:val="00DF3823"/>
    <w:rsid w:val="00E00D63"/>
    <w:rsid w:val="00E050E3"/>
    <w:rsid w:val="00E14ECD"/>
    <w:rsid w:val="00E42178"/>
    <w:rsid w:val="00E472C2"/>
    <w:rsid w:val="00EA0C68"/>
    <w:rsid w:val="00EC3F9A"/>
    <w:rsid w:val="00EE68F3"/>
    <w:rsid w:val="00F45B89"/>
    <w:rsid w:val="00F50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47800E"/>
  <w15:docId w15:val="{D34278B6-2105-49AA-9394-5B97FF6B6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291E"/>
    <w:pPr>
      <w:spacing w:after="200" w:line="276" w:lineRule="auto"/>
    </w:pPr>
    <w:rPr>
      <w:sz w:val="22"/>
      <w:szCs w:val="22"/>
    </w:rPr>
  </w:style>
  <w:style w:type="paragraph" w:styleId="3">
    <w:name w:val="heading 3"/>
    <w:basedOn w:val="a"/>
    <w:next w:val="a"/>
    <w:link w:val="30"/>
    <w:semiHidden/>
    <w:unhideWhenUsed/>
    <w:qFormat/>
    <w:rsid w:val="00377BDE"/>
    <w:pPr>
      <w:keepNext/>
      <w:spacing w:after="0" w:line="240" w:lineRule="auto"/>
      <w:ind w:left="720" w:right="-2643" w:firstLine="720"/>
      <w:jc w:val="right"/>
      <w:outlineLvl w:val="2"/>
    </w:pPr>
    <w:rPr>
      <w:rFonts w:ascii="Arial" w:hAnsi="Arial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semiHidden/>
    <w:rsid w:val="00377BDE"/>
    <w:rPr>
      <w:rFonts w:ascii="Arial" w:eastAsia="Times New Roman" w:hAnsi="Arial" w:cs="Times New Roman"/>
      <w:b/>
      <w:sz w:val="24"/>
      <w:szCs w:val="20"/>
    </w:rPr>
  </w:style>
  <w:style w:type="paragraph" w:styleId="a3">
    <w:name w:val="List Paragraph"/>
    <w:basedOn w:val="a"/>
    <w:link w:val="a4"/>
    <w:uiPriority w:val="34"/>
    <w:qFormat/>
    <w:rsid w:val="00377BDE"/>
    <w:pPr>
      <w:ind w:left="720"/>
      <w:contextualSpacing/>
    </w:pPr>
  </w:style>
  <w:style w:type="character" w:customStyle="1" w:styleId="a4">
    <w:name w:val="Абзац списка Знак"/>
    <w:link w:val="a3"/>
    <w:uiPriority w:val="34"/>
    <w:qFormat/>
    <w:locked/>
    <w:rsid w:val="00BB5F42"/>
  </w:style>
  <w:style w:type="paragraph" w:styleId="a5">
    <w:name w:val="Balloon Text"/>
    <w:basedOn w:val="a"/>
    <w:link w:val="a6"/>
    <w:uiPriority w:val="99"/>
    <w:semiHidden/>
    <w:unhideWhenUsed/>
    <w:rsid w:val="008359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uiPriority w:val="99"/>
    <w:semiHidden/>
    <w:rsid w:val="0083596F"/>
    <w:rPr>
      <w:rFonts w:ascii="Segoe UI" w:hAnsi="Segoe UI" w:cs="Segoe UI"/>
      <w:sz w:val="18"/>
      <w:szCs w:val="18"/>
    </w:rPr>
  </w:style>
  <w:style w:type="table" w:styleId="a7">
    <w:name w:val="Table Grid"/>
    <w:basedOn w:val="a1"/>
    <w:uiPriority w:val="39"/>
    <w:rsid w:val="00B01B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uiPriority w:val="99"/>
    <w:unhideWhenUsed/>
    <w:rsid w:val="00EE68F3"/>
    <w:rPr>
      <w:color w:val="0563C1"/>
      <w:u w:val="single"/>
    </w:rPr>
  </w:style>
  <w:style w:type="character" w:styleId="a9">
    <w:name w:val="Unresolved Mention"/>
    <w:uiPriority w:val="99"/>
    <w:semiHidden/>
    <w:unhideWhenUsed/>
    <w:rsid w:val="00EE68F3"/>
    <w:rPr>
      <w:color w:val="605E5C"/>
      <w:shd w:val="clear" w:color="auto" w:fill="E1DFDD"/>
    </w:rPr>
  </w:style>
  <w:style w:type="character" w:customStyle="1" w:styleId="aa">
    <w:name w:val="Другое_"/>
    <w:link w:val="ab"/>
    <w:rsid w:val="006B15E7"/>
    <w:rPr>
      <w:rFonts w:ascii="Times New Roman" w:hAnsi="Times New Roman"/>
      <w:shd w:val="clear" w:color="auto" w:fill="FFFFFF"/>
    </w:rPr>
  </w:style>
  <w:style w:type="paragraph" w:customStyle="1" w:styleId="ab">
    <w:name w:val="Другое"/>
    <w:basedOn w:val="a"/>
    <w:link w:val="aa"/>
    <w:rsid w:val="006B15E7"/>
    <w:pPr>
      <w:widowControl w:val="0"/>
      <w:shd w:val="clear" w:color="auto" w:fill="FFFFFF"/>
      <w:spacing w:after="0" w:line="240" w:lineRule="auto"/>
    </w:pPr>
    <w:rPr>
      <w:rFonts w:ascii="Times New Roman" w:hAnsi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875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1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3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5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5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8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9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us.gov.ru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budget.mosreg.ru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eestr.digital.gov.ru/reestr/304916/" TargetMode="External"/><Relationship Id="rId11" Type="http://schemas.openxmlformats.org/officeDocument/2006/relationships/hyperlink" Target="https://efinatek.ru/doc/" TargetMode="External"/><Relationship Id="rId5" Type="http://schemas.openxmlformats.org/officeDocument/2006/relationships/hyperlink" Target="https://reestr.digital.gov.ru/reestr/304916/" TargetMode="External"/><Relationship Id="rId10" Type="http://schemas.openxmlformats.org/officeDocument/2006/relationships/hyperlink" Target="http://efinatek.ru/doc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efinatek.ru/doc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4</Pages>
  <Words>1627</Words>
  <Characters>9278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 "НПП "Климат"</Company>
  <LinksUpToDate>false</LinksUpToDate>
  <CharactersWithSpaces>10884</CharactersWithSpaces>
  <SharedDoc>false</SharedDoc>
  <HLinks>
    <vt:vector size="6" baseType="variant">
      <vt:variant>
        <vt:i4>1769492</vt:i4>
      </vt:variant>
      <vt:variant>
        <vt:i4>0</vt:i4>
      </vt:variant>
      <vt:variant>
        <vt:i4>0</vt:i4>
      </vt:variant>
      <vt:variant>
        <vt:i4>5</vt:i4>
      </vt:variant>
      <vt:variant>
        <vt:lpwstr>https://efinatek.ru/doc/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Буланов</dc:creator>
  <cp:keywords/>
  <dc:description/>
  <cp:lastModifiedBy>ФИНАТЕК</cp:lastModifiedBy>
  <cp:revision>23</cp:revision>
  <cp:lastPrinted>2017-10-26T07:18:00Z</cp:lastPrinted>
  <dcterms:created xsi:type="dcterms:W3CDTF">2022-11-15T11:35:00Z</dcterms:created>
  <dcterms:modified xsi:type="dcterms:W3CDTF">2026-09-23T13:25:00Z</dcterms:modified>
</cp:coreProperties>
</file>