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C7B" w:rsidRPr="00636F29" w:rsidRDefault="005C6C7B" w:rsidP="00BC79F4">
      <w:pPr>
        <w:ind w:left="426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C6C7B" w:rsidRPr="00636F29" w:rsidRDefault="00042E65" w:rsidP="00BC79F4">
      <w:pPr>
        <w:ind w:left="42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Описание объекта закупки</w:t>
      </w:r>
    </w:p>
    <w:p w:rsidR="008C240C" w:rsidRDefault="0087413C" w:rsidP="008C240C">
      <w:pPr>
        <w:pStyle w:val="a5"/>
        <w:numPr>
          <w:ilvl w:val="0"/>
          <w:numId w:val="20"/>
        </w:numPr>
        <w:rPr>
          <w:bCs/>
          <w:sz w:val="20"/>
          <w:szCs w:val="20"/>
        </w:rPr>
      </w:pPr>
      <w:r w:rsidRPr="00604143">
        <w:rPr>
          <w:b/>
          <w:sz w:val="20"/>
          <w:szCs w:val="20"/>
        </w:rPr>
        <w:t xml:space="preserve">Наименование </w:t>
      </w:r>
      <w:r w:rsidR="005C6C7B" w:rsidRPr="00604143">
        <w:rPr>
          <w:b/>
          <w:sz w:val="20"/>
          <w:szCs w:val="20"/>
        </w:rPr>
        <w:t>объекта закупки</w:t>
      </w:r>
      <w:r w:rsidRPr="00604143">
        <w:rPr>
          <w:sz w:val="20"/>
          <w:szCs w:val="20"/>
        </w:rPr>
        <w:t>:</w:t>
      </w:r>
      <w:r w:rsidR="00EF5AE9" w:rsidRPr="00604143">
        <w:rPr>
          <w:bCs/>
          <w:sz w:val="20"/>
          <w:szCs w:val="20"/>
        </w:rPr>
        <w:t xml:space="preserve"> </w:t>
      </w:r>
      <w:r w:rsidR="008C240C" w:rsidRPr="008C240C">
        <w:rPr>
          <w:bCs/>
          <w:sz w:val="20"/>
          <w:szCs w:val="20"/>
        </w:rPr>
        <w:t>Закупка и поставка планшетов и чехлов для планшетов для дошкольного отделения "Тополек" с. Нижнее Хорошово</w:t>
      </w:r>
    </w:p>
    <w:p w:rsidR="00604143" w:rsidRPr="00604143" w:rsidRDefault="000537CA" w:rsidP="008C240C">
      <w:pPr>
        <w:pStyle w:val="a5"/>
        <w:ind w:left="644"/>
        <w:rPr>
          <w:bCs/>
          <w:sz w:val="20"/>
          <w:szCs w:val="20"/>
        </w:rPr>
      </w:pPr>
      <w:bookmarkStart w:id="0" w:name="_GoBack"/>
      <w:bookmarkEnd w:id="0"/>
      <w:r w:rsidRPr="00604143">
        <w:rPr>
          <w:bCs/>
          <w:sz w:val="20"/>
          <w:szCs w:val="20"/>
        </w:rPr>
        <w:t xml:space="preserve">Источник </w:t>
      </w:r>
      <w:r w:rsidR="005E534A" w:rsidRPr="00604143">
        <w:rPr>
          <w:bCs/>
          <w:sz w:val="20"/>
          <w:szCs w:val="20"/>
        </w:rPr>
        <w:t xml:space="preserve">финансирования </w:t>
      </w:r>
      <w:r w:rsidR="00DF4AC0" w:rsidRPr="00604143">
        <w:rPr>
          <w:bCs/>
          <w:sz w:val="20"/>
          <w:szCs w:val="20"/>
        </w:rPr>
        <w:t>–</w:t>
      </w:r>
      <w:bookmarkStart w:id="1" w:name="_Hlk49172573"/>
      <w:r w:rsidR="000609D1" w:rsidRPr="000609D1">
        <w:t xml:space="preserve"> </w:t>
      </w:r>
    </w:p>
    <w:p w:rsidR="00CD3634" w:rsidRDefault="000609D1" w:rsidP="00604143">
      <w:pPr>
        <w:pStyle w:val="a5"/>
        <w:ind w:left="644"/>
        <w:rPr>
          <w:bCs/>
          <w:sz w:val="20"/>
          <w:szCs w:val="20"/>
        </w:rPr>
      </w:pPr>
      <w:r w:rsidRPr="00604143">
        <w:rPr>
          <w:bCs/>
          <w:sz w:val="20"/>
          <w:szCs w:val="20"/>
        </w:rPr>
        <w:t>бюджет Московской области</w:t>
      </w:r>
    </w:p>
    <w:bookmarkEnd w:id="1"/>
    <w:p w:rsidR="00691DDF" w:rsidRPr="00636F29" w:rsidRDefault="00691DDF" w:rsidP="00D705B3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</w:pPr>
    </w:p>
    <w:p w:rsidR="00945A83" w:rsidRPr="00636F29" w:rsidRDefault="00F86A1A" w:rsidP="00BC79F4">
      <w:pPr>
        <w:pStyle w:val="a5"/>
        <w:numPr>
          <w:ilvl w:val="0"/>
          <w:numId w:val="20"/>
        </w:numPr>
        <w:tabs>
          <w:tab w:val="left" w:pos="284"/>
        </w:tabs>
        <w:ind w:left="426" w:firstLine="0"/>
        <w:jc w:val="both"/>
        <w:rPr>
          <w:b/>
          <w:bCs/>
          <w:sz w:val="20"/>
          <w:szCs w:val="20"/>
        </w:rPr>
      </w:pPr>
      <w:r w:rsidRPr="00636F29">
        <w:rPr>
          <w:b/>
          <w:bCs/>
          <w:sz w:val="20"/>
          <w:szCs w:val="20"/>
        </w:rPr>
        <w:t xml:space="preserve">Количество </w:t>
      </w:r>
      <w:r w:rsidR="004D3D4F" w:rsidRPr="00636F29">
        <w:rPr>
          <w:b/>
          <w:bCs/>
          <w:sz w:val="20"/>
          <w:szCs w:val="20"/>
        </w:rPr>
        <w:t xml:space="preserve">и качество </w:t>
      </w:r>
      <w:r w:rsidRPr="00636F29">
        <w:rPr>
          <w:b/>
          <w:bCs/>
          <w:sz w:val="20"/>
          <w:szCs w:val="20"/>
        </w:rPr>
        <w:t>поставляемого товара</w:t>
      </w: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4516"/>
        <w:gridCol w:w="2496"/>
        <w:gridCol w:w="1037"/>
        <w:gridCol w:w="1373"/>
      </w:tblGrid>
      <w:tr w:rsidR="00C73C41" w:rsidRPr="00345DD4" w:rsidTr="00744D22">
        <w:trPr>
          <w:trHeight w:val="375"/>
        </w:trPr>
        <w:tc>
          <w:tcPr>
            <w:tcW w:w="677" w:type="dxa"/>
            <w:shd w:val="clear" w:color="auto" w:fill="auto"/>
            <w:vAlign w:val="center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№ п/п</w:t>
            </w:r>
          </w:p>
        </w:tc>
        <w:tc>
          <w:tcPr>
            <w:tcW w:w="4676" w:type="dxa"/>
            <w:shd w:val="clear" w:color="auto" w:fill="auto"/>
            <w:vAlign w:val="center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2399" w:type="dxa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Коз 2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Ед. изм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количество</w:t>
            </w:r>
          </w:p>
        </w:tc>
      </w:tr>
      <w:tr w:rsidR="00C73C41" w:rsidRPr="00345DD4" w:rsidTr="00744D22">
        <w:trPr>
          <w:trHeight w:val="300"/>
        </w:trPr>
        <w:tc>
          <w:tcPr>
            <w:tcW w:w="677" w:type="dxa"/>
            <w:shd w:val="clear" w:color="auto" w:fill="auto"/>
            <w:vAlign w:val="center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C41" w:rsidRPr="008D2625" w:rsidRDefault="00C73C41" w:rsidP="00744D22">
            <w:pPr>
              <w:rPr>
                <w:rFonts w:ascii="Times New Roman" w:hAnsi="Times New Roman"/>
                <w:lang w:val="en-US"/>
              </w:rPr>
            </w:pPr>
            <w:r w:rsidRPr="008D2625">
              <w:rPr>
                <w:rFonts w:ascii="Times New Roman" w:hAnsi="Times New Roman"/>
              </w:rPr>
              <w:t>Планшет</w:t>
            </w:r>
            <w:r w:rsidRPr="008D2625">
              <w:rPr>
                <w:rFonts w:ascii="Times New Roman" w:hAnsi="Times New Roman"/>
                <w:lang w:val="en-US"/>
              </w:rPr>
              <w:t xml:space="preserve"> Xiaomi Redmi Pad SE 11″, Wi-Fi, 6/128 </w:t>
            </w:r>
            <w:r w:rsidRPr="008D2625">
              <w:rPr>
                <w:rFonts w:ascii="Times New Roman" w:hAnsi="Times New Roman"/>
              </w:rPr>
              <w:t>ГБ</w:t>
            </w:r>
          </w:p>
        </w:tc>
        <w:tc>
          <w:tcPr>
            <w:tcW w:w="2399" w:type="dxa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11.213.01.01.02.01.003 Конструктор</w:t>
            </w:r>
          </w:p>
        </w:tc>
        <w:tc>
          <w:tcPr>
            <w:tcW w:w="1062" w:type="dxa"/>
            <w:shd w:val="clear" w:color="auto" w:fill="auto"/>
            <w:vAlign w:val="center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шт</w:t>
            </w:r>
          </w:p>
        </w:tc>
        <w:tc>
          <w:tcPr>
            <w:tcW w:w="1277" w:type="dxa"/>
            <w:shd w:val="clear" w:color="000000" w:fill="FFFFFF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73C41" w:rsidRPr="00345DD4" w:rsidTr="00744D22">
        <w:trPr>
          <w:trHeight w:val="450"/>
        </w:trPr>
        <w:tc>
          <w:tcPr>
            <w:tcW w:w="677" w:type="dxa"/>
            <w:shd w:val="clear" w:color="auto" w:fill="auto"/>
            <w:vAlign w:val="center"/>
            <w:hideMark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2</w:t>
            </w:r>
          </w:p>
        </w:tc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3C41" w:rsidRPr="008D2625" w:rsidRDefault="00C73C41" w:rsidP="00744D22">
            <w:pPr>
              <w:rPr>
                <w:rFonts w:ascii="Times New Roman" w:hAnsi="Times New Roman"/>
              </w:rPr>
            </w:pPr>
            <w:r w:rsidRPr="008D2625">
              <w:rPr>
                <w:rFonts w:ascii="Times New Roman" w:hAnsi="Times New Roman"/>
              </w:rPr>
              <w:t>Чехол-книжка Redmi Pad SE Cover для Redmi Pad SE черный</w:t>
            </w:r>
          </w:p>
        </w:tc>
        <w:tc>
          <w:tcPr>
            <w:tcW w:w="2399" w:type="dxa"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11.109.02.02.03.01.041 </w:t>
            </w:r>
            <w:r w:rsidRPr="008D2625">
              <w:rPr>
                <w:rFonts w:ascii="Times New Roman" w:hAnsi="Times New Roman"/>
              </w:rPr>
              <w:t>Чехол для планшетного компьютера</w:t>
            </w:r>
          </w:p>
        </w:tc>
        <w:tc>
          <w:tcPr>
            <w:tcW w:w="1062" w:type="dxa"/>
            <w:shd w:val="clear" w:color="auto" w:fill="auto"/>
            <w:vAlign w:val="center"/>
            <w:hideMark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 w:rsidRPr="00345DD4">
              <w:rPr>
                <w:rFonts w:ascii="Times New Roman" w:hAnsi="Times New Roman"/>
              </w:rPr>
              <w:t>шт</w:t>
            </w:r>
          </w:p>
        </w:tc>
        <w:tc>
          <w:tcPr>
            <w:tcW w:w="1277" w:type="dxa"/>
            <w:shd w:val="clear" w:color="000000" w:fill="FFFFFF"/>
            <w:hideMark/>
          </w:tcPr>
          <w:p w:rsidR="00C73C41" w:rsidRPr="00345DD4" w:rsidRDefault="00C73C41" w:rsidP="00744D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:rsidR="00A506E3" w:rsidRPr="00636F29" w:rsidRDefault="00A506E3" w:rsidP="00691DDF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0A5831" w:rsidRPr="00636F29" w:rsidRDefault="006618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636F29">
        <w:rPr>
          <w:sz w:val="20"/>
          <w:szCs w:val="20"/>
        </w:rPr>
        <w:t xml:space="preserve">Товар должен соответствовать обязательным требованиям к его качеству и безопасности, предусмотренными для товара данного рода действующим законодательством Российской Федерации, иными правовыми актами органов государственной власти Российской Федерации. </w:t>
      </w:r>
      <w:r w:rsidR="00F105FE" w:rsidRPr="00636F29">
        <w:rPr>
          <w:rStyle w:val="hl"/>
          <w:bCs/>
          <w:color w:val="333333"/>
          <w:sz w:val="20"/>
          <w:szCs w:val="20"/>
          <w:shd w:val="clear" w:color="auto" w:fill="FFFFFF"/>
        </w:rPr>
        <w:t xml:space="preserve">Согласно ГК РФ Статья 456 </w:t>
      </w:r>
      <w:r w:rsidR="00F105FE" w:rsidRPr="00636F29">
        <w:rPr>
          <w:sz w:val="20"/>
          <w:szCs w:val="20"/>
          <w:shd w:val="clear" w:color="auto" w:fill="FFFFFF"/>
        </w:rPr>
        <w:t>продавец обязан одновременно с передачей товара передать покупателю ее принадлежности, а также относящиеся к ней документы (технический паспорт, сертификат качества, инструкцию по эксплуатации и т.п.), предусмотренные </w:t>
      </w:r>
      <w:r w:rsidR="00F105FE" w:rsidRPr="00636F29">
        <w:rPr>
          <w:sz w:val="20"/>
          <w:szCs w:val="20"/>
        </w:rPr>
        <w:t>законом</w:t>
      </w:r>
      <w:r w:rsidR="00F105FE" w:rsidRPr="00636F29">
        <w:rPr>
          <w:sz w:val="20"/>
          <w:szCs w:val="20"/>
          <w:shd w:val="clear" w:color="auto" w:fill="FFFFFF"/>
        </w:rPr>
        <w:t xml:space="preserve">, иными правовыми актами или договором. </w:t>
      </w:r>
      <w:r w:rsidR="00F105FE" w:rsidRPr="00636F29">
        <w:rPr>
          <w:sz w:val="20"/>
          <w:szCs w:val="20"/>
        </w:rPr>
        <w:t>Вся указанная документация на товар предоставляется на русском языке.</w:t>
      </w:r>
      <w:r w:rsidR="00F105FE" w:rsidRPr="00636F29">
        <w:rPr>
          <w:color w:val="FF0000"/>
          <w:sz w:val="20"/>
          <w:szCs w:val="20"/>
        </w:rPr>
        <w:t xml:space="preserve"> </w:t>
      </w:r>
    </w:p>
    <w:p w:rsidR="000A5831" w:rsidRPr="00636F29" w:rsidRDefault="006618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636F29">
        <w:rPr>
          <w:sz w:val="20"/>
          <w:szCs w:val="20"/>
        </w:rPr>
        <w:t>Товар должен быть новым (товаром, который не был в употреблении, не прошел восстановление потребительских свойств), не иметь дефектов, связанных с качеством его изготовления, либо с качеством используемых при его изготовлении материалов.  Товар должен быть предназначен для использования по назначению, быть свободным от прав третьих лиц и не являться предметом залога, ареста или иного обременения.</w:t>
      </w:r>
    </w:p>
    <w:p w:rsidR="000A5831" w:rsidRPr="00B6616F" w:rsidRDefault="000A5831" w:rsidP="00BC79F4">
      <w:pPr>
        <w:pStyle w:val="a5"/>
        <w:shd w:val="clear" w:color="auto" w:fill="FFFFFF"/>
        <w:ind w:left="426"/>
        <w:rPr>
          <w:sz w:val="20"/>
          <w:szCs w:val="20"/>
        </w:rPr>
      </w:pPr>
    </w:p>
    <w:p w:rsidR="000A5831" w:rsidRPr="00B6616F" w:rsidRDefault="00DC7AE7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B6616F">
        <w:rPr>
          <w:b/>
          <w:sz w:val="20"/>
          <w:szCs w:val="20"/>
        </w:rPr>
        <w:t>Требования к порядку приёма-передачи Товара</w:t>
      </w:r>
    </w:p>
    <w:p w:rsidR="000A5831" w:rsidRPr="00604143" w:rsidRDefault="00735D8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  <w:u w:val="single"/>
        </w:rPr>
      </w:pPr>
      <w:r w:rsidRPr="00604143">
        <w:rPr>
          <w:color w:val="FF0000"/>
          <w:sz w:val="20"/>
          <w:szCs w:val="20"/>
          <w:u w:val="single"/>
        </w:rPr>
        <w:t>Поставщик с</w:t>
      </w:r>
      <w:r w:rsidR="000A5831" w:rsidRPr="00604143">
        <w:rPr>
          <w:color w:val="FF0000"/>
          <w:sz w:val="20"/>
          <w:szCs w:val="20"/>
          <w:u w:val="single"/>
        </w:rPr>
        <w:t xml:space="preserve">воими силами доставляет оборудование (товар) до </w:t>
      </w:r>
      <w:r w:rsidRPr="00604143">
        <w:rPr>
          <w:color w:val="FF0000"/>
          <w:sz w:val="20"/>
          <w:szCs w:val="20"/>
          <w:u w:val="single"/>
        </w:rPr>
        <w:t>адреса</w:t>
      </w:r>
      <w:r w:rsidR="000A5831" w:rsidRPr="00604143">
        <w:rPr>
          <w:color w:val="FF0000"/>
          <w:sz w:val="20"/>
          <w:szCs w:val="20"/>
          <w:u w:val="single"/>
        </w:rPr>
        <w:t xml:space="preserve">. Производит полный монтаж оборудования с использованием материала и инструментов </w:t>
      </w:r>
      <w:r w:rsidRPr="00604143">
        <w:rPr>
          <w:color w:val="FF0000"/>
          <w:sz w:val="20"/>
          <w:szCs w:val="20"/>
          <w:u w:val="single"/>
        </w:rPr>
        <w:t>Поставщика</w:t>
      </w:r>
      <w:r w:rsidR="000A5831" w:rsidRPr="00604143">
        <w:rPr>
          <w:color w:val="FF0000"/>
          <w:sz w:val="20"/>
          <w:szCs w:val="20"/>
          <w:u w:val="single"/>
        </w:rPr>
        <w:t>.</w:t>
      </w:r>
      <w:r w:rsidRPr="00604143">
        <w:rPr>
          <w:color w:val="FF0000"/>
          <w:sz w:val="20"/>
          <w:szCs w:val="20"/>
          <w:u w:val="single"/>
        </w:rPr>
        <w:t xml:space="preserve"> Оборудование должно быть установлено согласно рекомендациям и инструкциям, приложенным производителем.</w:t>
      </w:r>
    </w:p>
    <w:p w:rsidR="00DC7AE7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color w:val="FF0000"/>
          <w:sz w:val="20"/>
          <w:szCs w:val="20"/>
        </w:rPr>
      </w:pPr>
      <w:r w:rsidRPr="00B6616F">
        <w:rPr>
          <w:sz w:val="20"/>
          <w:szCs w:val="20"/>
        </w:rPr>
        <w:t xml:space="preserve">Непосредственно перед осуществлением приёма-передачи Товара Заказчиком выполняется входной контроль Товара в объёме не менее 100% от общего объема поставки </w:t>
      </w:r>
      <w:r w:rsidRPr="00636F29">
        <w:rPr>
          <w:sz w:val="20"/>
          <w:szCs w:val="20"/>
        </w:rPr>
        <w:t>(проверка соответствия качества, количества, ассортимента, комплектности и других характеристик Товара настоящему ТЗ и условиям Контракта), и проверка работоспособности Товара. Для проверки работоспособности необходимо:</w:t>
      </w:r>
    </w:p>
    <w:p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color w:val="auto"/>
          <w:sz w:val="20"/>
          <w:szCs w:val="20"/>
        </w:rPr>
      </w:pPr>
      <w:r w:rsidRPr="00636F29">
        <w:rPr>
          <w:rFonts w:ascii="Times New Roman" w:hAnsi="Times New Roman" w:cs="Times New Roman"/>
          <w:color w:val="auto"/>
          <w:sz w:val="20"/>
          <w:szCs w:val="20"/>
        </w:rPr>
        <w:t>- подключить Товар к сети электропитания (при необходимости);</w:t>
      </w:r>
    </w:p>
    <w:p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проверить (путём выполнения стандартных операций, определяемых эксплуатационной документа</w:t>
      </w:r>
      <w:r w:rsidR="00735D85" w:rsidRPr="00636F29">
        <w:rPr>
          <w:rFonts w:ascii="Times New Roman" w:hAnsi="Times New Roman" w:cs="Times New Roman"/>
          <w:sz w:val="20"/>
          <w:szCs w:val="20"/>
        </w:rPr>
        <w:t xml:space="preserve">цией: руководство пользователя, </w:t>
      </w:r>
      <w:r w:rsidRPr="00636F29">
        <w:rPr>
          <w:rFonts w:ascii="Times New Roman" w:hAnsi="Times New Roman" w:cs="Times New Roman"/>
          <w:sz w:val="20"/>
          <w:szCs w:val="20"/>
        </w:rPr>
        <w:t>руководство администратора и т.п.) выполнение функций Товаром в соответствии со своим назначением.</w:t>
      </w:r>
    </w:p>
    <w:p w:rsidR="00042E65" w:rsidRDefault="00DC7AE7" w:rsidP="00EC6B79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042E65">
        <w:rPr>
          <w:sz w:val="20"/>
          <w:szCs w:val="20"/>
        </w:rPr>
        <w:t xml:space="preserve">По результатам приёма Товара Поставщиком и Заказчиком подписывается Акта (ДОП), унифицированный формат, утвержденным приказом ФНС России", который должен содержать сведения о выполненных проверках и их результатах, а также вывод о полной работоспособности Товара </w:t>
      </w:r>
    </w:p>
    <w:p w:rsidR="00735D85" w:rsidRPr="00042E65" w:rsidRDefault="00DC7AE7" w:rsidP="00EC6B79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042E65">
        <w:rPr>
          <w:sz w:val="20"/>
          <w:szCs w:val="20"/>
        </w:rPr>
        <w:t xml:space="preserve">Право собственности на Товар и риск случайной гибели Товара у Заказчика по Контракту возникает с момента подписания </w:t>
      </w:r>
      <w:r w:rsidR="00FC7098" w:rsidRPr="00042E65">
        <w:rPr>
          <w:sz w:val="20"/>
          <w:szCs w:val="20"/>
        </w:rPr>
        <w:t xml:space="preserve">Акта (ДОП), унифицированный формат, утвержденным приказом ФНС России" </w:t>
      </w:r>
    </w:p>
    <w:p w:rsidR="00735D85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В случае выявления несоответствий (поставки некачественного Товара, некомплектности поставки, некорректной работы Товара) Поставщик обязан устранить все недостатки в сроки, предусмотренные Контрактом.</w:t>
      </w:r>
    </w:p>
    <w:p w:rsidR="00DC7AE7" w:rsidRPr="00636F29" w:rsidRDefault="00DC7AE7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В день поставки Поставщик предоставляет Заказчику посредством ПИК ЕАСУЗ МО подписанные Поставщиком: </w:t>
      </w:r>
    </w:p>
    <w:p w:rsidR="00FC7098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 xml:space="preserve">- </w:t>
      </w:r>
      <w:r w:rsidR="00FC7098" w:rsidRPr="00636F29">
        <w:rPr>
          <w:rFonts w:ascii="Times New Roman" w:hAnsi="Times New Roman" w:cs="Times New Roman"/>
          <w:sz w:val="20"/>
          <w:szCs w:val="20"/>
        </w:rPr>
        <w:t xml:space="preserve">Акта (ДОП), унифицированный формат, утвержденным приказом ФНС России" </w:t>
      </w:r>
    </w:p>
    <w:p w:rsidR="00DC7AE7" w:rsidRPr="00636F29" w:rsidRDefault="00DC7AE7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счёт на оплату;</w:t>
      </w:r>
    </w:p>
    <w:p w:rsidR="00FC7098" w:rsidRPr="00636F29" w:rsidRDefault="00FC7098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  <w:r w:rsidRPr="00636F29">
        <w:rPr>
          <w:rFonts w:ascii="Times New Roman" w:hAnsi="Times New Roman" w:cs="Times New Roman"/>
          <w:sz w:val="20"/>
          <w:szCs w:val="20"/>
        </w:rPr>
        <w:t>- счет-фактуру (при наличии)</w:t>
      </w:r>
    </w:p>
    <w:p w:rsidR="00E54CE2" w:rsidRPr="00636F29" w:rsidRDefault="00E54CE2" w:rsidP="00BC79F4">
      <w:pPr>
        <w:pStyle w:val="ad"/>
        <w:numPr>
          <w:ilvl w:val="0"/>
          <w:numId w:val="20"/>
        </w:numPr>
        <w:ind w:left="426" w:firstLine="0"/>
        <w:rPr>
          <w:rFonts w:ascii="Times New Roman" w:hAnsi="Times New Roman" w:cs="Times New Roman"/>
          <w:b/>
          <w:sz w:val="20"/>
          <w:szCs w:val="20"/>
        </w:rPr>
      </w:pPr>
      <w:r w:rsidRPr="00636F29">
        <w:rPr>
          <w:rFonts w:ascii="Times New Roman" w:hAnsi="Times New Roman" w:cs="Times New Roman"/>
          <w:b/>
          <w:sz w:val="20"/>
          <w:szCs w:val="20"/>
        </w:rPr>
        <w:t xml:space="preserve">Требования к сроку и (или) объему предоставления гарантий качества товара: </w:t>
      </w:r>
    </w:p>
    <w:p w:rsidR="00735D85" w:rsidRPr="00636F29" w:rsidRDefault="0064652E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Гарантийный срок на товар </w:t>
      </w:r>
      <w:r w:rsidR="0046469A" w:rsidRPr="00636F29">
        <w:rPr>
          <w:sz w:val="20"/>
          <w:szCs w:val="20"/>
        </w:rPr>
        <w:t>12 месяцев</w:t>
      </w:r>
      <w:r w:rsidR="00151760" w:rsidRPr="00636F29">
        <w:rPr>
          <w:sz w:val="20"/>
          <w:szCs w:val="20"/>
        </w:rPr>
        <w:t>. Гарантийный срок на товар устанавливается с момента подписания Заказчиком</w:t>
      </w:r>
      <w:r w:rsidR="003C2245" w:rsidRPr="00636F29">
        <w:rPr>
          <w:sz w:val="20"/>
          <w:szCs w:val="20"/>
        </w:rPr>
        <w:t xml:space="preserve"> Акта (ДОП), унифицированный формат, утвержденным приказом ФНС России"</w:t>
      </w:r>
    </w:p>
    <w:p w:rsidR="00735D85" w:rsidRPr="00636F29" w:rsidRDefault="00D530E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В случае обнаружения Заказчиком дефектов поставленного товара Поставщик должен заменить дефектный товар в течение </w:t>
      </w:r>
      <w:r w:rsidR="001D504B" w:rsidRPr="00636F29">
        <w:rPr>
          <w:sz w:val="20"/>
          <w:szCs w:val="20"/>
        </w:rPr>
        <w:t>15 (календарных)</w:t>
      </w:r>
      <w:r w:rsidRPr="00636F29">
        <w:rPr>
          <w:sz w:val="20"/>
          <w:szCs w:val="20"/>
        </w:rPr>
        <w:t xml:space="preserve"> дней со дня получения извещения о выявлении таких дефектов.</w:t>
      </w:r>
    </w:p>
    <w:p w:rsidR="00FC7098" w:rsidRPr="00636F29" w:rsidRDefault="00D530E5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В случае обнаружения Заказчиком дефектов в течение гарантийного срока завода изготовителя товара такие дефекты должны быть устранены Поставщиком в течение 10 дней со дня получения извещения о выявлении дефектов.</w:t>
      </w:r>
    </w:p>
    <w:p w:rsidR="00735D85" w:rsidRPr="00636F29" w:rsidRDefault="00E54CE2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Условия поставки товара</w:t>
      </w:r>
      <w:r w:rsidRPr="00636F29">
        <w:rPr>
          <w:sz w:val="20"/>
          <w:szCs w:val="20"/>
        </w:rPr>
        <w:t>:</w:t>
      </w:r>
    </w:p>
    <w:p w:rsidR="00F37058" w:rsidRPr="00F37058" w:rsidRDefault="0087413C" w:rsidP="00F37058">
      <w:pPr>
        <w:pStyle w:val="a5"/>
        <w:numPr>
          <w:ilvl w:val="1"/>
          <w:numId w:val="20"/>
        </w:numPr>
        <w:shd w:val="clear" w:color="auto" w:fill="FFFFFF"/>
        <w:rPr>
          <w:sz w:val="20"/>
          <w:szCs w:val="20"/>
        </w:rPr>
      </w:pPr>
      <w:r w:rsidRPr="00042E65">
        <w:rPr>
          <w:b/>
          <w:sz w:val="20"/>
          <w:szCs w:val="20"/>
        </w:rPr>
        <w:t xml:space="preserve">Место </w:t>
      </w:r>
      <w:r w:rsidR="001711F8" w:rsidRPr="00042E65">
        <w:rPr>
          <w:b/>
          <w:sz w:val="20"/>
          <w:szCs w:val="20"/>
        </w:rPr>
        <w:t>поставки товара</w:t>
      </w:r>
      <w:r w:rsidRPr="00042E65">
        <w:rPr>
          <w:sz w:val="20"/>
          <w:szCs w:val="20"/>
        </w:rPr>
        <w:t xml:space="preserve">: </w:t>
      </w:r>
      <w:r w:rsidR="00042E65" w:rsidRPr="00042E65">
        <w:rPr>
          <w:sz w:val="20"/>
          <w:szCs w:val="20"/>
        </w:rPr>
        <w:t xml:space="preserve">МО, Го Коломна, </w:t>
      </w:r>
      <w:r w:rsidR="008C240C">
        <w:rPr>
          <w:sz w:val="20"/>
          <w:szCs w:val="20"/>
        </w:rPr>
        <w:t>с. Нижнее Хорошово, ул. Центральная, 4а</w:t>
      </w:r>
    </w:p>
    <w:p w:rsidR="00735D85" w:rsidRPr="00042E65" w:rsidRDefault="00E54CE2" w:rsidP="00042E65">
      <w:pPr>
        <w:pStyle w:val="a5"/>
        <w:numPr>
          <w:ilvl w:val="1"/>
          <w:numId w:val="20"/>
        </w:numPr>
        <w:shd w:val="clear" w:color="auto" w:fill="FFFFFF"/>
        <w:rPr>
          <w:sz w:val="20"/>
          <w:szCs w:val="20"/>
        </w:rPr>
      </w:pPr>
      <w:r w:rsidRPr="00042E65">
        <w:rPr>
          <w:sz w:val="20"/>
          <w:szCs w:val="20"/>
        </w:rPr>
        <w:t>Товары должны отгружаться Поставщиком Заказчику одной партией.</w:t>
      </w:r>
    </w:p>
    <w:p w:rsidR="00735D85" w:rsidRPr="00636F29" w:rsidRDefault="0087413C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 xml:space="preserve">Сроки </w:t>
      </w:r>
      <w:r w:rsidR="00AE0D36" w:rsidRPr="00636F29">
        <w:rPr>
          <w:b/>
          <w:sz w:val="20"/>
          <w:szCs w:val="20"/>
        </w:rPr>
        <w:t>поставки товара</w:t>
      </w:r>
      <w:r w:rsidRPr="00636F29">
        <w:rPr>
          <w:b/>
          <w:sz w:val="20"/>
          <w:szCs w:val="20"/>
        </w:rPr>
        <w:t>:</w:t>
      </w:r>
      <w:r w:rsidRPr="00636F29">
        <w:rPr>
          <w:sz w:val="20"/>
          <w:szCs w:val="20"/>
        </w:rPr>
        <w:t xml:space="preserve"> </w:t>
      </w:r>
      <w:r w:rsidR="00A17760" w:rsidRPr="00636F29">
        <w:rPr>
          <w:sz w:val="20"/>
          <w:szCs w:val="20"/>
        </w:rPr>
        <w:t xml:space="preserve">Единоразово </w:t>
      </w:r>
      <w:r w:rsidR="009203F2" w:rsidRPr="00636F29">
        <w:rPr>
          <w:sz w:val="20"/>
          <w:szCs w:val="20"/>
        </w:rPr>
        <w:t xml:space="preserve">с момента подписания контракта </w:t>
      </w:r>
      <w:r w:rsidR="00AA6E85" w:rsidRPr="00636F29">
        <w:rPr>
          <w:sz w:val="20"/>
          <w:szCs w:val="20"/>
        </w:rPr>
        <w:t xml:space="preserve">в течение </w:t>
      </w:r>
      <w:r w:rsidR="00604143">
        <w:rPr>
          <w:sz w:val="20"/>
          <w:szCs w:val="20"/>
        </w:rPr>
        <w:t>3</w:t>
      </w:r>
      <w:r w:rsidR="00C75ED3">
        <w:rPr>
          <w:sz w:val="20"/>
          <w:szCs w:val="20"/>
        </w:rPr>
        <w:t>0</w:t>
      </w:r>
      <w:r w:rsidR="00A222E8" w:rsidRPr="00636F29">
        <w:rPr>
          <w:sz w:val="20"/>
          <w:szCs w:val="20"/>
        </w:rPr>
        <w:t xml:space="preserve"> </w:t>
      </w:r>
      <w:r w:rsidR="00945A83" w:rsidRPr="00636F29">
        <w:rPr>
          <w:sz w:val="20"/>
          <w:szCs w:val="20"/>
        </w:rPr>
        <w:t>(календарных)</w:t>
      </w:r>
      <w:r w:rsidR="00A222E8" w:rsidRPr="00636F29">
        <w:rPr>
          <w:sz w:val="20"/>
          <w:szCs w:val="20"/>
        </w:rPr>
        <w:t xml:space="preserve"> дней</w:t>
      </w:r>
      <w:r w:rsidR="009203F2" w:rsidRPr="00636F29">
        <w:rPr>
          <w:sz w:val="20"/>
          <w:szCs w:val="20"/>
        </w:rPr>
        <w:t>.</w:t>
      </w:r>
      <w:r w:rsidR="005D4B49" w:rsidRPr="00636F29">
        <w:rPr>
          <w:sz w:val="20"/>
          <w:szCs w:val="20"/>
        </w:rPr>
        <w:t xml:space="preserve"> </w:t>
      </w:r>
      <w:r w:rsidR="00AE1DF9" w:rsidRPr="00636F29">
        <w:rPr>
          <w:sz w:val="20"/>
          <w:szCs w:val="20"/>
        </w:rPr>
        <w:t>Поставка должна осуществляться в рабочие дни с 08:30 до 16:00.</w:t>
      </w:r>
    </w:p>
    <w:p w:rsidR="00735D85" w:rsidRPr="00636F29" w:rsidRDefault="005D4B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t>Требования к таре и упаковке товара:</w:t>
      </w:r>
      <w:r w:rsidRPr="00636F29">
        <w:rPr>
          <w:sz w:val="20"/>
          <w:szCs w:val="20"/>
        </w:rPr>
        <w:t xml:space="preserve"> Поставщик должен обеспечить надлежащую тару и заводскую упаковку товара, которая обеспечивает сохранность Товара при его транспортировке и хранении.  </w:t>
      </w:r>
      <w:r w:rsidR="0008634C" w:rsidRPr="00636F29">
        <w:rPr>
          <w:sz w:val="20"/>
          <w:szCs w:val="20"/>
        </w:rPr>
        <w:t>Поставщик несет ответственность за всякого рода порчу и/или потерю товарного вида Товара до приемки его Заказчиком вследствие некачественной упаковки</w:t>
      </w:r>
    </w:p>
    <w:p w:rsidR="009764A8" w:rsidRPr="00636F29" w:rsidRDefault="005D4B49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</w:rPr>
        <w:lastRenderedPageBreak/>
        <w:t>Требования к отгрузке и доставке товара</w:t>
      </w:r>
      <w:r w:rsidRPr="00636F29">
        <w:rPr>
          <w:sz w:val="20"/>
          <w:szCs w:val="20"/>
        </w:rPr>
        <w:t xml:space="preserve">: Доставка Товара должна осуществляться Заказчику транспортом, силами Поставщика и за его счет. </w:t>
      </w:r>
    </w:p>
    <w:p w:rsidR="009764A8" w:rsidRPr="00636F29" w:rsidRDefault="00661849" w:rsidP="00BC79F4">
      <w:pPr>
        <w:pStyle w:val="a5"/>
        <w:numPr>
          <w:ilvl w:val="0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b/>
          <w:sz w:val="20"/>
          <w:szCs w:val="20"/>
          <w:shd w:val="clear" w:color="auto" w:fill="FFFFFF"/>
        </w:rPr>
        <w:t>Формирование цены и форма, сроки и порядок оплаты товара.</w:t>
      </w:r>
    </w:p>
    <w:p w:rsidR="009764A8" w:rsidRPr="00636F29" w:rsidRDefault="00D40C5B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Цена контракта включает в себя стоимость товара, все расходы Поставщика на перевозку, доставку, разгрузку, </w:t>
      </w:r>
      <w:r w:rsidR="00A22665" w:rsidRPr="00636F29">
        <w:rPr>
          <w:sz w:val="20"/>
          <w:szCs w:val="20"/>
        </w:rPr>
        <w:t xml:space="preserve">занос на первый этаж до места установки, </w:t>
      </w:r>
      <w:r w:rsidRPr="00636F29">
        <w:rPr>
          <w:sz w:val="20"/>
          <w:szCs w:val="20"/>
        </w:rPr>
        <w:t>страхование, уплату таможенных пошлин, налогов, сборов и других обязательных платежей, предусмотренных действующим законодательством Российской Федерации, а также прочие  возможные расходы, которые необходимы Поставщику для исполнения Контракта.</w:t>
      </w:r>
    </w:p>
    <w:p w:rsidR="009764A8" w:rsidRPr="00636F29" w:rsidRDefault="00D40C5B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 xml:space="preserve">Оплата производится за фактически поставленный товар в течение </w:t>
      </w:r>
      <w:r w:rsidR="00C75ED3">
        <w:rPr>
          <w:sz w:val="20"/>
          <w:szCs w:val="20"/>
        </w:rPr>
        <w:t>5 (пяти</w:t>
      </w:r>
      <w:r w:rsidRPr="00636F29">
        <w:rPr>
          <w:sz w:val="20"/>
          <w:szCs w:val="20"/>
        </w:rPr>
        <w:t>) рабочих дней со дня подписания Заказчиком представленных Поставщиком Акта (ДОП), унифицированный формат, утвержденным приказом ФНС России (далее по тексту – АКТ (ДОП)), счета</w:t>
      </w:r>
      <w:r w:rsidR="00042E65">
        <w:rPr>
          <w:sz w:val="20"/>
          <w:szCs w:val="20"/>
        </w:rPr>
        <w:t xml:space="preserve"> на оплату поставленного товара</w:t>
      </w:r>
      <w:r w:rsidRPr="00636F29">
        <w:rPr>
          <w:sz w:val="20"/>
          <w:szCs w:val="20"/>
        </w:rPr>
        <w:t xml:space="preserve"> , счета-фактуры (при наличии) путем безналичного перечисления денежных средств на расчетный счет Поставщика.</w:t>
      </w:r>
    </w:p>
    <w:p w:rsidR="009764A8" w:rsidRPr="00636F29" w:rsidRDefault="00932AEA" w:rsidP="00BC79F4">
      <w:pPr>
        <w:pStyle w:val="a5"/>
        <w:numPr>
          <w:ilvl w:val="1"/>
          <w:numId w:val="20"/>
        </w:numPr>
        <w:shd w:val="clear" w:color="auto" w:fill="FFFFFF"/>
        <w:ind w:left="426" w:firstLine="0"/>
        <w:rPr>
          <w:sz w:val="20"/>
          <w:szCs w:val="20"/>
        </w:rPr>
      </w:pPr>
      <w:r w:rsidRPr="00636F29">
        <w:rPr>
          <w:sz w:val="20"/>
          <w:szCs w:val="20"/>
        </w:rPr>
        <w:t>Авансирование не предусматривается</w:t>
      </w:r>
    </w:p>
    <w:p w:rsidR="00DB40FA" w:rsidRPr="00636F29" w:rsidRDefault="00DB40FA" w:rsidP="00BC79F4">
      <w:pPr>
        <w:shd w:val="clear" w:color="auto" w:fill="FFFFFF"/>
        <w:ind w:left="426"/>
        <w:rPr>
          <w:rFonts w:ascii="Times New Roman" w:hAnsi="Times New Roman" w:cs="Times New Roman"/>
          <w:sz w:val="20"/>
          <w:szCs w:val="20"/>
        </w:rPr>
      </w:pPr>
    </w:p>
    <w:p w:rsidR="00A22665" w:rsidRDefault="00A22665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p w:rsidR="00342123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  <w:sectPr w:rsidR="00342123" w:rsidSect="00F72306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15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669"/>
        <w:gridCol w:w="5031"/>
        <w:gridCol w:w="3747"/>
        <w:gridCol w:w="1180"/>
      </w:tblGrid>
      <w:tr w:rsidR="008C240C" w:rsidRPr="00382331" w:rsidTr="00C73C41">
        <w:trPr>
          <w:trHeight w:val="345"/>
        </w:trPr>
        <w:tc>
          <w:tcPr>
            <w:tcW w:w="5130" w:type="dxa"/>
            <w:shd w:val="clear" w:color="auto" w:fill="auto"/>
            <w:vAlign w:val="bottom"/>
          </w:tcPr>
          <w:p w:rsidR="00770BDC" w:rsidRPr="00382331" w:rsidRDefault="00770BDC" w:rsidP="00F235B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770BDC" w:rsidRPr="00382331" w:rsidRDefault="00770BDC" w:rsidP="00F23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Ед. изм</w:t>
            </w:r>
          </w:p>
        </w:tc>
        <w:tc>
          <w:tcPr>
            <w:tcW w:w="4161" w:type="dxa"/>
          </w:tcPr>
          <w:p w:rsidR="00770BDC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изображение</w:t>
            </w:r>
          </w:p>
        </w:tc>
        <w:tc>
          <w:tcPr>
            <w:tcW w:w="4050" w:type="dxa"/>
          </w:tcPr>
          <w:p w:rsidR="00770BDC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1180" w:type="dxa"/>
            <w:shd w:val="clear" w:color="auto" w:fill="auto"/>
            <w:vAlign w:val="center"/>
          </w:tcPr>
          <w:p w:rsidR="00770BDC" w:rsidRPr="00382331" w:rsidRDefault="00770BDC" w:rsidP="00F235B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C73C41" w:rsidRPr="00382331" w:rsidTr="00C73C41">
        <w:trPr>
          <w:trHeight w:val="345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C41" w:rsidRPr="008D2625" w:rsidRDefault="00C73C41" w:rsidP="00C73C41">
            <w:pPr>
              <w:rPr>
                <w:rFonts w:ascii="Times New Roman" w:hAnsi="Times New Roman"/>
                <w:lang w:val="en-US"/>
              </w:rPr>
            </w:pPr>
            <w:r w:rsidRPr="008D2625">
              <w:rPr>
                <w:rFonts w:ascii="Times New Roman" w:hAnsi="Times New Roman"/>
              </w:rPr>
              <w:t>Планшет</w:t>
            </w:r>
            <w:r w:rsidRPr="008D2625">
              <w:rPr>
                <w:rFonts w:ascii="Times New Roman" w:hAnsi="Times New Roman"/>
                <w:lang w:val="en-US"/>
              </w:rPr>
              <w:t xml:space="preserve"> Xiaomi Redmi Pad SE 11″, Wi-Fi, 6/128 </w:t>
            </w:r>
            <w:r w:rsidRPr="008D2625">
              <w:rPr>
                <w:rFonts w:ascii="Times New Roman" w:hAnsi="Times New Roman"/>
              </w:rPr>
              <w:t>ГБ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C73C41" w:rsidRPr="00382331" w:rsidRDefault="00C73C41" w:rsidP="00C73C4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4161" w:type="dxa"/>
          </w:tcPr>
          <w:p w:rsidR="00C73C41" w:rsidRPr="00382331" w:rsidRDefault="008C240C" w:rsidP="00C73C4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E0E9409" wp14:editId="37E74528">
                  <wp:extent cx="3057525" cy="197914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430" cy="19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Страна-производитель 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Китай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Тип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планшет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Модель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Xiaomi Redmi Pad SE Wi-Fi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Экран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Диагональ экрана (дюйм)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11"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Разрешение экрана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1920x1200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Плотность пикселей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207 ppi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Технология изготовления экрана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IPS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Количество цветов экрана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16.7 млн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Защитное покрытие экрана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есть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Покрытие экрана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глянцевое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Операционная система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Android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Версия ОС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Android 13.x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Оболочка ОС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MIUI 14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Модель процессора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Qualcomm Snapdragon 680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Количество ядер 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8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Частота работы процессора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2.4 ГГц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Конфигурация процессора 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4x Kryo 265 Gold (Cortex-A73) 2.4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ГГц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, 4x Kryo 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265 Silver (Cortex-A53) 1.9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ГГц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Объем оперативной памяти  6</w:t>
            </w: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ГБ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Объем встроенной памяти 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128 ГБ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Слот для карты памяти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есть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Типы поддерживаемых карт памяти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micro SD, micro SDHC, micro SDXC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Максимальный объем карты памяти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1024 ГБ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Датчики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акселерометр, датчик Холла, датчик освещенности, датчик приближения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Беспроводная связь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Поддержка стандартов сотовой связи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нет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физических SIM-карт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Стандарт Wi-Fi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>4 (802.11n), 5 (802.11ac)</w:t>
            </w:r>
          </w:p>
          <w:p w:rsidR="008C240C" w:rsidRPr="008C240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240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Версия Bluetooth </w:t>
            </w:r>
          </w:p>
          <w:p w:rsidR="00C73C41" w:rsidRPr="00187F1C" w:rsidRDefault="008C240C" w:rsidP="008C240C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180" w:type="dxa"/>
            <w:shd w:val="clear" w:color="000000" w:fill="FFFFFF"/>
          </w:tcPr>
          <w:p w:rsidR="00C73C41" w:rsidRPr="00080E0D" w:rsidRDefault="00C73C41" w:rsidP="00C73C41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C73C41" w:rsidRPr="00382331" w:rsidTr="00C73C41">
        <w:trPr>
          <w:trHeight w:val="345"/>
        </w:trPr>
        <w:tc>
          <w:tcPr>
            <w:tcW w:w="5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3C41" w:rsidRPr="008D2625" w:rsidRDefault="00C73C41" w:rsidP="00C73C41">
            <w:pPr>
              <w:rPr>
                <w:rFonts w:ascii="Times New Roman" w:hAnsi="Times New Roman"/>
              </w:rPr>
            </w:pPr>
            <w:r w:rsidRPr="008D2625">
              <w:rPr>
                <w:rFonts w:ascii="Times New Roman" w:hAnsi="Times New Roman"/>
              </w:rPr>
              <w:t>Чехол-книжка Redmi Pad SE Cover для Redmi Pad SE черный</w:t>
            </w:r>
          </w:p>
        </w:tc>
        <w:tc>
          <w:tcPr>
            <w:tcW w:w="693" w:type="dxa"/>
            <w:tcBorders>
              <w:bottom w:val="single" w:sz="4" w:space="0" w:color="auto"/>
            </w:tcBorders>
            <w:shd w:val="clear" w:color="auto" w:fill="auto"/>
          </w:tcPr>
          <w:p w:rsidR="00C73C41" w:rsidRPr="002B753D" w:rsidRDefault="00C73C41" w:rsidP="00C73C41">
            <w:pPr>
              <w:rPr>
                <w:rFonts w:ascii="Times New Roman" w:hAnsi="Times New Roman" w:cs="Times New Roman"/>
              </w:rPr>
            </w:pPr>
            <w:r w:rsidRPr="002B753D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4161" w:type="dxa"/>
            <w:tcBorders>
              <w:bottom w:val="single" w:sz="4" w:space="0" w:color="auto"/>
            </w:tcBorders>
          </w:tcPr>
          <w:p w:rsidR="00C73C41" w:rsidRPr="00382331" w:rsidRDefault="008C240C" w:rsidP="00C73C4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1602AD" wp14:editId="45ED84F4">
                  <wp:extent cx="2897765" cy="27717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840" cy="277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Совместимость</w:t>
            </w:r>
          </w:p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Xiaomi Redmi Pad SE 11 дюймов</w:t>
            </w:r>
          </w:p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Особенности чехла</w:t>
            </w:r>
          </w:p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противоударный; трансформация в подставку</w:t>
            </w:r>
          </w:p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Вид застежки</w:t>
            </w:r>
          </w:p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магнит</w:t>
            </w:r>
          </w:p>
          <w:p w:rsidR="008C240C" w:rsidRPr="008C240C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Страна производства</w:t>
            </w:r>
          </w:p>
          <w:p w:rsidR="00C73C41" w:rsidRPr="002B753D" w:rsidRDefault="008C240C" w:rsidP="008C240C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8C240C">
              <w:rPr>
                <w:rFonts w:ascii="Times New Roman" w:eastAsia="Times New Roman" w:hAnsi="Times New Roman" w:cs="Times New Roman"/>
              </w:rPr>
              <w:t>Китай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000000" w:fill="FFFFFF"/>
          </w:tcPr>
          <w:p w:rsidR="00C73C41" w:rsidRPr="00080E0D" w:rsidRDefault="00C73C41" w:rsidP="00C73C41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:rsidR="00342123" w:rsidRPr="00636F29" w:rsidRDefault="00342123" w:rsidP="00030F49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sectPr w:rsidR="00342123" w:rsidRPr="00636F29" w:rsidSect="0034212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598" w:rsidRDefault="00017598" w:rsidP="00950D92">
      <w:r>
        <w:separator/>
      </w:r>
    </w:p>
  </w:endnote>
  <w:endnote w:type="continuationSeparator" w:id="0">
    <w:p w:rsidR="00017598" w:rsidRDefault="00017598" w:rsidP="0095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598" w:rsidRDefault="00017598" w:rsidP="00950D92">
      <w:r>
        <w:separator/>
      </w:r>
    </w:p>
  </w:footnote>
  <w:footnote w:type="continuationSeparator" w:id="0">
    <w:p w:rsidR="00017598" w:rsidRDefault="00017598" w:rsidP="00950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1F5D20"/>
    <w:multiLevelType w:val="hybridMultilevel"/>
    <w:tmpl w:val="B248E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60F58"/>
    <w:multiLevelType w:val="hybridMultilevel"/>
    <w:tmpl w:val="8638A3E4"/>
    <w:lvl w:ilvl="0" w:tplc="64C42F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6150"/>
    <w:multiLevelType w:val="multilevel"/>
    <w:tmpl w:val="89F26D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4" w15:restartNumberingAfterBreak="0">
    <w:nsid w:val="084029B6"/>
    <w:multiLevelType w:val="hybridMultilevel"/>
    <w:tmpl w:val="F1362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02EA6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6" w15:restartNumberingAfterBreak="0">
    <w:nsid w:val="192D7EC2"/>
    <w:multiLevelType w:val="hybridMultilevel"/>
    <w:tmpl w:val="07D85780"/>
    <w:lvl w:ilvl="0" w:tplc="D724156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97657"/>
    <w:multiLevelType w:val="multilevel"/>
    <w:tmpl w:val="5E648CA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color w:val="auto"/>
        <w:u w:val="none"/>
      </w:rPr>
    </w:lvl>
    <w:lvl w:ilvl="1">
      <w:start w:val="10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386775A"/>
    <w:multiLevelType w:val="hybridMultilevel"/>
    <w:tmpl w:val="A1DE6168"/>
    <w:lvl w:ilvl="0" w:tplc="2E445B00">
      <w:start w:val="1"/>
      <w:numFmt w:val="bullet"/>
      <w:lvlText w:val=""/>
      <w:lvlJc w:val="left"/>
      <w:pPr>
        <w:ind w:left="644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AFF2C97"/>
    <w:multiLevelType w:val="multilevel"/>
    <w:tmpl w:val="802CB2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1A5BA3"/>
    <w:multiLevelType w:val="multilevel"/>
    <w:tmpl w:val="6FC0863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/>
      </w:rPr>
    </w:lvl>
  </w:abstractNum>
  <w:abstractNum w:abstractNumId="11" w15:restartNumberingAfterBreak="0">
    <w:nsid w:val="364E1539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12" w15:restartNumberingAfterBreak="0">
    <w:nsid w:val="45DB1F70"/>
    <w:multiLevelType w:val="hybridMultilevel"/>
    <w:tmpl w:val="F1665CE2"/>
    <w:lvl w:ilvl="0" w:tplc="53C640EC">
      <w:start w:val="1"/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B1F2129"/>
    <w:multiLevelType w:val="hybridMultilevel"/>
    <w:tmpl w:val="F8E05096"/>
    <w:lvl w:ilvl="0" w:tplc="1D0254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6315C"/>
    <w:multiLevelType w:val="hybridMultilevel"/>
    <w:tmpl w:val="7182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A56F5"/>
    <w:multiLevelType w:val="hybridMultilevel"/>
    <w:tmpl w:val="5990858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82B222F"/>
    <w:multiLevelType w:val="hybridMultilevel"/>
    <w:tmpl w:val="A74C8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42769"/>
    <w:multiLevelType w:val="multilevel"/>
    <w:tmpl w:val="946C920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 Unicode MS" w:hAnsi="Arial Unicode MS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 Unicode MS" w:hAnsi="Arial Unicode MS" w:hint="default"/>
        <w:sz w:val="22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ascii="Arial Unicode MS" w:hAnsi="Arial Unicode MS" w:hint="default"/>
        <w:sz w:val="22"/>
      </w:rPr>
    </w:lvl>
    <w:lvl w:ilvl="5">
      <w:start w:val="1"/>
      <w:numFmt w:val="decimalZero"/>
      <w:isLgl/>
      <w:lvlText w:val="%1.%2.%3.%4.%5.%6"/>
      <w:lvlJc w:val="left"/>
      <w:pPr>
        <w:ind w:left="1440" w:hanging="1080"/>
      </w:pPr>
      <w:rPr>
        <w:rFonts w:ascii="Arial Unicode MS" w:hAnsi="Arial Unicode MS" w:hint="default"/>
        <w:sz w:val="22"/>
      </w:rPr>
    </w:lvl>
    <w:lvl w:ilvl="6">
      <w:start w:val="1"/>
      <w:numFmt w:val="decimalZero"/>
      <w:isLgl/>
      <w:lvlText w:val="%1.%2.%3.%4.%5.%6.%7"/>
      <w:lvlJc w:val="left"/>
      <w:pPr>
        <w:ind w:left="1800" w:hanging="1440"/>
      </w:pPr>
      <w:rPr>
        <w:rFonts w:ascii="Arial Unicode MS" w:hAnsi="Arial Unicode MS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 Unicode MS" w:hAnsi="Arial Unicode MS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Arial Unicode MS" w:hAnsi="Arial Unicode MS" w:hint="default"/>
        <w:sz w:val="22"/>
      </w:rPr>
    </w:lvl>
  </w:abstractNum>
  <w:abstractNum w:abstractNumId="18" w15:restartNumberingAfterBreak="0">
    <w:nsid w:val="5E0242E6"/>
    <w:multiLevelType w:val="hybridMultilevel"/>
    <w:tmpl w:val="0B9E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F1230"/>
    <w:multiLevelType w:val="hybridMultilevel"/>
    <w:tmpl w:val="B394D43E"/>
    <w:lvl w:ilvl="0" w:tplc="0B225EB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64ED7"/>
    <w:multiLevelType w:val="hybridMultilevel"/>
    <w:tmpl w:val="71821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149A0"/>
    <w:multiLevelType w:val="hybridMultilevel"/>
    <w:tmpl w:val="12F832FC"/>
    <w:lvl w:ilvl="0" w:tplc="11680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645EA7"/>
    <w:multiLevelType w:val="multilevel"/>
    <w:tmpl w:val="6D7803D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000000"/>
      </w:rPr>
    </w:lvl>
    <w:lvl w:ilvl="2">
      <w:start w:val="1"/>
      <w:numFmt w:val="decimalZero"/>
      <w:isLgl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04" w:hanging="720"/>
      </w:pPr>
      <w:rPr>
        <w:rFonts w:hint="default"/>
        <w:color w:val="000000"/>
      </w:rPr>
    </w:lvl>
    <w:lvl w:ilvl="5">
      <w:start w:val="1"/>
      <w:numFmt w:val="decimalZero"/>
      <w:isLgl/>
      <w:lvlText w:val="%1.%2.%3.%4.%5.%6"/>
      <w:lvlJc w:val="left"/>
      <w:pPr>
        <w:ind w:left="1364" w:hanging="1080"/>
      </w:pPr>
      <w:rPr>
        <w:rFonts w:hint="default"/>
        <w:color w:val="000000"/>
      </w:rPr>
    </w:lvl>
    <w:lvl w:ilvl="6">
      <w:start w:val="1"/>
      <w:numFmt w:val="decimalZero"/>
      <w:isLgl/>
      <w:lvlText w:val="%1.%2.%3.%4.%5.%6.%7"/>
      <w:lvlJc w:val="left"/>
      <w:pPr>
        <w:ind w:left="1364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  <w:color w:val="000000"/>
      </w:rPr>
    </w:lvl>
  </w:abstractNum>
  <w:abstractNum w:abstractNumId="23" w15:restartNumberingAfterBreak="0">
    <w:nsid w:val="72073E4A"/>
    <w:multiLevelType w:val="hybridMultilevel"/>
    <w:tmpl w:val="7B088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A5486"/>
    <w:multiLevelType w:val="hybridMultilevel"/>
    <w:tmpl w:val="18605C7A"/>
    <w:lvl w:ilvl="0" w:tplc="B1D60C3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43FAD"/>
    <w:multiLevelType w:val="hybridMultilevel"/>
    <w:tmpl w:val="F8E05096"/>
    <w:lvl w:ilvl="0" w:tplc="1D0254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6"/>
  </w:num>
  <w:num w:numId="3">
    <w:abstractNumId w:val="0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18"/>
  </w:num>
  <w:num w:numId="9">
    <w:abstractNumId w:val="24"/>
  </w:num>
  <w:num w:numId="10">
    <w:abstractNumId w:val="3"/>
  </w:num>
  <w:num w:numId="11">
    <w:abstractNumId w:val="10"/>
  </w:num>
  <w:num w:numId="12">
    <w:abstractNumId w:val="21"/>
  </w:num>
  <w:num w:numId="13">
    <w:abstractNumId w:val="6"/>
  </w:num>
  <w:num w:numId="14">
    <w:abstractNumId w:val="17"/>
  </w:num>
  <w:num w:numId="15">
    <w:abstractNumId w:val="9"/>
  </w:num>
  <w:num w:numId="16">
    <w:abstractNumId w:val="25"/>
  </w:num>
  <w:num w:numId="17">
    <w:abstractNumId w:val="13"/>
  </w:num>
  <w:num w:numId="18">
    <w:abstractNumId w:val="4"/>
  </w:num>
  <w:num w:numId="19">
    <w:abstractNumId w:val="15"/>
  </w:num>
  <w:num w:numId="20">
    <w:abstractNumId w:val="22"/>
  </w:num>
  <w:num w:numId="21">
    <w:abstractNumId w:val="2"/>
  </w:num>
  <w:num w:numId="22">
    <w:abstractNumId w:val="5"/>
  </w:num>
  <w:num w:numId="23">
    <w:abstractNumId w:val="11"/>
  </w:num>
  <w:num w:numId="24">
    <w:abstractNumId w:val="14"/>
  </w:num>
  <w:num w:numId="25">
    <w:abstractNumId w:val="2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92"/>
    <w:rsid w:val="00010BD9"/>
    <w:rsid w:val="00013464"/>
    <w:rsid w:val="00017598"/>
    <w:rsid w:val="000249A9"/>
    <w:rsid w:val="00030F49"/>
    <w:rsid w:val="000328C9"/>
    <w:rsid w:val="00042E65"/>
    <w:rsid w:val="00052487"/>
    <w:rsid w:val="000537CA"/>
    <w:rsid w:val="000609D1"/>
    <w:rsid w:val="00060ACB"/>
    <w:rsid w:val="00065824"/>
    <w:rsid w:val="00072001"/>
    <w:rsid w:val="00080E0D"/>
    <w:rsid w:val="00082861"/>
    <w:rsid w:val="0008634C"/>
    <w:rsid w:val="0009280A"/>
    <w:rsid w:val="00097D17"/>
    <w:rsid w:val="000A5831"/>
    <w:rsid w:val="000A7497"/>
    <w:rsid w:val="000B1C29"/>
    <w:rsid w:val="000B78D6"/>
    <w:rsid w:val="000C2D8A"/>
    <w:rsid w:val="000C35D2"/>
    <w:rsid w:val="000D1E39"/>
    <w:rsid w:val="000D460E"/>
    <w:rsid w:val="000D76D3"/>
    <w:rsid w:val="000E2395"/>
    <w:rsid w:val="00101ABA"/>
    <w:rsid w:val="00107901"/>
    <w:rsid w:val="00115E3F"/>
    <w:rsid w:val="00120C86"/>
    <w:rsid w:val="00122BD8"/>
    <w:rsid w:val="00141E39"/>
    <w:rsid w:val="00144F10"/>
    <w:rsid w:val="00145A68"/>
    <w:rsid w:val="00151760"/>
    <w:rsid w:val="00165402"/>
    <w:rsid w:val="00165501"/>
    <w:rsid w:val="00167A91"/>
    <w:rsid w:val="001711F8"/>
    <w:rsid w:val="0017234C"/>
    <w:rsid w:val="001727B0"/>
    <w:rsid w:val="00175AD3"/>
    <w:rsid w:val="0018259C"/>
    <w:rsid w:val="00187F1C"/>
    <w:rsid w:val="001A3D05"/>
    <w:rsid w:val="001B39E0"/>
    <w:rsid w:val="001C01A5"/>
    <w:rsid w:val="001C5970"/>
    <w:rsid w:val="001D491B"/>
    <w:rsid w:val="001D504B"/>
    <w:rsid w:val="001D5162"/>
    <w:rsid w:val="001D5A1E"/>
    <w:rsid w:val="001E6039"/>
    <w:rsid w:val="001F3559"/>
    <w:rsid w:val="001F5E80"/>
    <w:rsid w:val="00201001"/>
    <w:rsid w:val="00204323"/>
    <w:rsid w:val="0020523D"/>
    <w:rsid w:val="002112EF"/>
    <w:rsid w:val="002200E6"/>
    <w:rsid w:val="00221F0A"/>
    <w:rsid w:val="002302B3"/>
    <w:rsid w:val="00231D69"/>
    <w:rsid w:val="00236CAC"/>
    <w:rsid w:val="002573AC"/>
    <w:rsid w:val="002606D5"/>
    <w:rsid w:val="0027512B"/>
    <w:rsid w:val="002764B7"/>
    <w:rsid w:val="00285739"/>
    <w:rsid w:val="002879A0"/>
    <w:rsid w:val="002933CC"/>
    <w:rsid w:val="002A0B88"/>
    <w:rsid w:val="002A5515"/>
    <w:rsid w:val="002B03B3"/>
    <w:rsid w:val="002B753D"/>
    <w:rsid w:val="002C1E8D"/>
    <w:rsid w:val="002D6844"/>
    <w:rsid w:val="002F4F62"/>
    <w:rsid w:val="002F6283"/>
    <w:rsid w:val="002F765C"/>
    <w:rsid w:val="00304C79"/>
    <w:rsid w:val="0031313D"/>
    <w:rsid w:val="00323327"/>
    <w:rsid w:val="00333448"/>
    <w:rsid w:val="00340B65"/>
    <w:rsid w:val="003416EE"/>
    <w:rsid w:val="00342123"/>
    <w:rsid w:val="003570F0"/>
    <w:rsid w:val="00375F3D"/>
    <w:rsid w:val="00380666"/>
    <w:rsid w:val="00382331"/>
    <w:rsid w:val="003844CC"/>
    <w:rsid w:val="00391F0C"/>
    <w:rsid w:val="003932D0"/>
    <w:rsid w:val="003A67F3"/>
    <w:rsid w:val="003B23FE"/>
    <w:rsid w:val="003B5E35"/>
    <w:rsid w:val="003C2245"/>
    <w:rsid w:val="003D20E1"/>
    <w:rsid w:val="003D77F7"/>
    <w:rsid w:val="003E0E2B"/>
    <w:rsid w:val="003E0F11"/>
    <w:rsid w:val="003E558D"/>
    <w:rsid w:val="003E67F7"/>
    <w:rsid w:val="00413FC0"/>
    <w:rsid w:val="00415429"/>
    <w:rsid w:val="00433239"/>
    <w:rsid w:val="00447539"/>
    <w:rsid w:val="004554D1"/>
    <w:rsid w:val="00455A2C"/>
    <w:rsid w:val="004639B5"/>
    <w:rsid w:val="0046469A"/>
    <w:rsid w:val="00472DC8"/>
    <w:rsid w:val="004740E6"/>
    <w:rsid w:val="00481926"/>
    <w:rsid w:val="0048209F"/>
    <w:rsid w:val="00483B0F"/>
    <w:rsid w:val="004951D1"/>
    <w:rsid w:val="00497D79"/>
    <w:rsid w:val="004A0F32"/>
    <w:rsid w:val="004A1CA8"/>
    <w:rsid w:val="004A47A8"/>
    <w:rsid w:val="004A6B80"/>
    <w:rsid w:val="004A72B4"/>
    <w:rsid w:val="004A7326"/>
    <w:rsid w:val="004B0017"/>
    <w:rsid w:val="004D0C69"/>
    <w:rsid w:val="004D1147"/>
    <w:rsid w:val="004D3D4F"/>
    <w:rsid w:val="004E06CE"/>
    <w:rsid w:val="004E2FB3"/>
    <w:rsid w:val="004E3EAC"/>
    <w:rsid w:val="004E65FF"/>
    <w:rsid w:val="004F4F08"/>
    <w:rsid w:val="005032C4"/>
    <w:rsid w:val="005147F4"/>
    <w:rsid w:val="005251BE"/>
    <w:rsid w:val="00527736"/>
    <w:rsid w:val="00530A21"/>
    <w:rsid w:val="00530AA4"/>
    <w:rsid w:val="00537587"/>
    <w:rsid w:val="00537826"/>
    <w:rsid w:val="00560E08"/>
    <w:rsid w:val="0057767B"/>
    <w:rsid w:val="00583D30"/>
    <w:rsid w:val="0058450E"/>
    <w:rsid w:val="00584520"/>
    <w:rsid w:val="00596454"/>
    <w:rsid w:val="005B6AC2"/>
    <w:rsid w:val="005C2A87"/>
    <w:rsid w:val="005C6C7B"/>
    <w:rsid w:val="005D3E5F"/>
    <w:rsid w:val="005D4B49"/>
    <w:rsid w:val="005E534A"/>
    <w:rsid w:val="005F16BD"/>
    <w:rsid w:val="0060405C"/>
    <w:rsid w:val="00604143"/>
    <w:rsid w:val="00607ED1"/>
    <w:rsid w:val="00607F64"/>
    <w:rsid w:val="00613B23"/>
    <w:rsid w:val="00614E66"/>
    <w:rsid w:val="006151AF"/>
    <w:rsid w:val="00622163"/>
    <w:rsid w:val="00622B5A"/>
    <w:rsid w:val="006274E3"/>
    <w:rsid w:val="00627BD0"/>
    <w:rsid w:val="006308CB"/>
    <w:rsid w:val="006369F4"/>
    <w:rsid w:val="00636F29"/>
    <w:rsid w:val="00637AE0"/>
    <w:rsid w:val="0064619F"/>
    <w:rsid w:val="006463BC"/>
    <w:rsid w:val="0064652E"/>
    <w:rsid w:val="00651BBA"/>
    <w:rsid w:val="00661849"/>
    <w:rsid w:val="006644C5"/>
    <w:rsid w:val="006676D5"/>
    <w:rsid w:val="00667CDD"/>
    <w:rsid w:val="006714F8"/>
    <w:rsid w:val="00685786"/>
    <w:rsid w:val="006911D4"/>
    <w:rsid w:val="00691DDF"/>
    <w:rsid w:val="00696A19"/>
    <w:rsid w:val="00696A78"/>
    <w:rsid w:val="006B7881"/>
    <w:rsid w:val="006D79A9"/>
    <w:rsid w:val="006E0E90"/>
    <w:rsid w:val="006E50BC"/>
    <w:rsid w:val="006E5C57"/>
    <w:rsid w:val="006E7410"/>
    <w:rsid w:val="00711B61"/>
    <w:rsid w:val="00711ECB"/>
    <w:rsid w:val="007165A4"/>
    <w:rsid w:val="00716B14"/>
    <w:rsid w:val="00723057"/>
    <w:rsid w:val="007241CE"/>
    <w:rsid w:val="00725199"/>
    <w:rsid w:val="00735D85"/>
    <w:rsid w:val="00753947"/>
    <w:rsid w:val="00761F44"/>
    <w:rsid w:val="00770BDC"/>
    <w:rsid w:val="007841DD"/>
    <w:rsid w:val="007843B9"/>
    <w:rsid w:val="0079676E"/>
    <w:rsid w:val="007968EC"/>
    <w:rsid w:val="007A35FF"/>
    <w:rsid w:val="007D3412"/>
    <w:rsid w:val="007E43DC"/>
    <w:rsid w:val="007E480C"/>
    <w:rsid w:val="008255A8"/>
    <w:rsid w:val="00833EA5"/>
    <w:rsid w:val="00864E05"/>
    <w:rsid w:val="0087413C"/>
    <w:rsid w:val="00881D67"/>
    <w:rsid w:val="008936C5"/>
    <w:rsid w:val="00894CCB"/>
    <w:rsid w:val="008A32CE"/>
    <w:rsid w:val="008B5906"/>
    <w:rsid w:val="008B62EA"/>
    <w:rsid w:val="008B7099"/>
    <w:rsid w:val="008C240C"/>
    <w:rsid w:val="008D0F83"/>
    <w:rsid w:val="008F27D8"/>
    <w:rsid w:val="008F505E"/>
    <w:rsid w:val="008F77E1"/>
    <w:rsid w:val="00904C25"/>
    <w:rsid w:val="00905889"/>
    <w:rsid w:val="00911744"/>
    <w:rsid w:val="009203F2"/>
    <w:rsid w:val="00932AEA"/>
    <w:rsid w:val="009438D0"/>
    <w:rsid w:val="00944A0C"/>
    <w:rsid w:val="00945A83"/>
    <w:rsid w:val="00950D92"/>
    <w:rsid w:val="00952279"/>
    <w:rsid w:val="009601D5"/>
    <w:rsid w:val="0096150D"/>
    <w:rsid w:val="00973E45"/>
    <w:rsid w:val="009764A8"/>
    <w:rsid w:val="0098161E"/>
    <w:rsid w:val="009A41BF"/>
    <w:rsid w:val="009B0B5C"/>
    <w:rsid w:val="009D05AD"/>
    <w:rsid w:val="009D5EC2"/>
    <w:rsid w:val="009E5669"/>
    <w:rsid w:val="009E5818"/>
    <w:rsid w:val="009F58E8"/>
    <w:rsid w:val="009F698A"/>
    <w:rsid w:val="00A00100"/>
    <w:rsid w:val="00A055FC"/>
    <w:rsid w:val="00A07406"/>
    <w:rsid w:val="00A161D3"/>
    <w:rsid w:val="00A16C6E"/>
    <w:rsid w:val="00A17760"/>
    <w:rsid w:val="00A21F58"/>
    <w:rsid w:val="00A222E8"/>
    <w:rsid w:val="00A22665"/>
    <w:rsid w:val="00A34300"/>
    <w:rsid w:val="00A37567"/>
    <w:rsid w:val="00A4305A"/>
    <w:rsid w:val="00A44F7D"/>
    <w:rsid w:val="00A506E3"/>
    <w:rsid w:val="00A53B75"/>
    <w:rsid w:val="00A56112"/>
    <w:rsid w:val="00A71FCB"/>
    <w:rsid w:val="00A77199"/>
    <w:rsid w:val="00A776FD"/>
    <w:rsid w:val="00A77CC9"/>
    <w:rsid w:val="00A77EFD"/>
    <w:rsid w:val="00A914E3"/>
    <w:rsid w:val="00A91775"/>
    <w:rsid w:val="00A931A1"/>
    <w:rsid w:val="00A94BD9"/>
    <w:rsid w:val="00A96CC2"/>
    <w:rsid w:val="00AA2A80"/>
    <w:rsid w:val="00AA55B5"/>
    <w:rsid w:val="00AA6E85"/>
    <w:rsid w:val="00AC6392"/>
    <w:rsid w:val="00AC7DF0"/>
    <w:rsid w:val="00AD4859"/>
    <w:rsid w:val="00AE0D36"/>
    <w:rsid w:val="00AE1DF9"/>
    <w:rsid w:val="00AF6D68"/>
    <w:rsid w:val="00B01066"/>
    <w:rsid w:val="00B07472"/>
    <w:rsid w:val="00B07E5F"/>
    <w:rsid w:val="00B1087A"/>
    <w:rsid w:val="00B112F9"/>
    <w:rsid w:val="00B20172"/>
    <w:rsid w:val="00B20351"/>
    <w:rsid w:val="00B326A4"/>
    <w:rsid w:val="00B60835"/>
    <w:rsid w:val="00B6451A"/>
    <w:rsid w:val="00B65C49"/>
    <w:rsid w:val="00B6616F"/>
    <w:rsid w:val="00B666DE"/>
    <w:rsid w:val="00B70AD6"/>
    <w:rsid w:val="00B87CBB"/>
    <w:rsid w:val="00BA708E"/>
    <w:rsid w:val="00BA76A0"/>
    <w:rsid w:val="00BB0318"/>
    <w:rsid w:val="00BB24FD"/>
    <w:rsid w:val="00BB7030"/>
    <w:rsid w:val="00BC0BE6"/>
    <w:rsid w:val="00BC1D42"/>
    <w:rsid w:val="00BC79F4"/>
    <w:rsid w:val="00BD62C6"/>
    <w:rsid w:val="00BE210F"/>
    <w:rsid w:val="00C00C44"/>
    <w:rsid w:val="00C01302"/>
    <w:rsid w:val="00C0213A"/>
    <w:rsid w:val="00C037F3"/>
    <w:rsid w:val="00C05ADF"/>
    <w:rsid w:val="00C12BDA"/>
    <w:rsid w:val="00C17FE2"/>
    <w:rsid w:val="00C20367"/>
    <w:rsid w:val="00C258DD"/>
    <w:rsid w:val="00C31AE3"/>
    <w:rsid w:val="00C37F3E"/>
    <w:rsid w:val="00C433F0"/>
    <w:rsid w:val="00C47F88"/>
    <w:rsid w:val="00C528E4"/>
    <w:rsid w:val="00C53022"/>
    <w:rsid w:val="00C73C41"/>
    <w:rsid w:val="00C75ED3"/>
    <w:rsid w:val="00C82894"/>
    <w:rsid w:val="00C82DC6"/>
    <w:rsid w:val="00C97707"/>
    <w:rsid w:val="00CA16D4"/>
    <w:rsid w:val="00CC1EE4"/>
    <w:rsid w:val="00CC34F8"/>
    <w:rsid w:val="00CC356C"/>
    <w:rsid w:val="00CC453F"/>
    <w:rsid w:val="00CC5956"/>
    <w:rsid w:val="00CD3634"/>
    <w:rsid w:val="00CE23BE"/>
    <w:rsid w:val="00D00C29"/>
    <w:rsid w:val="00D10FAC"/>
    <w:rsid w:val="00D12DB2"/>
    <w:rsid w:val="00D40C5B"/>
    <w:rsid w:val="00D46BA5"/>
    <w:rsid w:val="00D530E5"/>
    <w:rsid w:val="00D611AB"/>
    <w:rsid w:val="00D62118"/>
    <w:rsid w:val="00D705B3"/>
    <w:rsid w:val="00D73B7B"/>
    <w:rsid w:val="00D869E4"/>
    <w:rsid w:val="00D91D02"/>
    <w:rsid w:val="00DA0E81"/>
    <w:rsid w:val="00DB2F7A"/>
    <w:rsid w:val="00DB40FA"/>
    <w:rsid w:val="00DC6DCB"/>
    <w:rsid w:val="00DC7AE7"/>
    <w:rsid w:val="00DD12AA"/>
    <w:rsid w:val="00DD1D55"/>
    <w:rsid w:val="00DD22D0"/>
    <w:rsid w:val="00DE01B8"/>
    <w:rsid w:val="00DF4AC0"/>
    <w:rsid w:val="00E30D42"/>
    <w:rsid w:val="00E310C1"/>
    <w:rsid w:val="00E348C6"/>
    <w:rsid w:val="00E4556D"/>
    <w:rsid w:val="00E539C8"/>
    <w:rsid w:val="00E54CE2"/>
    <w:rsid w:val="00E62F82"/>
    <w:rsid w:val="00E7030A"/>
    <w:rsid w:val="00E70A96"/>
    <w:rsid w:val="00E81C0F"/>
    <w:rsid w:val="00E83880"/>
    <w:rsid w:val="00E85C69"/>
    <w:rsid w:val="00E97FD9"/>
    <w:rsid w:val="00EA121E"/>
    <w:rsid w:val="00EA60C9"/>
    <w:rsid w:val="00EA7276"/>
    <w:rsid w:val="00EB009A"/>
    <w:rsid w:val="00EB232C"/>
    <w:rsid w:val="00EB4B52"/>
    <w:rsid w:val="00EB59D2"/>
    <w:rsid w:val="00EB5B15"/>
    <w:rsid w:val="00EC0627"/>
    <w:rsid w:val="00EC0815"/>
    <w:rsid w:val="00EC0F6E"/>
    <w:rsid w:val="00EC13A4"/>
    <w:rsid w:val="00ED74A1"/>
    <w:rsid w:val="00EF0624"/>
    <w:rsid w:val="00EF5AE9"/>
    <w:rsid w:val="00F0349E"/>
    <w:rsid w:val="00F039FA"/>
    <w:rsid w:val="00F105FE"/>
    <w:rsid w:val="00F22032"/>
    <w:rsid w:val="00F23BA6"/>
    <w:rsid w:val="00F37058"/>
    <w:rsid w:val="00F37EB6"/>
    <w:rsid w:val="00F426BA"/>
    <w:rsid w:val="00F605C1"/>
    <w:rsid w:val="00F62E7B"/>
    <w:rsid w:val="00F644CE"/>
    <w:rsid w:val="00F70D2C"/>
    <w:rsid w:val="00F72306"/>
    <w:rsid w:val="00F726F8"/>
    <w:rsid w:val="00F77901"/>
    <w:rsid w:val="00F77F80"/>
    <w:rsid w:val="00F813F9"/>
    <w:rsid w:val="00F837A4"/>
    <w:rsid w:val="00F84715"/>
    <w:rsid w:val="00F860BF"/>
    <w:rsid w:val="00F86A1A"/>
    <w:rsid w:val="00F955FB"/>
    <w:rsid w:val="00FA2F56"/>
    <w:rsid w:val="00FA7C39"/>
    <w:rsid w:val="00FB1124"/>
    <w:rsid w:val="00FB6272"/>
    <w:rsid w:val="00FC7098"/>
    <w:rsid w:val="00FD23DF"/>
    <w:rsid w:val="00FD3F03"/>
    <w:rsid w:val="00FE2C82"/>
    <w:rsid w:val="00FF7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9CA6"/>
  <w15:docId w15:val="{9D1A35D7-104B-4DB7-883C-D6760F31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1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Раздел Договора,&quot;Алмаз&quot;,1"/>
    <w:basedOn w:val="a"/>
    <w:next w:val="a"/>
    <w:link w:val="11"/>
    <w:uiPriority w:val="9"/>
    <w:qFormat/>
    <w:rsid w:val="00F105FE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0D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rsid w:val="00950D92"/>
    <w:rPr>
      <w:rFonts w:cs="Times New Roman"/>
      <w:vertAlign w:val="superscript"/>
    </w:rPr>
  </w:style>
  <w:style w:type="character" w:styleId="a4">
    <w:name w:val="Emphasis"/>
    <w:uiPriority w:val="20"/>
    <w:qFormat/>
    <w:rsid w:val="00950D92"/>
    <w:rPr>
      <w:i/>
      <w:iCs/>
    </w:rPr>
  </w:style>
  <w:style w:type="paragraph" w:customStyle="1" w:styleId="ConsPlusNonformat">
    <w:name w:val="ConsPlusNonformat"/>
    <w:rsid w:val="00950D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950D92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character" w:customStyle="1" w:styleId="ConsPlusNormal0">
    <w:name w:val="ConsPlusNormal Знак"/>
    <w:link w:val="ConsPlusNormal"/>
    <w:locked/>
    <w:rsid w:val="00950D92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aliases w:val="Знак2,Знак21, Знак,Знак"/>
    <w:basedOn w:val="a"/>
    <w:link w:val="a8"/>
    <w:uiPriority w:val="99"/>
    <w:rsid w:val="00950D92"/>
    <w:rPr>
      <w:rFonts w:cs="Times New Roman"/>
      <w:sz w:val="20"/>
      <w:szCs w:val="20"/>
    </w:rPr>
  </w:style>
  <w:style w:type="character" w:customStyle="1" w:styleId="a8">
    <w:name w:val="Текст сноски Знак"/>
    <w:aliases w:val="Знак2 Знак,Знак21 Знак, Знак Знак,Знак Знак"/>
    <w:basedOn w:val="a0"/>
    <w:link w:val="a7"/>
    <w:uiPriority w:val="99"/>
    <w:rsid w:val="00950D92"/>
    <w:rPr>
      <w:rFonts w:ascii="Arial Unicode MS" w:eastAsia="Arial Unicode MS" w:hAnsi="Arial Unicode MS" w:cs="Times New Roman"/>
      <w:color w:val="000000"/>
      <w:sz w:val="20"/>
      <w:szCs w:val="20"/>
      <w:lang w:eastAsia="ru-RU"/>
    </w:rPr>
  </w:style>
  <w:style w:type="paragraph" w:customStyle="1" w:styleId="Standard">
    <w:name w:val="Standard"/>
    <w:rsid w:val="00950D9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styleId="a9">
    <w:name w:val="Strong"/>
    <w:uiPriority w:val="22"/>
    <w:qFormat/>
    <w:rsid w:val="00950D92"/>
    <w:rPr>
      <w:b/>
      <w:bCs/>
    </w:rPr>
  </w:style>
  <w:style w:type="character" w:customStyle="1" w:styleId="a6">
    <w:name w:val="Абзац списка Знак"/>
    <w:basedOn w:val="a0"/>
    <w:link w:val="a5"/>
    <w:uiPriority w:val="34"/>
    <w:locked/>
    <w:rsid w:val="00950D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pt">
    <w:name w:val="Основной текст (3) + Интервал 0 pt"/>
    <w:basedOn w:val="a0"/>
    <w:rsid w:val="00950D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rmchixny">
    <w:name w:val="rmchixny"/>
    <w:basedOn w:val="a"/>
    <w:rsid w:val="00950D9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a">
    <w:name w:val="Balloon Text"/>
    <w:basedOn w:val="a"/>
    <w:link w:val="ab"/>
    <w:uiPriority w:val="99"/>
    <w:semiHidden/>
    <w:unhideWhenUsed/>
    <w:rsid w:val="00711B6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1B61"/>
    <w:rPr>
      <w:rFonts w:ascii="Tahoma" w:eastAsia="Arial Unicode MS" w:hAnsi="Tahoma" w:cs="Tahoma"/>
      <w:color w:val="000000"/>
      <w:sz w:val="16"/>
      <w:szCs w:val="16"/>
      <w:lang w:eastAsia="ru-RU"/>
    </w:rPr>
  </w:style>
  <w:style w:type="table" w:styleId="ac">
    <w:name w:val="Table Grid"/>
    <w:basedOn w:val="a1"/>
    <w:uiPriority w:val="39"/>
    <w:rsid w:val="00952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1">
    <w:name w:val="ff1"/>
    <w:basedOn w:val="a0"/>
    <w:rsid w:val="00115E3F"/>
  </w:style>
  <w:style w:type="paragraph" w:styleId="ad">
    <w:name w:val="No Spacing"/>
    <w:link w:val="ae"/>
    <w:uiPriority w:val="1"/>
    <w:qFormat/>
    <w:rsid w:val="00D10FA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944A0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44A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944A0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44A0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uiPriority w:val="9"/>
    <w:rsid w:val="00F105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1 Знак"/>
    <w:link w:val="1"/>
    <w:uiPriority w:val="9"/>
    <w:rsid w:val="00F105FE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customStyle="1" w:styleId="ae">
    <w:name w:val="Без интервала Знак"/>
    <w:basedOn w:val="a0"/>
    <w:link w:val="ad"/>
    <w:uiPriority w:val="1"/>
    <w:qFormat/>
    <w:locked/>
    <w:rsid w:val="00F105F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hl">
    <w:name w:val="hl"/>
    <w:basedOn w:val="a0"/>
    <w:rsid w:val="00F105FE"/>
  </w:style>
  <w:style w:type="character" w:styleId="af3">
    <w:name w:val="Hyperlink"/>
    <w:basedOn w:val="a0"/>
    <w:uiPriority w:val="99"/>
    <w:unhideWhenUsed/>
    <w:rsid w:val="00BE210F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5B6A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rmal (Web)"/>
    <w:basedOn w:val="a"/>
    <w:uiPriority w:val="99"/>
    <w:unhideWhenUsed/>
    <w:rsid w:val="00770BD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7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34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60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53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385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1351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Рахманова</dc:creator>
  <cp:lastModifiedBy>user</cp:lastModifiedBy>
  <cp:revision>2</cp:revision>
  <cp:lastPrinted>2018-04-02T11:35:00Z</cp:lastPrinted>
  <dcterms:created xsi:type="dcterms:W3CDTF">2026-10-08T12:22:00Z</dcterms:created>
  <dcterms:modified xsi:type="dcterms:W3CDTF">2026-10-08T12:22:00Z</dcterms:modified>
</cp:coreProperties>
</file>