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A9888" w14:textId="574C06B7" w:rsidR="005D3D31" w:rsidRPr="005D3D31" w:rsidRDefault="00402FA8" w:rsidP="00856FD0">
      <w:pPr>
        <w:keepNext/>
        <w:widowControl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ЕДИНЫЕ </w:t>
      </w:r>
      <w:r w:rsidR="005D3D31" w:rsidRPr="005D3D31">
        <w:rPr>
          <w:rFonts w:ascii="Times New Roman" w:eastAsia="Times New Roman" w:hAnsi="Times New Roman" w:cs="Times New Roman"/>
          <w:b/>
          <w:sz w:val="24"/>
          <w:szCs w:val="24"/>
          <w:lang w:eastAsia="ru-RU"/>
        </w:rPr>
        <w:t xml:space="preserve">ТРЕБОВАНИЯ К </w:t>
      </w:r>
      <w:r>
        <w:rPr>
          <w:rFonts w:ascii="Times New Roman" w:eastAsia="Times New Roman" w:hAnsi="Times New Roman" w:cs="Times New Roman"/>
          <w:b/>
          <w:sz w:val="24"/>
          <w:szCs w:val="24"/>
          <w:lang w:eastAsia="ru-RU"/>
        </w:rPr>
        <w:t>УЧАСТНИКАМ</w:t>
      </w:r>
      <w:r w:rsidR="005D3D31" w:rsidRPr="005D3D31">
        <w:rPr>
          <w:rFonts w:ascii="Times New Roman" w:eastAsia="Times New Roman" w:hAnsi="Times New Roman" w:cs="Times New Roman"/>
          <w:b/>
          <w:sz w:val="24"/>
          <w:szCs w:val="24"/>
          <w:lang w:eastAsia="ru-RU"/>
        </w:rPr>
        <w:t xml:space="preserve"> В ЗАКУПКЕ</w:t>
      </w:r>
    </w:p>
    <w:p w14:paraId="779A85D3" w14:textId="77777777" w:rsidR="005D3D31" w:rsidRP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5066215F" w14:textId="77777777" w:rsidR="005D3D31" w:rsidRP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3141"/>
        <w:gridCol w:w="6657"/>
      </w:tblGrid>
      <w:tr w:rsidR="00856FD0" w:rsidRPr="00335018" w14:paraId="5B07DD71" w14:textId="77777777" w:rsidTr="00CE3AD2">
        <w:tc>
          <w:tcPr>
            <w:tcW w:w="3141" w:type="dxa"/>
          </w:tcPr>
          <w:p w14:paraId="20CA03B3" w14:textId="7D486D58" w:rsidR="00856FD0" w:rsidRDefault="00856FD0" w:rsidP="005D3D31">
            <w:pPr>
              <w:widowControl w:val="0"/>
              <w:spacing w:after="0" w:line="240" w:lineRule="auto"/>
              <w:contextualSpacing/>
              <w:jc w:val="both"/>
              <w:rPr>
                <w:rFonts w:eastAsia="Calibri"/>
                <w:sz w:val="24"/>
                <w:szCs w:val="24"/>
              </w:rPr>
            </w:pPr>
            <w:r w:rsidRPr="005D3D31">
              <w:rPr>
                <w:noProof/>
                <w:sz w:val="24"/>
                <w:szCs w:val="24"/>
              </w:rPr>
              <w:t xml:space="preserve">декларация о соответствии участника закупки требованиям, установленным пунктами 3 – 5, 7 – 11 части 1 статьи 31 </w:t>
            </w:r>
            <w:r w:rsidRPr="005D3D31">
              <w:rPr>
                <w:rFonts w:eastAsia="Calibri"/>
                <w:sz w:val="24"/>
                <w:szCs w:val="24"/>
              </w:rPr>
              <w:t xml:space="preserve">Федерального закона от 05.04.2013 № 44-ФЗ </w:t>
            </w:r>
          </w:p>
          <w:p w14:paraId="00FCB350" w14:textId="77777777" w:rsidR="00856FD0" w:rsidRPr="00E61F67" w:rsidRDefault="00856FD0" w:rsidP="00E61F67">
            <w:pPr>
              <w:widowControl w:val="0"/>
              <w:spacing w:after="0" w:line="240" w:lineRule="auto"/>
              <w:contextualSpacing/>
              <w:jc w:val="both"/>
              <w:rPr>
                <w:noProof/>
                <w:sz w:val="24"/>
                <w:szCs w:val="24"/>
              </w:rPr>
            </w:pPr>
          </w:p>
        </w:tc>
        <w:tc>
          <w:tcPr>
            <w:tcW w:w="6657" w:type="dxa"/>
          </w:tcPr>
          <w:p w14:paraId="7977A9E6"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DD257"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xml:space="preserve"> </w:t>
            </w:r>
            <w:r w:rsidRPr="00E61F67">
              <w:rPr>
                <w:noProof/>
                <w:sz w:val="24"/>
                <w:szCs w:val="24"/>
              </w:rPr>
              <w:t xml:space="preserve">неприостановление деятельности участника закупки в порядке, установленном </w:t>
            </w:r>
            <w:hyperlink r:id="rId7" w:history="1">
              <w:r w:rsidRPr="00A42B19">
                <w:rPr>
                  <w:rFonts w:eastAsiaTheme="minorHAnsi"/>
                </w:rPr>
                <w:t>Кодексом</w:t>
              </w:r>
            </w:hyperlink>
            <w:r w:rsidRPr="00E61F67">
              <w:rPr>
                <w:noProof/>
                <w:sz w:val="24"/>
                <w:szCs w:val="24"/>
              </w:rPr>
              <w:t xml:space="preserve"> Российской Федерации об административных правонарушениях;</w:t>
            </w:r>
          </w:p>
          <w:p w14:paraId="533B4DAA"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51F488D" w14:textId="77777777"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A42B19">
                <w:rPr>
                  <w:rFonts w:eastAsiaTheme="minorHAnsi"/>
                </w:rPr>
                <w:t>статьями 289</w:t>
              </w:r>
            </w:hyperlink>
            <w:r w:rsidRPr="00E61F67">
              <w:rPr>
                <w:noProof/>
                <w:sz w:val="24"/>
                <w:szCs w:val="24"/>
              </w:rPr>
              <w:t xml:space="preserve">, </w:t>
            </w:r>
            <w:hyperlink r:id="rId11" w:history="1">
              <w:r w:rsidRPr="00A42B19">
                <w:rPr>
                  <w:rFonts w:eastAsiaTheme="minorHAnsi"/>
                </w:rPr>
                <w:t>290</w:t>
              </w:r>
            </w:hyperlink>
            <w:r w:rsidRPr="00E61F67">
              <w:rPr>
                <w:noProof/>
                <w:sz w:val="24"/>
                <w:szCs w:val="24"/>
              </w:rPr>
              <w:t xml:space="preserve">, </w:t>
            </w:r>
            <w:hyperlink r:id="rId12" w:history="1">
              <w:r w:rsidRPr="00A42B19">
                <w:rPr>
                  <w:rFonts w:eastAsiaTheme="minorHAnsi"/>
                </w:rPr>
                <w:t>291</w:t>
              </w:r>
            </w:hyperlink>
            <w:r w:rsidRPr="00E61F67">
              <w:rPr>
                <w:noProof/>
                <w:sz w:val="24"/>
                <w:szCs w:val="24"/>
              </w:rPr>
              <w:t xml:space="preserve">, </w:t>
            </w:r>
            <w:hyperlink r:id="rId13" w:history="1">
              <w:r w:rsidRPr="00A42B19">
                <w:rPr>
                  <w:rFonts w:eastAsiaTheme="minorHAnsi"/>
                </w:rPr>
                <w:t>291.1</w:t>
              </w:r>
            </w:hyperlink>
            <w:r w:rsidRPr="00E61F67">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2F223D" w14:textId="2D612553"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участник закупки - юридическое лицо, которое в течение двух лет до момента подачи заявки на участие в </w:t>
            </w:r>
            <w:r w:rsidR="000C61A0">
              <w:rPr>
                <w:noProof/>
                <w:sz w:val="24"/>
                <w:szCs w:val="24"/>
              </w:rPr>
              <w:t>закупке</w:t>
            </w:r>
            <w:r w:rsidRPr="00E61F67">
              <w:rPr>
                <w:noProof/>
                <w:sz w:val="24"/>
                <w:szCs w:val="24"/>
              </w:rPr>
              <w:t xml:space="preserve"> не было привлечено к административной ответственности за совершение административного правонарушения, предусмотренного </w:t>
            </w:r>
            <w:hyperlink r:id="rId14" w:history="1">
              <w:r w:rsidRPr="00872F0B">
                <w:rPr>
                  <w:rFonts w:eastAsiaTheme="minorHAnsi"/>
                  <w:sz w:val="24"/>
                  <w:szCs w:val="24"/>
                </w:rPr>
                <w:t>статьей 19.28</w:t>
              </w:r>
            </w:hyperlink>
            <w:r w:rsidRPr="00E61F67">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w:t>
            </w:r>
            <w:r w:rsidRPr="00E61F67">
              <w:rPr>
                <w:noProof/>
                <w:sz w:val="24"/>
                <w:szCs w:val="24"/>
              </w:rPr>
              <w:lastRenderedPageBreak/>
              <w:t>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7414FE7" w14:textId="24D5E1BB"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между участником </w:t>
            </w:r>
            <w:r w:rsidR="000C61A0">
              <w:rPr>
                <w:noProof/>
                <w:sz w:val="24"/>
                <w:szCs w:val="24"/>
              </w:rPr>
              <w:t>закупки</w:t>
            </w:r>
            <w:r w:rsidRPr="00E61F67">
              <w:rPr>
                <w:noProof/>
                <w:sz w:val="24"/>
                <w:szCs w:val="24"/>
              </w:rPr>
              <w:t xml:space="preserve">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1FA357A4" w14:textId="367F81C9" w:rsidR="00856FD0" w:rsidRPr="00E61F67"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участник </w:t>
            </w:r>
            <w:r w:rsidR="000C61A0">
              <w:rPr>
                <w:noProof/>
                <w:sz w:val="24"/>
                <w:szCs w:val="24"/>
              </w:rPr>
              <w:t>закупки</w:t>
            </w:r>
            <w:bookmarkStart w:id="0" w:name="_GoBack"/>
            <w:bookmarkEnd w:id="0"/>
            <w:r w:rsidRPr="00E61F67">
              <w:rPr>
                <w:noProof/>
                <w:sz w:val="24"/>
                <w:szCs w:val="24"/>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865F8D5" w14:textId="77777777" w:rsidR="00856FD0" w:rsidRPr="005D3D31" w:rsidRDefault="00856FD0" w:rsidP="00E61F67">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отсутствие у участника закупки ограничений для участия в закупках, установленных законодательством Российской Федерации.</w:t>
            </w:r>
          </w:p>
        </w:tc>
      </w:tr>
    </w:tbl>
    <w:p w14:paraId="565DE728" w14:textId="77777777" w:rsidR="00373195" w:rsidRDefault="00373195" w:rsidP="005D3D31">
      <w:pPr>
        <w:keepNext/>
        <w:widowControl w:val="0"/>
        <w:spacing w:after="0" w:line="240" w:lineRule="auto"/>
        <w:contextualSpacing/>
        <w:jc w:val="both"/>
        <w:rPr>
          <w:rFonts w:ascii="Times New Roman" w:eastAsia="Times New Roman" w:hAnsi="Times New Roman" w:cs="Times New Roman"/>
          <w:b/>
          <w:sz w:val="24"/>
          <w:szCs w:val="24"/>
          <w:lang w:eastAsia="ru-RU"/>
        </w:rPr>
      </w:pPr>
    </w:p>
    <w:sectPr w:rsidR="00373195" w:rsidSect="009F224F">
      <w:pgSz w:w="11906" w:h="16838"/>
      <w:pgMar w:top="426" w:right="424"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D5723" w14:textId="77777777" w:rsidR="004176B8" w:rsidRDefault="004176B8" w:rsidP="0006659E">
      <w:pPr>
        <w:spacing w:after="0" w:line="240" w:lineRule="auto"/>
      </w:pPr>
      <w:r>
        <w:separator/>
      </w:r>
    </w:p>
  </w:endnote>
  <w:endnote w:type="continuationSeparator" w:id="0">
    <w:p w14:paraId="55DD7FBE" w14:textId="77777777" w:rsidR="004176B8" w:rsidRDefault="004176B8"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3623C" w14:textId="77777777" w:rsidR="004176B8" w:rsidRDefault="004176B8" w:rsidP="0006659E">
      <w:pPr>
        <w:spacing w:after="0" w:line="240" w:lineRule="auto"/>
      </w:pPr>
      <w:r>
        <w:separator/>
      </w:r>
    </w:p>
  </w:footnote>
  <w:footnote w:type="continuationSeparator" w:id="0">
    <w:p w14:paraId="4E7144A5" w14:textId="77777777" w:rsidR="004176B8" w:rsidRDefault="004176B8" w:rsidP="000665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42E27"/>
    <w:rsid w:val="0006659E"/>
    <w:rsid w:val="00070644"/>
    <w:rsid w:val="000B069E"/>
    <w:rsid w:val="000C61A0"/>
    <w:rsid w:val="000F4D18"/>
    <w:rsid w:val="001106DB"/>
    <w:rsid w:val="00143669"/>
    <w:rsid w:val="00151045"/>
    <w:rsid w:val="00161D69"/>
    <w:rsid w:val="00162813"/>
    <w:rsid w:val="001635B5"/>
    <w:rsid w:val="00184199"/>
    <w:rsid w:val="001A611E"/>
    <w:rsid w:val="001E759E"/>
    <w:rsid w:val="0020302E"/>
    <w:rsid w:val="002139FC"/>
    <w:rsid w:val="0027526A"/>
    <w:rsid w:val="002A49A2"/>
    <w:rsid w:val="002E2C54"/>
    <w:rsid w:val="003052D1"/>
    <w:rsid w:val="00335018"/>
    <w:rsid w:val="00343CCC"/>
    <w:rsid w:val="00371F1B"/>
    <w:rsid w:val="00373195"/>
    <w:rsid w:val="003E5029"/>
    <w:rsid w:val="00402FA8"/>
    <w:rsid w:val="004176B8"/>
    <w:rsid w:val="004318DC"/>
    <w:rsid w:val="0044744A"/>
    <w:rsid w:val="004F12F1"/>
    <w:rsid w:val="00573239"/>
    <w:rsid w:val="005B0E7F"/>
    <w:rsid w:val="005D3D31"/>
    <w:rsid w:val="005D7854"/>
    <w:rsid w:val="00602193"/>
    <w:rsid w:val="006A2031"/>
    <w:rsid w:val="006A545F"/>
    <w:rsid w:val="006D2B17"/>
    <w:rsid w:val="006F53BC"/>
    <w:rsid w:val="00722EEC"/>
    <w:rsid w:val="007530CB"/>
    <w:rsid w:val="00770259"/>
    <w:rsid w:val="00781387"/>
    <w:rsid w:val="00787056"/>
    <w:rsid w:val="007B06E0"/>
    <w:rsid w:val="00800CE6"/>
    <w:rsid w:val="008217AA"/>
    <w:rsid w:val="00856FD0"/>
    <w:rsid w:val="00872F0B"/>
    <w:rsid w:val="00885312"/>
    <w:rsid w:val="008A3107"/>
    <w:rsid w:val="008B1C0E"/>
    <w:rsid w:val="008B5A8C"/>
    <w:rsid w:val="008B69FA"/>
    <w:rsid w:val="008B7ED1"/>
    <w:rsid w:val="008F6260"/>
    <w:rsid w:val="009608E1"/>
    <w:rsid w:val="009D4061"/>
    <w:rsid w:val="009E570F"/>
    <w:rsid w:val="009F224F"/>
    <w:rsid w:val="009F4B14"/>
    <w:rsid w:val="00A1511C"/>
    <w:rsid w:val="00A15548"/>
    <w:rsid w:val="00A42B19"/>
    <w:rsid w:val="00A55DE9"/>
    <w:rsid w:val="00A6291E"/>
    <w:rsid w:val="00A93F8B"/>
    <w:rsid w:val="00AA024E"/>
    <w:rsid w:val="00AD317C"/>
    <w:rsid w:val="00AD46BE"/>
    <w:rsid w:val="00B4125D"/>
    <w:rsid w:val="00B60213"/>
    <w:rsid w:val="00B90963"/>
    <w:rsid w:val="00BB7691"/>
    <w:rsid w:val="00BC20C5"/>
    <w:rsid w:val="00BF37A2"/>
    <w:rsid w:val="00C31838"/>
    <w:rsid w:val="00C361FC"/>
    <w:rsid w:val="00C767D7"/>
    <w:rsid w:val="00C85D4D"/>
    <w:rsid w:val="00C920A4"/>
    <w:rsid w:val="00C94D93"/>
    <w:rsid w:val="00CB4B3C"/>
    <w:rsid w:val="00CE3AD2"/>
    <w:rsid w:val="00CF030D"/>
    <w:rsid w:val="00CF48DD"/>
    <w:rsid w:val="00D102E3"/>
    <w:rsid w:val="00D351BB"/>
    <w:rsid w:val="00D42429"/>
    <w:rsid w:val="00D660AF"/>
    <w:rsid w:val="00D67754"/>
    <w:rsid w:val="00D71290"/>
    <w:rsid w:val="00D90B64"/>
    <w:rsid w:val="00DA3ACF"/>
    <w:rsid w:val="00DB4E2A"/>
    <w:rsid w:val="00DF0448"/>
    <w:rsid w:val="00E452C0"/>
    <w:rsid w:val="00E61F67"/>
    <w:rsid w:val="00E9629B"/>
    <w:rsid w:val="00EB174A"/>
    <w:rsid w:val="00EC39F4"/>
    <w:rsid w:val="00ED2D54"/>
    <w:rsid w:val="00ED4520"/>
    <w:rsid w:val="00EE256C"/>
    <w:rsid w:val="00EF4A75"/>
    <w:rsid w:val="00F21CCF"/>
    <w:rsid w:val="00F30BD3"/>
    <w:rsid w:val="00F52F67"/>
    <w:rsid w:val="00FC30C6"/>
    <w:rsid w:val="00FF2AEC"/>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C64E"/>
  <w15:docId w15:val="{6BB0E6CA-F909-45AB-B85B-38B2DCFA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0181C10617148CB03BA2A7207B9DCD73C1CAFAB468AB42422DCE37F16040849A51BC2sD5AX" TargetMode="External"/><Relationship Id="rId13" Type="http://schemas.openxmlformats.org/officeDocument/2006/relationships/hyperlink" Target="consultantplus://offline/ref=34DDE3339BDFBCC765FE6C1889F8D95FBB3D4E26111610617148CB03BA2A7207B9DCD73F1DA5AE468AB42422DCE37F16040849A51BC2sD5AX" TargetMode="External"/><Relationship Id="rId3" Type="http://schemas.openxmlformats.org/officeDocument/2006/relationships/settings" Target="settings.xml"/><Relationship Id="rId7" Type="http://schemas.openxmlformats.org/officeDocument/2006/relationships/hyperlink" Target="consultantplus://offline/ref=34DDE3339BDFBCC765FE6C1889F8D95FBB3D40241E1710617148CB03BA2A7207B9DCD7381CAFA3198FA1357AD0E76409071455A719sC51X" TargetMode="External"/><Relationship Id="rId12" Type="http://schemas.openxmlformats.org/officeDocument/2006/relationships/hyperlink" Target="consultantplus://offline/ref=34DDE3339BDFBCC765FE6C1889F8D95FBB3D4E26111610617148CB03BA2A7207B9DCD73F1DAAAA468AB42422DCE37F16040849A51BC2sD5A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4DDE3339BDFBCC765FE6C1889F8D95FBB3D4E26111610617148CB03BA2A7207B9DCD73F1DA8AC468AB42422DCE37F16040849A51BC2sD5A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4DDE3339BDFBCC765FE6C1889F8D95FBB3D4E26111610617148CB03BA2A7207B9DCD73C1DACA044D9EE342695B77709001456A505C2DBC9sA5F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0181C10617148CB03BA2A7207B9DCD73C1CADAC468AB42422DCE37F16040849A51BC2sD5AX" TargetMode="External"/><Relationship Id="rId14" Type="http://schemas.openxmlformats.org/officeDocument/2006/relationships/hyperlink" Target="consultantplus://offline/ref=34DDE3339BDFBCC765FE6C1889F8D95FBB3D40241E1710617148CB03BA2A7207B9DCD73F1BAFA8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976</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Лизунова Евгения Венидиктовна</dc:creator>
  <cp:keywords/>
  <dc:description/>
  <cp:lastModifiedBy>ZAKUPKI11</cp:lastModifiedBy>
  <cp:revision>4</cp:revision>
  <dcterms:created xsi:type="dcterms:W3CDTF">2022-07-07T13:29:00Z</dcterms:created>
  <dcterms:modified xsi:type="dcterms:W3CDTF">2022-07-08T04:52:00Z</dcterms:modified>
</cp:coreProperties>
</file>