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EA619" w14:textId="77777777" w:rsidR="00E87544" w:rsidRDefault="00643139">
      <w:pPr>
        <w:pageBreakBefore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Simple"/>
          <w:tag w:val="Simple"/>
          <w:id w:val="-734933088"/>
          <w:placeholder>
            <w:docPart w:val="BDAC10B77A5F47EF9926364FFB9FB402"/>
          </w:placeholder>
          <w:text/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5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к </w:t>
      </w:r>
      <w:sdt>
        <w:sdtPr>
          <w:rPr>
            <w:rFonts w:ascii="Times New Roman" w:hAnsi="Times New Roman" w:cs="Times New Roman"/>
            <w:sz w:val="24"/>
            <w:szCs w:val="24"/>
          </w:rPr>
          <w:alias w:val="isContractOrAgreement"/>
          <w:tag w:val="If"/>
          <w:id w:val="117728672"/>
          <w:placeholder>
            <w:docPart w:val="68A8168AFE3D44C68D6A4CB51E6460E2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контракту</w:t>
          </w:r>
        </w:sdtContent>
      </w:sdt>
    </w:p>
    <w:p w14:paraId="5DE6BA7D" w14:textId="77777777" w:rsidR="00E87544" w:rsidRDefault="00643139">
      <w:pPr>
        <w:spacing w:before="180" w:line="240" w:lineRule="auto"/>
        <w:ind w:firstLine="5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sdt>
        <w:sdtPr>
          <w:rPr>
            <w:rFonts w:ascii="Times New Roman" w:hAnsi="Times New Roman" w:cs="Times New Roman"/>
            <w:sz w:val="24"/>
            <w:szCs w:val="24"/>
          </w:rPr>
          <w:alias w:val="!contractDateNotEmpty"/>
          <w:tag w:val="If"/>
          <w:id w:val="-1060472017"/>
          <w:placeholder>
            <w:docPart w:val="CE90233DE32E4E54B60A7BBCDC1B0F93"/>
          </w:placeholder>
          <w:docPartList>
            <w:docPartGallery w:val="Quick Parts"/>
          </w:docPartList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«____» ___________ 20___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г. № </w:t>
      </w:r>
      <w:sdt>
        <w:sdtPr>
          <w:rPr>
            <w:rFonts w:ascii="Times New Roman" w:hAnsi="Times New Roman" w:cs="Times New Roman"/>
            <w:sz w:val="24"/>
            <w:szCs w:val="24"/>
          </w:rPr>
          <w:alias w:val="!contractNumberNotEmpty"/>
          <w:tag w:val="If"/>
          <w:id w:val="-629784257"/>
          <w:placeholder>
            <w:docPart w:val="CE90233DE32E4E54B60A7BBCDC1B0F93"/>
          </w:placeholder>
          <w:docPartList>
            <w:docPartGallery w:val="Quick Parts"/>
          </w:docPartList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___</w:t>
          </w:r>
        </w:sdtContent>
      </w:sdt>
    </w:p>
    <w:tbl>
      <w:tblPr>
        <w:tblW w:w="5172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10633"/>
      </w:tblGrid>
      <w:tr w:rsidR="00E87544" w14:paraId="7B78F3AB" w14:textId="77777777">
        <w:trPr>
          <w:trHeight w:val="36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D2A18" w14:textId="77777777" w:rsidR="00E87544" w:rsidRDefault="00643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задание</w:t>
            </w:r>
          </w:p>
          <w:p w14:paraId="7D94CF01" w14:textId="52B57FCC" w:rsidR="00E87544" w:rsidRPr="002A3A9C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 закупки: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3A9C" w:rsidRPr="002A3A9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насоса циркуляционного 32/80-180 </w:t>
            </w:r>
            <w:r w:rsidR="002A3A9C" w:rsidRPr="002A3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</w:t>
            </w:r>
            <w:r w:rsidR="002A3A9C" w:rsidRPr="002A3A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3A9C" w:rsidRPr="002A3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PUMPS</w:t>
            </w:r>
            <w:r w:rsidR="002A3A9C" w:rsidRPr="002A3A9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2A3A9C" w:rsidRPr="002A3A9C">
              <w:rPr>
                <w:rFonts w:ascii="Times New Roman" w:hAnsi="Times New Roman" w:cs="Times New Roman"/>
                <w:sz w:val="24"/>
                <w:szCs w:val="24"/>
              </w:rPr>
              <w:t>Гайдра</w:t>
            </w:r>
            <w:proofErr w:type="spellEnd"/>
            <w:r w:rsidR="002A3A9C" w:rsidRPr="002A3A9C">
              <w:rPr>
                <w:rFonts w:ascii="Times New Roman" w:hAnsi="Times New Roman" w:cs="Times New Roman"/>
                <w:sz w:val="24"/>
                <w:szCs w:val="24"/>
              </w:rPr>
              <w:t>, стр. 2</w:t>
            </w:r>
          </w:p>
          <w:p w14:paraId="50D655F8" w14:textId="4EDB8CA3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бюджетное образовательное учреждение «Луховицкая средняя </w:t>
            </w:r>
          </w:p>
          <w:p w14:paraId="49ACE7A1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школа №9"</w:t>
            </w:r>
          </w:p>
          <w:p w14:paraId="093EF1D8" w14:textId="77777777" w:rsidR="00E87544" w:rsidRDefault="006431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нахождения: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Российская Федерация, Московская область, муниципальный округ Луховицы, </w:t>
            </w:r>
          </w:p>
          <w:p w14:paraId="4ED0A397" w14:textId="77777777" w:rsidR="00E87544" w:rsidRDefault="006431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Луховицы, ул. Гайдара, строение 2</w:t>
            </w:r>
          </w:p>
          <w:p w14:paraId="3520B392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Почтовый 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140500, Российская Федерация, Московская область, муниципальный округ Луховицы, город Луховицы, ул. Гайдара, строение 2</w:t>
            </w:r>
          </w:p>
          <w:p w14:paraId="4295A81A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контактного телефона: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8-965-440-74-54</w:t>
            </w:r>
          </w:p>
          <w:p w14:paraId="025ED2E7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Контактное лицо Заказчика: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Архипова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Татьяна Борисовна, заместитель директора</w:t>
            </w:r>
          </w:p>
          <w:p w14:paraId="0ACD9926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поставки товара: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790740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Московская область, муниципальный округ Луховицы, город Луховицы, ул. Гайдара, строение 2.</w:t>
            </w:r>
          </w:p>
          <w:p w14:paraId="1A17CE73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Требования к качеству поставляемого товара:</w:t>
            </w:r>
          </w:p>
          <w:p w14:paraId="1E57E2CE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 должен соответствовать требованиям, указанным в настоящем Техническом задании. </w:t>
            </w:r>
          </w:p>
          <w:p w14:paraId="2CA4C14B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 должен быть новым, не бывшим в употреблении, упакованным, без следов повреждения.</w:t>
            </w:r>
          </w:p>
          <w:p w14:paraId="47982686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 гарантирует качество и надёжность товара до его передачи Заказчику. Срок гарантии </w:t>
            </w:r>
          </w:p>
          <w:p w14:paraId="330AB913" w14:textId="1769BF46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 на товар устанавливается 12 месяцев. Гарантийный срок поставщика на товар </w:t>
            </w:r>
          </w:p>
          <w:p w14:paraId="3D6AD1F0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 12 месяцев и исчисляется с момента подписания акта сдачи-приемки товара.</w:t>
            </w:r>
          </w:p>
          <w:p w14:paraId="4604BB54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Требование к безопасности поставляемого товара:</w:t>
            </w:r>
          </w:p>
          <w:p w14:paraId="3E9368DF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 должен быть безопасным в процессе использования, хранения, транспортировки и утилизации, </w:t>
            </w:r>
          </w:p>
          <w:p w14:paraId="382B074F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законодательством Российской Федерации.</w:t>
            </w:r>
          </w:p>
          <w:p w14:paraId="65C4226F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Требования к упаковке Товара:</w:t>
            </w:r>
          </w:p>
          <w:p w14:paraId="3069FA21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 должен быть упакован, обычным для такого Товара способом, обеспечивающим сохранность </w:t>
            </w:r>
          </w:p>
          <w:p w14:paraId="6CAD9CDA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Товара при обычных условиях хранения и транспортировке. Товар поставляется в упаковке без </w:t>
            </w:r>
          </w:p>
          <w:p w14:paraId="5B67415E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целостности транспортной и фабричной упаковки.</w:t>
            </w:r>
          </w:p>
          <w:p w14:paraId="23439BD3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Требования к количеству (объему), функциональным и техническим характеристикам Товара </w:t>
            </w:r>
          </w:p>
          <w:p w14:paraId="73BDBDF9" w14:textId="77777777" w:rsidR="00E87544" w:rsidRDefault="006431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таблице 1.</w:t>
            </w:r>
          </w:p>
          <w:tbl>
            <w:tblPr>
              <w:tblStyle w:val="a6"/>
              <w:tblW w:w="10661" w:type="dxa"/>
              <w:tblLayout w:type="fixed"/>
              <w:tblLook w:val="04A0" w:firstRow="1" w:lastRow="0" w:firstColumn="1" w:lastColumn="0" w:noHBand="0" w:noVBand="1"/>
            </w:tblPr>
            <w:tblGrid>
              <w:gridCol w:w="560"/>
              <w:gridCol w:w="2131"/>
              <w:gridCol w:w="1368"/>
              <w:gridCol w:w="1559"/>
              <w:gridCol w:w="5043"/>
            </w:tblGrid>
            <w:tr w:rsidR="00E87544" w14:paraId="61B0E66A" w14:textId="77777777" w:rsidTr="002A3A9C">
              <w:tc>
                <w:tcPr>
                  <w:tcW w:w="560" w:type="dxa"/>
                </w:tcPr>
                <w:p w14:paraId="512DEEDE" w14:textId="77777777" w:rsidR="00E87544" w:rsidRDefault="006431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№ </w:t>
                  </w:r>
                </w:p>
                <w:p w14:paraId="6A31ACC3" w14:textId="77777777" w:rsidR="00E87544" w:rsidRDefault="006431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131" w:type="dxa"/>
                </w:tcPr>
                <w:p w14:paraId="0EBDA72F" w14:textId="77777777" w:rsidR="00E87544" w:rsidRDefault="006431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368" w:type="dxa"/>
                </w:tcPr>
                <w:p w14:paraId="1CC37098" w14:textId="77777777" w:rsidR="00E87544" w:rsidRDefault="006431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Ед. измерения</w:t>
                  </w:r>
                </w:p>
              </w:tc>
              <w:tc>
                <w:tcPr>
                  <w:tcW w:w="1559" w:type="dxa"/>
                </w:tcPr>
                <w:p w14:paraId="10C34BBE" w14:textId="77777777" w:rsidR="00E87544" w:rsidRDefault="006431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Количество, шт.</w:t>
                  </w:r>
                </w:p>
              </w:tc>
              <w:tc>
                <w:tcPr>
                  <w:tcW w:w="5043" w:type="dxa"/>
                  <w:tcBorders>
                    <w:right w:val="nil"/>
                  </w:tcBorders>
                </w:tcPr>
                <w:p w14:paraId="2F3D674E" w14:textId="77777777" w:rsidR="00E87544" w:rsidRDefault="006431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Характеристика</w:t>
                  </w:r>
                </w:p>
              </w:tc>
            </w:tr>
            <w:tr w:rsidR="00E87544" w14:paraId="202AC9BF" w14:textId="77777777" w:rsidTr="002A3A9C">
              <w:tc>
                <w:tcPr>
                  <w:tcW w:w="10661" w:type="dxa"/>
                  <w:gridSpan w:val="5"/>
                  <w:tcBorders>
                    <w:right w:val="nil"/>
                  </w:tcBorders>
                </w:tcPr>
                <w:p w14:paraId="5A844A7F" w14:textId="77777777" w:rsidR="00E87544" w:rsidRDefault="00643139">
                  <w:pPr>
                    <w:shd w:val="clear" w:color="auto" w:fill="FFFFFF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  <w:t>город Луховицы, ул. Гайдара, строение 2</w:t>
                  </w:r>
                </w:p>
              </w:tc>
            </w:tr>
            <w:tr w:rsidR="00E87544" w14:paraId="35C14739" w14:textId="77777777">
              <w:tc>
                <w:tcPr>
                  <w:tcW w:w="560" w:type="dxa"/>
                </w:tcPr>
                <w:p w14:paraId="248A7589" w14:textId="77777777" w:rsidR="00E87544" w:rsidRDefault="0064313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31" w:type="dxa"/>
                </w:tcPr>
                <w:p w14:paraId="657265FE" w14:textId="77777777" w:rsidR="002A3A9C" w:rsidRPr="002A3A9C" w:rsidRDefault="002A3A9C" w:rsidP="002A3A9C">
                  <w:pPr>
                    <w:shd w:val="clear" w:color="auto" w:fill="FFFFFF"/>
                    <w:spacing w:after="210" w:line="240" w:lineRule="auto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</w:pPr>
                  <w:r w:rsidRPr="002A3A9C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 xml:space="preserve">Циркуляционный насос IMP </w:t>
                  </w:r>
                  <w:proofErr w:type="spellStart"/>
                  <w:r w:rsidRPr="002A3A9C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Pumps</w:t>
                  </w:r>
                  <w:proofErr w:type="spellEnd"/>
                  <w:r w:rsidRPr="002A3A9C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 xml:space="preserve"> GHN 32/80-180 MULTIPACK 150 </w:t>
                  </w:r>
                  <w:proofErr w:type="spellStart"/>
                  <w:r w:rsidRPr="002A3A9C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pc</w:t>
                  </w:r>
                  <w:proofErr w:type="spellEnd"/>
                </w:p>
                <w:p w14:paraId="6ECBD7BE" w14:textId="63CA3C9E" w:rsidR="00E87544" w:rsidRDefault="00E8754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</w:tcPr>
                <w:p w14:paraId="1D207F19" w14:textId="77777777" w:rsidR="00E87544" w:rsidRDefault="00643139">
                  <w:pPr>
                    <w:pStyle w:val="a8"/>
                    <w:ind w:firstLine="16"/>
                    <w:jc w:val="center"/>
                  </w:pPr>
                  <w:r>
                    <w:t>Шт.</w:t>
                  </w:r>
                </w:p>
              </w:tc>
              <w:tc>
                <w:tcPr>
                  <w:tcW w:w="1559" w:type="dxa"/>
                </w:tcPr>
                <w:p w14:paraId="02B8AB4B" w14:textId="02AEF9D8" w:rsidR="00E87544" w:rsidRDefault="002A3A9C">
                  <w:pPr>
                    <w:pStyle w:val="a8"/>
                    <w:ind w:firstLine="34"/>
                    <w:jc w:val="center"/>
                  </w:pPr>
                  <w:r>
                    <w:t>1</w:t>
                  </w:r>
                </w:p>
              </w:tc>
              <w:tc>
                <w:tcPr>
                  <w:tcW w:w="5043" w:type="dxa"/>
                </w:tcPr>
                <w:tbl>
                  <w:tblPr>
                    <w:tblW w:w="4791" w:type="dxa"/>
                    <w:tblBorders>
                      <w:right w:val="single" w:sz="4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56"/>
                    <w:gridCol w:w="2835"/>
                  </w:tblGrid>
                  <w:tr w:rsidR="002A3A9C" w14:paraId="4D7D4397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32C3FEC4" w14:textId="77777777" w:rsidR="002A3A9C" w:rsidRPr="002A3A9C" w:rsidRDefault="002A3A9C" w:rsidP="002A3A9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Бренд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241179E0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hyperlink r:id="rId7" w:history="1">
                          <w:proofErr w:type="spellStart"/>
                          <w:r w:rsidRPr="002A3A9C">
                            <w:rPr>
                              <w:rStyle w:val="a3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</w:rPr>
                            <w:t>ImpPumps</w:t>
                          </w:r>
                          <w:proofErr w:type="spellEnd"/>
                        </w:hyperlink>
                      </w:p>
                    </w:tc>
                  </w:tr>
                  <w:tr w:rsidR="002A3A9C" w14:paraId="42406738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5996E10E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Серия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0C44B0D4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GHN</w:t>
                        </w:r>
                      </w:p>
                    </w:tc>
                  </w:tr>
                  <w:tr w:rsidR="002A3A9C" w14:paraId="42DA629D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3BC49DA5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Тип ротора 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00E095AB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Мокрый</w:t>
                        </w:r>
                      </w:p>
                    </w:tc>
                  </w:tr>
                  <w:tr w:rsidR="002A3A9C" w14:paraId="7FD0A622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4F06024B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Конструкция 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3492D3B5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Центробежный</w:t>
                        </w:r>
                      </w:p>
                    </w:tc>
                  </w:tr>
                  <w:tr w:rsidR="002A3A9C" w14:paraId="440E4D93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02826F53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Количество ступеней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60F57820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Одноступенчатый</w:t>
                        </w:r>
                      </w:p>
                    </w:tc>
                  </w:tr>
                  <w:tr w:rsidR="002A3A9C" w14:paraId="0B16BF08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73C2EB19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Тип насоса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17C2111A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Поверхностный</w:t>
                        </w:r>
                      </w:p>
                    </w:tc>
                  </w:tr>
                  <w:tr w:rsidR="002A3A9C" w14:paraId="5A56A68E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02AB4C4F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Количество </w:t>
                        </w: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насосов 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009B213C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lastRenderedPageBreak/>
                          <w:t>Одинарный</w:t>
                        </w:r>
                      </w:p>
                    </w:tc>
                  </w:tr>
                  <w:tr w:rsidR="002A3A9C" w14:paraId="1FD74DB6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4940896B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Номинальный диаметр (DN), мм 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4BE4B3EC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</w:tr>
                  <w:tr w:rsidR="002A3A9C" w14:paraId="2FA4956E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21CD04F4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Максимальный напор, </w:t>
                        </w:r>
                        <w:proofErr w:type="spellStart"/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м.вод.ст</w:t>
                        </w:r>
                        <w:proofErr w:type="spellEnd"/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 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5143C334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2A3A9C" w14:paraId="6F6E33CC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58057A3F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Напряжение, В 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652FA232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210..240</w:t>
                        </w:r>
                      </w:p>
                    </w:tc>
                  </w:tr>
                  <w:tr w:rsidR="002A3A9C" w14:paraId="2C65424E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71C61EEE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Мощность, Вт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589D7A2F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210</w:t>
                        </w:r>
                      </w:p>
                    </w:tc>
                  </w:tr>
                  <w:tr w:rsidR="002A3A9C" w14:paraId="773BBCFD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43AD6D06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Максимальная температура перекачиваемой жидкости, °С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6F3C4BFB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110</w:t>
                        </w:r>
                      </w:p>
                    </w:tc>
                  </w:tr>
                  <w:tr w:rsidR="002A3A9C" w14:paraId="523A7C72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49CE29D3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Минимальная температура перекачиваемой жидкости, °С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05275D7F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-10</w:t>
                        </w:r>
                      </w:p>
                    </w:tc>
                  </w:tr>
                  <w:tr w:rsidR="002A3A9C" w14:paraId="6AD55490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28C4FACE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Максимальное рабочее давление, бар 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27D67F10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2A3A9C" w14:paraId="590A7A7B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151A0AA8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Присоединение на напорной стороне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231789B4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 ¼</w:t>
                        </w:r>
                      </w:p>
                    </w:tc>
                  </w:tr>
                  <w:tr w:rsidR="002A3A9C" w14:paraId="7998EC41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0209B474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Присоединение на всасывающей стороне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495C6B9B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 ¼</w:t>
                        </w:r>
                      </w:p>
                    </w:tc>
                  </w:tr>
                  <w:tr w:rsidR="002A3A9C" w14:paraId="7378B510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7AAC6D60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Тип электродвигателя 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43ECEE24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Однофазный</w:t>
                        </w:r>
                      </w:p>
                    </w:tc>
                  </w:tr>
                  <w:tr w:rsidR="002A3A9C" w14:paraId="0D29FCAD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78C72CC8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Класс </w:t>
                        </w:r>
                        <w:proofErr w:type="spellStart"/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нагревостойкости</w:t>
                        </w:r>
                        <w:proofErr w:type="spellEnd"/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изоляции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0C0DEC2C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</w:t>
                        </w:r>
                      </w:p>
                    </w:tc>
                  </w:tr>
                  <w:tr w:rsidR="002A3A9C" w14:paraId="412873B5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1ECF1E2A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Класс защиты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0AC4F645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IP 44</w:t>
                        </w:r>
                      </w:p>
                    </w:tc>
                  </w:tr>
                  <w:tr w:rsidR="002A3A9C" w14:paraId="479F8C87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47EBBAE6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Корпус (материал)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396DE2B8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Чугун</w:t>
                        </w:r>
                      </w:p>
                    </w:tc>
                  </w:tr>
                  <w:tr w:rsidR="002A3A9C" w14:paraId="150104D6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4EDEEF28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Рабочее колесо (материал)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5989C2BF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Полимер</w:t>
                        </w:r>
                      </w:p>
                    </w:tc>
                  </w:tr>
                  <w:tr w:rsidR="002A3A9C" w14:paraId="3512EB62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63234B59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Наличие частотного преобразователя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5C0E8BB8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Нет</w:t>
                        </w:r>
                      </w:p>
                    </w:tc>
                  </w:tr>
                  <w:tr w:rsidR="002A3A9C" w14:paraId="0FB84D36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31DCEAC4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Тип перекачиваемой среды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032724B8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Вода</w:t>
                        </w:r>
                      </w:p>
                    </w:tc>
                  </w:tr>
                  <w:tr w:rsidR="002A3A9C" w14:paraId="3734B404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2C76C419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Монтажная длина, мм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634DB564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180</w:t>
                        </w:r>
                      </w:p>
                    </w:tc>
                  </w:tr>
                  <w:tr w:rsidR="002A3A9C" w14:paraId="128365A8" w14:textId="77777777" w:rsidTr="002A3A9C">
                    <w:tc>
                      <w:tcPr>
                        <w:tcW w:w="1956" w:type="dxa"/>
                        <w:shd w:val="clear" w:color="auto" w:fill="FFFFFF"/>
                        <w:vAlign w:val="center"/>
                        <w:hideMark/>
                      </w:tcPr>
                      <w:p w14:paraId="7BEACC80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Область применения</w:t>
                        </w:r>
                      </w:p>
                    </w:tc>
                    <w:tc>
                      <w:tcPr>
                        <w:tcW w:w="2835" w:type="dxa"/>
                        <w:shd w:val="clear" w:color="auto" w:fill="FFFFFF"/>
                        <w:vAlign w:val="center"/>
                        <w:hideMark/>
                      </w:tcPr>
                      <w:p w14:paraId="79B43C8A" w14:textId="77777777" w:rsidR="002A3A9C" w:rsidRPr="002A3A9C" w:rsidRDefault="002A3A9C" w:rsidP="002A3A9C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A3A9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Отопление</w:t>
                        </w:r>
                      </w:p>
                    </w:tc>
                  </w:tr>
                </w:tbl>
                <w:p w14:paraId="17F89037" w14:textId="0DB382C0" w:rsidR="00E87544" w:rsidRDefault="00E87544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52D61F3B" w14:textId="77777777" w:rsidR="00E87544" w:rsidRDefault="00E875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28F422" w14:textId="77777777" w:rsidR="00E87544" w:rsidRDefault="00E87544">
      <w:pPr>
        <w:pStyle w:val="a7"/>
        <w:spacing w:after="240"/>
        <w:jc w:val="left"/>
        <w:rPr>
          <w:rFonts w:eastAsia="Times New Roman" w:cs="Times New Roman"/>
          <w:sz w:val="6"/>
          <w:szCs w:val="24"/>
          <w:lang w:eastAsia="ru-RU"/>
        </w:rPr>
      </w:pPr>
    </w:p>
    <w:p w14:paraId="402AB6DC" w14:textId="77777777" w:rsidR="00E87544" w:rsidRDefault="00643139">
      <w:pPr>
        <w:pStyle w:val="a7"/>
        <w:spacing w:after="240"/>
        <w:ind w:left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5. Показатели соответствия поставляемого товара и отгрузки товара потребностям Заказчика:</w:t>
      </w:r>
    </w:p>
    <w:p w14:paraId="41B5EF16" w14:textId="57AF297F" w:rsidR="00E87544" w:rsidRDefault="00643139">
      <w:pPr>
        <w:pStyle w:val="a7"/>
        <w:numPr>
          <w:ilvl w:val="0"/>
          <w:numId w:val="1"/>
        </w:numPr>
        <w:spacing w:after="240"/>
        <w:ind w:left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Поставка товара осуществляется силами и средствами Поставщика до места, указанного в техническом задании, с предоставлением действующих сертификатов соответствия на русском языке, для подтверждения соответствия поставляемого товара характеристикам.</w:t>
      </w:r>
    </w:p>
    <w:p w14:paraId="7BA1FEAC" w14:textId="77777777" w:rsidR="00E87544" w:rsidRDefault="00643139">
      <w:pPr>
        <w:pStyle w:val="a7"/>
        <w:numPr>
          <w:ilvl w:val="0"/>
          <w:numId w:val="1"/>
        </w:numPr>
        <w:spacing w:after="240"/>
        <w:ind w:left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Наименование товара и производитель поставляемых товаров, должны соответствовать наименованию товара и его производителю, указанным в представляемых при поставке товара документах (накладной и счет - фактуре).</w:t>
      </w:r>
    </w:p>
    <w:p w14:paraId="10B40AF7" w14:textId="77777777" w:rsidR="00E87544" w:rsidRDefault="00643139">
      <w:pPr>
        <w:pStyle w:val="a7"/>
        <w:numPr>
          <w:ilvl w:val="0"/>
          <w:numId w:val="1"/>
        </w:numPr>
        <w:spacing w:after="240"/>
        <w:ind w:left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Заказчик обязан проверить соответствие поставленного товара требованиям технического задания.</w:t>
      </w:r>
    </w:p>
    <w:p w14:paraId="66157095" w14:textId="77777777" w:rsidR="00E87544" w:rsidRDefault="00643139">
      <w:pPr>
        <w:pStyle w:val="a7"/>
        <w:numPr>
          <w:ilvl w:val="0"/>
          <w:numId w:val="1"/>
        </w:numPr>
        <w:spacing w:after="240"/>
        <w:ind w:left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Поставка товара должна осуществляться транспортом Поставщика.  </w:t>
      </w:r>
    </w:p>
    <w:p w14:paraId="5F8CEF93" w14:textId="77777777" w:rsidR="00E87544" w:rsidRDefault="00E87544">
      <w:pPr>
        <w:pStyle w:val="a7"/>
        <w:spacing w:after="240"/>
        <w:ind w:left="0"/>
        <w:jc w:val="left"/>
        <w:rPr>
          <w:rFonts w:eastAsia="Times New Roman" w:cs="Times New Roman"/>
          <w:szCs w:val="24"/>
          <w:lang w:eastAsia="ru-RU"/>
        </w:rPr>
      </w:pPr>
    </w:p>
    <w:p w14:paraId="3CCFC660" w14:textId="77777777" w:rsidR="00E87544" w:rsidRDefault="00E87544">
      <w:pPr>
        <w:pStyle w:val="a7"/>
        <w:spacing w:after="240"/>
        <w:ind w:left="0"/>
        <w:jc w:val="left"/>
        <w:rPr>
          <w:rFonts w:eastAsia="Times New Roman" w:cs="Times New Roman"/>
          <w:szCs w:val="24"/>
          <w:lang w:eastAsia="ru-RU"/>
        </w:rPr>
      </w:pPr>
    </w:p>
    <w:p w14:paraId="09FA20E7" w14:textId="77777777" w:rsidR="00E87544" w:rsidRDefault="00E87544">
      <w:pPr>
        <w:pStyle w:val="a7"/>
        <w:spacing w:after="240"/>
        <w:ind w:left="0"/>
        <w:jc w:val="left"/>
        <w:rPr>
          <w:rFonts w:eastAsia="Times New Roman" w:cs="Times New Roman"/>
          <w:szCs w:val="24"/>
          <w:lang w:eastAsia="ru-RU"/>
        </w:rPr>
      </w:pPr>
    </w:p>
    <w:sectPr w:rsidR="00E87544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A08A6" w14:textId="77777777" w:rsidR="00077651" w:rsidRDefault="00077651">
      <w:pPr>
        <w:spacing w:line="240" w:lineRule="auto"/>
      </w:pPr>
      <w:r>
        <w:separator/>
      </w:r>
    </w:p>
  </w:endnote>
  <w:endnote w:type="continuationSeparator" w:id="0">
    <w:p w14:paraId="7962F6C1" w14:textId="77777777" w:rsidR="00077651" w:rsidRDefault="000776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EEA6D" w14:textId="77777777" w:rsidR="00077651" w:rsidRDefault="00077651">
      <w:pPr>
        <w:spacing w:after="0"/>
      </w:pPr>
      <w:r>
        <w:separator/>
      </w:r>
    </w:p>
  </w:footnote>
  <w:footnote w:type="continuationSeparator" w:id="0">
    <w:p w14:paraId="1A09ADD4" w14:textId="77777777" w:rsidR="00077651" w:rsidRDefault="000776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54092"/>
    <w:multiLevelType w:val="multilevel"/>
    <w:tmpl w:val="1405409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6CF"/>
    <w:rsid w:val="00011F7B"/>
    <w:rsid w:val="00035471"/>
    <w:rsid w:val="000406A9"/>
    <w:rsid w:val="00045974"/>
    <w:rsid w:val="0006778B"/>
    <w:rsid w:val="000715DA"/>
    <w:rsid w:val="00077651"/>
    <w:rsid w:val="00081049"/>
    <w:rsid w:val="000B1C6E"/>
    <w:rsid w:val="000C72F8"/>
    <w:rsid w:val="000D0D1C"/>
    <w:rsid w:val="000D2A8D"/>
    <w:rsid w:val="000F12B5"/>
    <w:rsid w:val="00126B1D"/>
    <w:rsid w:val="00127A36"/>
    <w:rsid w:val="001571FB"/>
    <w:rsid w:val="00165312"/>
    <w:rsid w:val="001962CA"/>
    <w:rsid w:val="00245B93"/>
    <w:rsid w:val="00264251"/>
    <w:rsid w:val="00271E3C"/>
    <w:rsid w:val="00281AE7"/>
    <w:rsid w:val="00283CF5"/>
    <w:rsid w:val="002A3A9C"/>
    <w:rsid w:val="002C2CEA"/>
    <w:rsid w:val="002F46F5"/>
    <w:rsid w:val="002F6CFC"/>
    <w:rsid w:val="0036582B"/>
    <w:rsid w:val="003827E3"/>
    <w:rsid w:val="003868CD"/>
    <w:rsid w:val="00393E7A"/>
    <w:rsid w:val="003B76CF"/>
    <w:rsid w:val="003D6BBA"/>
    <w:rsid w:val="00402E96"/>
    <w:rsid w:val="004061D3"/>
    <w:rsid w:val="00415108"/>
    <w:rsid w:val="00417403"/>
    <w:rsid w:val="004462EB"/>
    <w:rsid w:val="004844A4"/>
    <w:rsid w:val="004A26FF"/>
    <w:rsid w:val="004A2B22"/>
    <w:rsid w:val="004B3B48"/>
    <w:rsid w:val="004B5BBF"/>
    <w:rsid w:val="004C5887"/>
    <w:rsid w:val="005017FD"/>
    <w:rsid w:val="00504101"/>
    <w:rsid w:val="005220DB"/>
    <w:rsid w:val="00530A8D"/>
    <w:rsid w:val="00543CE9"/>
    <w:rsid w:val="0056091A"/>
    <w:rsid w:val="00567A16"/>
    <w:rsid w:val="00570A84"/>
    <w:rsid w:val="005727B6"/>
    <w:rsid w:val="00573DBE"/>
    <w:rsid w:val="005746C1"/>
    <w:rsid w:val="0058036B"/>
    <w:rsid w:val="00593C36"/>
    <w:rsid w:val="00593E78"/>
    <w:rsid w:val="005A39A9"/>
    <w:rsid w:val="005D7072"/>
    <w:rsid w:val="005E077B"/>
    <w:rsid w:val="005E32F4"/>
    <w:rsid w:val="005E4606"/>
    <w:rsid w:val="005F565E"/>
    <w:rsid w:val="005F7C3B"/>
    <w:rsid w:val="0060441E"/>
    <w:rsid w:val="00630562"/>
    <w:rsid w:val="00640212"/>
    <w:rsid w:val="00643139"/>
    <w:rsid w:val="0065267C"/>
    <w:rsid w:val="006528A9"/>
    <w:rsid w:val="006827B0"/>
    <w:rsid w:val="006867DE"/>
    <w:rsid w:val="0069223B"/>
    <w:rsid w:val="006A237E"/>
    <w:rsid w:val="006B29AA"/>
    <w:rsid w:val="00706C59"/>
    <w:rsid w:val="00717C62"/>
    <w:rsid w:val="00761546"/>
    <w:rsid w:val="00761DDD"/>
    <w:rsid w:val="007A136A"/>
    <w:rsid w:val="007B1F19"/>
    <w:rsid w:val="007D671A"/>
    <w:rsid w:val="00823E9A"/>
    <w:rsid w:val="00845C38"/>
    <w:rsid w:val="0086307B"/>
    <w:rsid w:val="00874945"/>
    <w:rsid w:val="00887DEE"/>
    <w:rsid w:val="00894382"/>
    <w:rsid w:val="00896150"/>
    <w:rsid w:val="008F0DA5"/>
    <w:rsid w:val="008F65FD"/>
    <w:rsid w:val="00994810"/>
    <w:rsid w:val="009B77E4"/>
    <w:rsid w:val="009E5DE2"/>
    <w:rsid w:val="00A1731C"/>
    <w:rsid w:val="00A745D5"/>
    <w:rsid w:val="00AC38FF"/>
    <w:rsid w:val="00AD2F1A"/>
    <w:rsid w:val="00AE3E2E"/>
    <w:rsid w:val="00B2047F"/>
    <w:rsid w:val="00B42787"/>
    <w:rsid w:val="00B84436"/>
    <w:rsid w:val="00B96966"/>
    <w:rsid w:val="00BB4A5D"/>
    <w:rsid w:val="00BF0A67"/>
    <w:rsid w:val="00BF7350"/>
    <w:rsid w:val="00C02056"/>
    <w:rsid w:val="00C04787"/>
    <w:rsid w:val="00C20510"/>
    <w:rsid w:val="00C32253"/>
    <w:rsid w:val="00C41AD7"/>
    <w:rsid w:val="00C460AE"/>
    <w:rsid w:val="00CA0AD7"/>
    <w:rsid w:val="00CA1DBF"/>
    <w:rsid w:val="00CA774A"/>
    <w:rsid w:val="00CE2A2E"/>
    <w:rsid w:val="00CF7E7E"/>
    <w:rsid w:val="00D03BBF"/>
    <w:rsid w:val="00D206FF"/>
    <w:rsid w:val="00D32D68"/>
    <w:rsid w:val="00D46C4F"/>
    <w:rsid w:val="00D53576"/>
    <w:rsid w:val="00D57287"/>
    <w:rsid w:val="00D64920"/>
    <w:rsid w:val="00DB7466"/>
    <w:rsid w:val="00DC3380"/>
    <w:rsid w:val="00E11F1E"/>
    <w:rsid w:val="00E87544"/>
    <w:rsid w:val="00ED4BCB"/>
    <w:rsid w:val="00ED7E56"/>
    <w:rsid w:val="00EE1CCF"/>
    <w:rsid w:val="00EE33C8"/>
    <w:rsid w:val="00EF182B"/>
    <w:rsid w:val="00EF6A2D"/>
    <w:rsid w:val="00F048FF"/>
    <w:rsid w:val="00F22D48"/>
    <w:rsid w:val="00F57B74"/>
    <w:rsid w:val="00F66DB1"/>
    <w:rsid w:val="00FB3920"/>
    <w:rsid w:val="00FE602E"/>
    <w:rsid w:val="038A7E04"/>
    <w:rsid w:val="06E41E78"/>
    <w:rsid w:val="224014D9"/>
    <w:rsid w:val="2D010D47"/>
    <w:rsid w:val="365A4EAC"/>
    <w:rsid w:val="39947487"/>
    <w:rsid w:val="43486EFC"/>
    <w:rsid w:val="46F07832"/>
    <w:rsid w:val="54210FFD"/>
    <w:rsid w:val="581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C1870"/>
  <w15:docId w15:val="{9497BDE9-F7B3-4EAB-B3C0-EBADF10B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spacing w:after="0" w:line="240" w:lineRule="auto"/>
      <w:ind w:left="720"/>
      <w:contextualSpacing/>
      <w:jc w:val="center"/>
    </w:pPr>
    <w:rPr>
      <w:rFonts w:ascii="Times New Roman" w:hAnsi="Times New Roman"/>
      <w:sz w:val="24"/>
    </w:rPr>
  </w:style>
  <w:style w:type="paragraph" w:customStyle="1" w:styleId="a8">
    <w:name w:val="Тест таблицы"/>
    <w:basedOn w:val="a"/>
    <w:link w:val="a9"/>
    <w:qFormat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Тест таблицы Знак"/>
    <w:basedOn w:val="a0"/>
    <w:link w:val="a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roduct-classificationfeature">
    <w:name w:val="product-classification__feature"/>
    <w:basedOn w:val="a0"/>
    <w:qFormat/>
  </w:style>
  <w:style w:type="character" w:customStyle="1" w:styleId="product-classificationvalues">
    <w:name w:val="product-classification__values"/>
    <w:basedOn w:val="a0"/>
    <w:qFormat/>
  </w:style>
  <w:style w:type="character" w:customStyle="1" w:styleId="product-classificationunit">
    <w:name w:val="product-classification__unit"/>
    <w:basedOn w:val="a0"/>
    <w:qFormat/>
  </w:style>
  <w:style w:type="character" w:customStyle="1" w:styleId="pseudolink">
    <w:name w:val="pseudolink"/>
    <w:basedOn w:val="a0"/>
    <w:qFormat/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v-linkcontent">
    <w:name w:val="v-link__content"/>
    <w:basedOn w:val="a0"/>
    <w:qFormat/>
  </w:style>
  <w:style w:type="character" w:customStyle="1" w:styleId="product-info-specifications-valuevalue">
    <w:name w:val="product-info-specifications-value__value"/>
    <w:basedOn w:val="a0"/>
    <w:qFormat/>
  </w:style>
  <w:style w:type="character" w:customStyle="1" w:styleId="product-info-specifications-valueseparator">
    <w:name w:val="product-info-specifications-value__separator"/>
    <w:basedOn w:val="a0"/>
    <w:qFormat/>
  </w:style>
  <w:style w:type="character" w:customStyle="1" w:styleId="product-info-specifications-valueunit">
    <w:name w:val="product-info-specifications-value__uni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2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oking.ru/catalog-brand-imppump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DAC10B77A5F47EF9926364FFB9FB4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EBE914-A306-4326-8633-317C9D13CCDE}"/>
      </w:docPartPr>
      <w:docPartBody>
        <w:p w:rsidR="004C4DDA" w:rsidRDefault="00710F41">
          <w:pPr>
            <w:pStyle w:val="BDAC10B77A5F47EF9926364FFB9FB402"/>
          </w:pPr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8A8168AFE3D44C68D6A4CB51E6460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AE7101-D1D0-4D06-A511-BD2CBBD82054}"/>
      </w:docPartPr>
      <w:docPartBody>
        <w:p w:rsidR="004C4DDA" w:rsidRDefault="00710F41">
          <w:pPr>
            <w:pStyle w:val="68A8168AFE3D44C68D6A4CB51E6460E2"/>
          </w:pPr>
          <w:r>
            <w:t>контракту</w:t>
          </w:r>
        </w:p>
      </w:docPartBody>
    </w:docPart>
    <w:docPart>
      <w:docPartPr>
        <w:name w:val="CE90233DE32E4E54B60A7BBCDC1B0F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98D25E-AE79-47C1-BD2B-8ED8B661E7B6}"/>
      </w:docPartPr>
      <w:docPartBody>
        <w:p w:rsidR="004C4DDA" w:rsidRDefault="00710F41">
          <w:pPr>
            <w:pStyle w:val="CE90233DE32E4E54B60A7BBCDC1B0F93"/>
          </w:pPr>
          <w:r>
            <w:rPr>
              <w:rStyle w:val="a3"/>
            </w:rPr>
            <w:t>Choose a building block.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1879" w:rsidRDefault="00A01879">
      <w:pPr>
        <w:spacing w:line="240" w:lineRule="auto"/>
      </w:pPr>
      <w:r>
        <w:separator/>
      </w:r>
    </w:p>
  </w:endnote>
  <w:endnote w:type="continuationSeparator" w:id="0">
    <w:p w:rsidR="00A01879" w:rsidRDefault="00A01879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1879" w:rsidRDefault="00A01879">
      <w:pPr>
        <w:spacing w:after="0"/>
      </w:pPr>
      <w:r>
        <w:separator/>
      </w:r>
    </w:p>
  </w:footnote>
  <w:footnote w:type="continuationSeparator" w:id="0">
    <w:p w:rsidR="00A01879" w:rsidRDefault="00A01879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2766"/>
    <w:rsid w:val="0002657A"/>
    <w:rsid w:val="00221EB0"/>
    <w:rsid w:val="003415B6"/>
    <w:rsid w:val="003829E0"/>
    <w:rsid w:val="003D24B6"/>
    <w:rsid w:val="003F50B7"/>
    <w:rsid w:val="004A2766"/>
    <w:rsid w:val="004C4DDA"/>
    <w:rsid w:val="004D7107"/>
    <w:rsid w:val="005C12F2"/>
    <w:rsid w:val="005E4802"/>
    <w:rsid w:val="00710F41"/>
    <w:rsid w:val="00815BAD"/>
    <w:rsid w:val="008F2C9B"/>
    <w:rsid w:val="009F631F"/>
    <w:rsid w:val="00A01879"/>
    <w:rsid w:val="00A825E2"/>
    <w:rsid w:val="00AD2DFF"/>
    <w:rsid w:val="00BC0A5D"/>
    <w:rsid w:val="00C03C00"/>
    <w:rsid w:val="00ED6D51"/>
    <w:rsid w:val="00F00DBB"/>
    <w:rsid w:val="00F74EBE"/>
    <w:rsid w:val="00F8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  <w:style w:type="paragraph" w:customStyle="1" w:styleId="BDAC10B77A5F47EF9926364FFB9FB402">
    <w:name w:val="BDAC10B77A5F47EF9926364FFB9FB402"/>
    <w:qFormat/>
    <w:pPr>
      <w:spacing w:after="200" w:line="276" w:lineRule="auto"/>
    </w:pPr>
    <w:rPr>
      <w:sz w:val="22"/>
      <w:szCs w:val="22"/>
    </w:rPr>
  </w:style>
  <w:style w:type="paragraph" w:customStyle="1" w:styleId="68A8168AFE3D44C68D6A4CB51E6460E2">
    <w:name w:val="68A8168AFE3D44C68D6A4CB51E6460E2"/>
    <w:qFormat/>
    <w:pPr>
      <w:spacing w:after="200" w:line="276" w:lineRule="auto"/>
    </w:pPr>
    <w:rPr>
      <w:sz w:val="22"/>
      <w:szCs w:val="22"/>
    </w:rPr>
  </w:style>
  <w:style w:type="paragraph" w:customStyle="1" w:styleId="CE90233DE32E4E54B60A7BBCDC1B0F93">
    <w:name w:val="CE90233DE32E4E54B60A7BBCDC1B0F93"/>
    <w:qFormat/>
    <w:pPr>
      <w:spacing w:after="200" w:line="276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539</Words>
  <Characters>3075</Characters>
  <Application>Microsoft Office Word</Application>
  <DocSecurity>0</DocSecurity>
  <Lines>25</Lines>
  <Paragraphs>7</Paragraphs>
  <ScaleCrop>false</ScaleCrop>
  <Company>Krokoz™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Шепетяк Юлия Сергеевна</dc:creator>
  <cp:lastModifiedBy>Пользователь</cp:lastModifiedBy>
  <cp:revision>90</cp:revision>
  <cp:lastPrinted>2025-12-17T07:36:00Z</cp:lastPrinted>
  <dcterms:created xsi:type="dcterms:W3CDTF">2021-05-27T15:06:00Z</dcterms:created>
  <dcterms:modified xsi:type="dcterms:W3CDTF">2026-10-13T08:04:00Z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ACCBEDD66E4C481DBA2CFC39D627A4EA_13</vt:lpwstr>
  </property>
  <property fmtid="{D5CDD505-2E9C-101B-9397-08002B2CF9AE}" pid="4" name="KSOTemplateDocerSaveRecord">
    <vt:lpwstr>eyJoZGlkIjoiNTIzMDBjNDVjN2M1NTQ3NzJjNDNhMjQ4NWYxYmZmNWEifQ==</vt:lpwstr>
  </property>
</Properties>
</file>