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2E6" w:rsidRPr="00213AF3" w:rsidRDefault="00B17AB2" w:rsidP="00213AF3">
      <w:pPr>
        <w:widowControl w:val="0"/>
        <w:autoSpaceDE w:val="0"/>
        <w:autoSpaceDN w:val="0"/>
        <w:adjustRightInd w:val="0"/>
        <w:spacing w:after="0" w:line="240" w:lineRule="auto"/>
        <w:rPr>
          <w:rFonts w:ascii="Times New Roman" w:hAnsi="Times New Roman" w:cs="Times New Roman"/>
          <w:b/>
          <w:bCs/>
        </w:rPr>
      </w:pPr>
    </w:p>
    <w:p w:rsidR="00515B82" w:rsidRPr="00213AF3" w:rsidRDefault="006912AE" w:rsidP="00F52A1B">
      <w:pPr>
        <w:spacing w:after="0" w:line="240" w:lineRule="auto"/>
        <w:jc w:val="center"/>
        <w:rPr>
          <w:rFonts w:ascii="Times New Roman" w:hAnsi="Times New Roman" w:cs="Times New Roman"/>
          <w:b/>
        </w:rPr>
      </w:pPr>
      <w:r w:rsidRPr="00213AF3">
        <w:rPr>
          <w:rFonts w:ascii="Times New Roman" w:hAnsi="Times New Roman" w:cs="Times New Roman"/>
          <w:b/>
        </w:rPr>
        <w:t>Техническое задание</w:t>
      </w:r>
    </w:p>
    <w:p w:rsidR="00650D5A" w:rsidRDefault="00BD4BEC" w:rsidP="00F52A1B">
      <w:pPr>
        <w:spacing w:after="0" w:line="240" w:lineRule="auto"/>
        <w:jc w:val="center"/>
        <w:rPr>
          <w:rFonts w:ascii="Times New Roman" w:hAnsi="Times New Roman" w:cs="Times New Roman"/>
          <w:b/>
        </w:rPr>
      </w:pPr>
      <w:r>
        <w:rPr>
          <w:rFonts w:ascii="Times New Roman" w:hAnsi="Times New Roman" w:cs="Times New Roman"/>
          <w:b/>
        </w:rPr>
        <w:t xml:space="preserve">на </w:t>
      </w:r>
      <w:r w:rsidR="009C1993" w:rsidRPr="009C1993">
        <w:rPr>
          <w:rFonts w:ascii="Times New Roman" w:hAnsi="Times New Roman" w:cs="Times New Roman"/>
          <w:b/>
        </w:rPr>
        <w:t>ремонт системы вентиляции спортивного зала</w:t>
      </w:r>
    </w:p>
    <w:p w:rsidR="007F1329" w:rsidRDefault="009C1993" w:rsidP="00F52A1B">
      <w:pPr>
        <w:spacing w:after="0" w:line="240" w:lineRule="auto"/>
        <w:jc w:val="center"/>
        <w:rPr>
          <w:rFonts w:ascii="Times New Roman" w:eastAsia="Times New Roman" w:hAnsi="Times New Roman" w:cs="Times New Roman"/>
          <w:b/>
          <w:bCs/>
          <w:color w:val="000000"/>
        </w:rPr>
      </w:pPr>
      <w:r w:rsidRPr="009C1993">
        <w:rPr>
          <w:rFonts w:ascii="Times New Roman" w:hAnsi="Times New Roman" w:cs="Times New Roman"/>
          <w:b/>
        </w:rPr>
        <w:t>МБОУ "</w:t>
      </w:r>
      <w:proofErr w:type="spellStart"/>
      <w:r w:rsidRPr="009C1993">
        <w:rPr>
          <w:rFonts w:ascii="Times New Roman" w:hAnsi="Times New Roman" w:cs="Times New Roman"/>
          <w:b/>
        </w:rPr>
        <w:t>Барабановская</w:t>
      </w:r>
      <w:proofErr w:type="spellEnd"/>
      <w:r w:rsidRPr="009C1993">
        <w:rPr>
          <w:rFonts w:ascii="Times New Roman" w:hAnsi="Times New Roman" w:cs="Times New Roman"/>
          <w:b/>
        </w:rPr>
        <w:t xml:space="preserve"> средняя общеобразовательная школа" (</w:t>
      </w:r>
      <w:proofErr w:type="spellStart"/>
      <w:r w:rsidRPr="009C1993">
        <w:rPr>
          <w:rFonts w:ascii="Times New Roman" w:hAnsi="Times New Roman" w:cs="Times New Roman"/>
          <w:b/>
        </w:rPr>
        <w:t>д</w:t>
      </w:r>
      <w:proofErr w:type="gramStart"/>
      <w:r w:rsidRPr="009C1993">
        <w:rPr>
          <w:rFonts w:ascii="Times New Roman" w:hAnsi="Times New Roman" w:cs="Times New Roman"/>
          <w:b/>
        </w:rPr>
        <w:t>.Б</w:t>
      </w:r>
      <w:proofErr w:type="gramEnd"/>
      <w:r w:rsidRPr="009C1993">
        <w:rPr>
          <w:rFonts w:ascii="Times New Roman" w:hAnsi="Times New Roman" w:cs="Times New Roman"/>
          <w:b/>
        </w:rPr>
        <w:t>арабаново</w:t>
      </w:r>
      <w:proofErr w:type="spellEnd"/>
      <w:r w:rsidRPr="009C1993">
        <w:rPr>
          <w:rFonts w:ascii="Times New Roman" w:hAnsi="Times New Roman" w:cs="Times New Roman"/>
          <w:b/>
        </w:rPr>
        <w:t>)</w:t>
      </w:r>
    </w:p>
    <w:p w:rsidR="001B7FE5" w:rsidRDefault="001B7FE5" w:rsidP="00F52A1B">
      <w:pPr>
        <w:spacing w:after="0" w:line="240" w:lineRule="auto"/>
        <w:jc w:val="center"/>
        <w:rPr>
          <w:rFonts w:ascii="Times New Roman" w:hAnsi="Times New Roman" w:cs="Times New Roman"/>
          <w:b/>
        </w:rPr>
      </w:pPr>
    </w:p>
    <w:p w:rsidR="00EB5DAA" w:rsidRPr="009E7DBE" w:rsidRDefault="006912AE" w:rsidP="00F52A1B">
      <w:pPr>
        <w:widowControl w:val="0"/>
        <w:numPr>
          <w:ilvl w:val="0"/>
          <w:numId w:val="1"/>
        </w:numPr>
        <w:tabs>
          <w:tab w:val="left" w:pos="284"/>
        </w:tabs>
        <w:spacing w:after="0" w:line="240" w:lineRule="auto"/>
        <w:ind w:left="0" w:firstLine="426"/>
        <w:jc w:val="both"/>
        <w:rPr>
          <w:rFonts w:ascii="Times New Roman" w:eastAsia="Calibri" w:hAnsi="Times New Roman" w:cs="Times New Roman"/>
          <w:color w:val="0000FF"/>
        </w:rPr>
      </w:pPr>
      <w:r w:rsidRPr="00213AF3">
        <w:rPr>
          <w:rFonts w:ascii="Times New Roman" w:hAnsi="Times New Roman" w:cs="Times New Roman"/>
          <w:b/>
        </w:rPr>
        <w:t xml:space="preserve">Наименование </w:t>
      </w:r>
      <w:proofErr w:type="spellStart"/>
      <w:r w:rsidRPr="00213AF3">
        <w:rPr>
          <w:rFonts w:ascii="Times New Roman" w:hAnsi="Times New Roman" w:cs="Times New Roman"/>
          <w:b/>
        </w:rPr>
        <w:t>заказчика</w:t>
      </w:r>
      <w:proofErr w:type="gramStart"/>
      <w:r w:rsidRPr="00213AF3">
        <w:rPr>
          <w:rFonts w:ascii="Times New Roman" w:hAnsi="Times New Roman" w:cs="Times New Roman"/>
          <w:b/>
        </w:rPr>
        <w:t>:</w:t>
      </w:r>
      <w:r w:rsidR="00E43CDD" w:rsidRPr="00E43CDD">
        <w:rPr>
          <w:rFonts w:ascii="Times New Roman" w:eastAsia="Times New Roman" w:hAnsi="Times New Roman" w:cs="Times New Roman"/>
          <w:color w:val="000000"/>
        </w:rPr>
        <w:t>М</w:t>
      </w:r>
      <w:proofErr w:type="gramEnd"/>
      <w:r w:rsidR="00E43CDD" w:rsidRPr="00E43CDD">
        <w:rPr>
          <w:rFonts w:ascii="Times New Roman" w:eastAsia="Times New Roman" w:hAnsi="Times New Roman" w:cs="Times New Roman"/>
          <w:color w:val="000000"/>
        </w:rPr>
        <w:t>БОУ</w:t>
      </w:r>
      <w:proofErr w:type="spellEnd"/>
      <w:r w:rsidR="00E43CDD" w:rsidRPr="00E43CDD">
        <w:rPr>
          <w:rFonts w:ascii="Times New Roman" w:eastAsia="Times New Roman" w:hAnsi="Times New Roman" w:cs="Times New Roman"/>
          <w:color w:val="000000"/>
        </w:rPr>
        <w:t xml:space="preserve"> </w:t>
      </w:r>
      <w:r w:rsidR="00E43CDD" w:rsidRPr="009E7DBE">
        <w:rPr>
          <w:rFonts w:ascii="Times New Roman" w:eastAsia="Times New Roman" w:hAnsi="Times New Roman" w:cs="Times New Roman"/>
          <w:color w:val="000000"/>
        </w:rPr>
        <w:t>"</w:t>
      </w:r>
      <w:proofErr w:type="spellStart"/>
      <w:r w:rsidR="009E7DBE" w:rsidRPr="009E7DBE">
        <w:rPr>
          <w:rFonts w:ascii="Times New Roman" w:eastAsia="Times New Roman" w:hAnsi="Times New Roman" w:cs="Times New Roman"/>
          <w:color w:val="000000"/>
        </w:rPr>
        <w:t>Б</w:t>
      </w:r>
      <w:r w:rsidR="008431C8">
        <w:rPr>
          <w:rFonts w:ascii="Times New Roman" w:eastAsia="Times New Roman" w:hAnsi="Times New Roman" w:cs="Times New Roman"/>
          <w:color w:val="000000"/>
        </w:rPr>
        <w:t>арабановская</w:t>
      </w:r>
      <w:proofErr w:type="spellEnd"/>
      <w:r w:rsidR="009E7DBE" w:rsidRPr="009E7DBE">
        <w:rPr>
          <w:rFonts w:ascii="Times New Roman" w:eastAsia="Times New Roman" w:hAnsi="Times New Roman" w:cs="Times New Roman"/>
          <w:color w:val="000000"/>
        </w:rPr>
        <w:t xml:space="preserve"> средняя общеобразовательная школа</w:t>
      </w:r>
      <w:r w:rsidR="00E43CDD" w:rsidRPr="009E7DBE">
        <w:rPr>
          <w:rFonts w:ascii="Times New Roman" w:eastAsia="Times New Roman" w:hAnsi="Times New Roman" w:cs="Times New Roman"/>
          <w:color w:val="000000"/>
        </w:rPr>
        <w:t>"</w:t>
      </w:r>
    </w:p>
    <w:p w:rsidR="001B7FE5" w:rsidRPr="001B7FE5" w:rsidRDefault="006912AE" w:rsidP="001B7FE5">
      <w:pPr>
        <w:widowControl w:val="0"/>
        <w:numPr>
          <w:ilvl w:val="0"/>
          <w:numId w:val="1"/>
        </w:numPr>
        <w:tabs>
          <w:tab w:val="left" w:pos="284"/>
        </w:tabs>
        <w:spacing w:after="0" w:line="240" w:lineRule="auto"/>
        <w:ind w:left="0" w:firstLine="426"/>
        <w:jc w:val="both"/>
        <w:rPr>
          <w:rFonts w:ascii="Times New Roman" w:eastAsia="Calibri" w:hAnsi="Times New Roman" w:cs="Times New Roman"/>
        </w:rPr>
      </w:pPr>
      <w:r w:rsidRPr="00213AF3">
        <w:rPr>
          <w:rFonts w:ascii="Times New Roman" w:hAnsi="Times New Roman" w:cs="Times New Roman"/>
          <w:b/>
        </w:rPr>
        <w:t xml:space="preserve">Предмет </w:t>
      </w:r>
      <w:proofErr w:type="spellStart"/>
      <w:r w:rsidRPr="00213AF3">
        <w:rPr>
          <w:rFonts w:ascii="Times New Roman" w:hAnsi="Times New Roman" w:cs="Times New Roman"/>
          <w:b/>
        </w:rPr>
        <w:t>контракта:</w:t>
      </w:r>
      <w:r w:rsidR="00650D5A" w:rsidRPr="00650D5A">
        <w:rPr>
          <w:rFonts w:ascii="Times New Roman" w:hAnsi="Times New Roman" w:cs="Times New Roman"/>
          <w:bCs/>
        </w:rPr>
        <w:t>ремонт</w:t>
      </w:r>
      <w:proofErr w:type="spellEnd"/>
      <w:r w:rsidR="00650D5A" w:rsidRPr="00650D5A">
        <w:rPr>
          <w:rFonts w:ascii="Times New Roman" w:hAnsi="Times New Roman" w:cs="Times New Roman"/>
          <w:bCs/>
        </w:rPr>
        <w:t xml:space="preserve"> системы вентиляции спортивного зала</w:t>
      </w:r>
      <w:r w:rsidR="001B7FE5" w:rsidRPr="001B7FE5">
        <w:rPr>
          <w:rFonts w:ascii="Times New Roman" w:eastAsia="Times New Roman" w:hAnsi="Times New Roman" w:cs="Times New Roman"/>
          <w:color w:val="000000"/>
        </w:rPr>
        <w:t>(</w:t>
      </w:r>
      <w:proofErr w:type="spellStart"/>
      <w:r w:rsidR="001B7FE5" w:rsidRPr="001B7FE5">
        <w:rPr>
          <w:rFonts w:ascii="Times New Roman" w:eastAsia="Times New Roman" w:hAnsi="Times New Roman" w:cs="Times New Roman"/>
          <w:color w:val="000000"/>
        </w:rPr>
        <w:t>д</w:t>
      </w:r>
      <w:proofErr w:type="gramStart"/>
      <w:r w:rsidR="001B7FE5" w:rsidRPr="001B7FE5">
        <w:rPr>
          <w:rFonts w:ascii="Times New Roman" w:eastAsia="Times New Roman" w:hAnsi="Times New Roman" w:cs="Times New Roman"/>
          <w:color w:val="000000"/>
        </w:rPr>
        <w:t>.Б</w:t>
      </w:r>
      <w:proofErr w:type="gramEnd"/>
      <w:r w:rsidR="001B7FE5" w:rsidRPr="001B7FE5">
        <w:rPr>
          <w:rFonts w:ascii="Times New Roman" w:eastAsia="Times New Roman" w:hAnsi="Times New Roman" w:cs="Times New Roman"/>
          <w:color w:val="000000"/>
        </w:rPr>
        <w:t>арабаново</w:t>
      </w:r>
      <w:proofErr w:type="spellEnd"/>
      <w:r w:rsidR="001B7FE5" w:rsidRPr="001B7FE5">
        <w:rPr>
          <w:rFonts w:ascii="Times New Roman" w:eastAsia="Times New Roman" w:hAnsi="Times New Roman" w:cs="Times New Roman"/>
          <w:color w:val="000000"/>
        </w:rPr>
        <w:t>)</w:t>
      </w:r>
    </w:p>
    <w:p w:rsidR="008073C6" w:rsidRPr="00213AF3" w:rsidRDefault="006912AE" w:rsidP="001B7FE5">
      <w:pPr>
        <w:widowControl w:val="0"/>
        <w:numPr>
          <w:ilvl w:val="0"/>
          <w:numId w:val="1"/>
        </w:numPr>
        <w:tabs>
          <w:tab w:val="left" w:pos="284"/>
        </w:tabs>
        <w:spacing w:after="0" w:line="240" w:lineRule="auto"/>
        <w:ind w:left="0" w:firstLine="426"/>
        <w:jc w:val="both"/>
        <w:rPr>
          <w:rFonts w:ascii="Times New Roman" w:eastAsia="Calibri" w:hAnsi="Times New Roman" w:cs="Times New Roman"/>
        </w:rPr>
      </w:pPr>
      <w:r w:rsidRPr="00213AF3">
        <w:rPr>
          <w:rFonts w:ascii="Times New Roman" w:hAnsi="Times New Roman" w:cs="Times New Roman"/>
          <w:b/>
          <w:shd w:val="clear" w:color="auto" w:fill="FFFFFF"/>
        </w:rPr>
        <w:t>Продукция по Классификатору</w:t>
      </w:r>
      <w:r w:rsidRPr="00213AF3">
        <w:rPr>
          <w:rFonts w:ascii="Times New Roman" w:hAnsi="Times New Roman" w:cs="Times New Roman"/>
          <w:shd w:val="clear" w:color="auto" w:fill="FFFFFF"/>
        </w:rPr>
        <w:t xml:space="preserve">: </w:t>
      </w:r>
    </w:p>
    <w:p w:rsidR="00FE461D" w:rsidRPr="00213AF3" w:rsidRDefault="006912AE" w:rsidP="00F52A1B">
      <w:pPr>
        <w:widowControl w:val="0"/>
        <w:numPr>
          <w:ilvl w:val="0"/>
          <w:numId w:val="1"/>
        </w:numPr>
        <w:tabs>
          <w:tab w:val="left" w:pos="284"/>
        </w:tabs>
        <w:spacing w:after="0" w:line="240" w:lineRule="auto"/>
        <w:ind w:left="0" w:firstLine="426"/>
        <w:jc w:val="both"/>
        <w:rPr>
          <w:rFonts w:ascii="Times New Roman" w:eastAsia="Calibri" w:hAnsi="Times New Roman" w:cs="Times New Roman"/>
        </w:rPr>
      </w:pPr>
      <w:r w:rsidRPr="00213AF3">
        <w:rPr>
          <w:rFonts w:ascii="Times New Roman" w:eastAsia="Calibri" w:hAnsi="Times New Roman" w:cs="Times New Roman"/>
          <w:b/>
        </w:rPr>
        <w:t>Начальная (максимальная) цена Контракта:</w:t>
      </w:r>
      <w:r w:rsidR="00B17AB2">
        <w:rPr>
          <w:rFonts w:ascii="Times New Roman" w:eastAsia="Calibri" w:hAnsi="Times New Roman" w:cs="Times New Roman"/>
          <w:b/>
        </w:rPr>
        <w:t xml:space="preserve"> </w:t>
      </w:r>
      <w:r w:rsidR="009C1993" w:rsidRPr="009C1993">
        <w:rPr>
          <w:rFonts w:ascii="Times New Roman" w:hAnsi="Times New Roman" w:cs="Times New Roman"/>
          <w:bCs/>
          <w:color w:val="000000"/>
        </w:rPr>
        <w:t>431</w:t>
      </w:r>
      <w:r w:rsidR="00B17AB2">
        <w:rPr>
          <w:rFonts w:ascii="Times New Roman" w:hAnsi="Times New Roman" w:cs="Times New Roman"/>
          <w:bCs/>
          <w:color w:val="000000"/>
        </w:rPr>
        <w:t xml:space="preserve"> </w:t>
      </w:r>
      <w:r w:rsidR="009C1993" w:rsidRPr="009C1993">
        <w:rPr>
          <w:rFonts w:ascii="Times New Roman" w:hAnsi="Times New Roman" w:cs="Times New Roman"/>
          <w:bCs/>
          <w:color w:val="000000"/>
        </w:rPr>
        <w:t xml:space="preserve">140 </w:t>
      </w:r>
      <w:r w:rsidRPr="00213AF3">
        <w:rPr>
          <w:rFonts w:ascii="Times New Roman" w:hAnsi="Times New Roman" w:cs="Times New Roman"/>
        </w:rPr>
        <w:t>(</w:t>
      </w:r>
      <w:r w:rsidR="009C1993">
        <w:rPr>
          <w:rFonts w:ascii="Times New Roman" w:hAnsi="Times New Roman" w:cs="Times New Roman"/>
        </w:rPr>
        <w:t xml:space="preserve">четыреста тридцать одна </w:t>
      </w:r>
      <w:r w:rsidRPr="00213AF3">
        <w:rPr>
          <w:rFonts w:ascii="Times New Roman" w:hAnsi="Times New Roman" w:cs="Times New Roman"/>
        </w:rPr>
        <w:t>тысяч</w:t>
      </w:r>
      <w:r w:rsidR="009C1993">
        <w:rPr>
          <w:rFonts w:ascii="Times New Roman" w:hAnsi="Times New Roman" w:cs="Times New Roman"/>
        </w:rPr>
        <w:t>а сто сорок</w:t>
      </w:r>
      <w:r w:rsidR="008168AD">
        <w:rPr>
          <w:rFonts w:ascii="Times New Roman" w:hAnsi="Times New Roman" w:cs="Times New Roman"/>
        </w:rPr>
        <w:t>)</w:t>
      </w:r>
      <w:r w:rsidRPr="00213AF3">
        <w:rPr>
          <w:rFonts w:ascii="Times New Roman" w:hAnsi="Times New Roman" w:cs="Times New Roman"/>
        </w:rPr>
        <w:t xml:space="preserve"> рубл</w:t>
      </w:r>
      <w:r w:rsidR="00710639">
        <w:rPr>
          <w:rFonts w:ascii="Times New Roman" w:hAnsi="Times New Roman" w:cs="Times New Roman"/>
        </w:rPr>
        <w:t xml:space="preserve">ей </w:t>
      </w:r>
      <w:r w:rsidR="009C1993">
        <w:rPr>
          <w:rFonts w:ascii="Times New Roman" w:hAnsi="Times New Roman" w:cs="Times New Roman"/>
        </w:rPr>
        <w:t>12</w:t>
      </w:r>
      <w:r w:rsidRPr="00213AF3">
        <w:rPr>
          <w:rFonts w:ascii="Times New Roman" w:hAnsi="Times New Roman" w:cs="Times New Roman"/>
        </w:rPr>
        <w:t xml:space="preserve"> коп</w:t>
      </w:r>
      <w:r w:rsidR="00E43CDD">
        <w:rPr>
          <w:rFonts w:ascii="Times New Roman" w:hAnsi="Times New Roman" w:cs="Times New Roman"/>
        </w:rPr>
        <w:t>е</w:t>
      </w:r>
      <w:r w:rsidR="00C73478">
        <w:rPr>
          <w:rFonts w:ascii="Times New Roman" w:hAnsi="Times New Roman" w:cs="Times New Roman"/>
        </w:rPr>
        <w:t>ек</w:t>
      </w:r>
      <w:r w:rsidRPr="00213AF3">
        <w:rPr>
          <w:rFonts w:ascii="Times New Roman" w:hAnsi="Times New Roman" w:cs="Times New Roman"/>
        </w:rPr>
        <w:t>.</w:t>
      </w:r>
    </w:p>
    <w:p w:rsidR="00347C13" w:rsidRPr="00213AF3" w:rsidRDefault="006912AE" w:rsidP="00213AF3">
      <w:pPr>
        <w:widowControl w:val="0"/>
        <w:numPr>
          <w:ilvl w:val="0"/>
          <w:numId w:val="1"/>
        </w:numPr>
        <w:tabs>
          <w:tab w:val="left" w:pos="284"/>
        </w:tabs>
        <w:spacing w:after="0" w:line="240" w:lineRule="auto"/>
        <w:ind w:left="0" w:firstLine="426"/>
        <w:jc w:val="both"/>
        <w:rPr>
          <w:rFonts w:ascii="Times New Roman" w:eastAsia="Calibri" w:hAnsi="Times New Roman" w:cs="Times New Roman"/>
        </w:rPr>
      </w:pPr>
      <w:r w:rsidRPr="00213AF3">
        <w:rPr>
          <w:rFonts w:ascii="Times New Roman" w:eastAsia="Calibri" w:hAnsi="Times New Roman" w:cs="Times New Roman"/>
          <w:b/>
        </w:rPr>
        <w:t xml:space="preserve">Источник финансирования: </w:t>
      </w:r>
      <w:r w:rsidR="00ED559C">
        <w:rPr>
          <w:rFonts w:ascii="Times New Roman" w:eastAsia="Calibri" w:hAnsi="Times New Roman" w:cs="Times New Roman"/>
          <w:b/>
        </w:rPr>
        <w:t>средства бюджета го Кашира</w:t>
      </w:r>
    </w:p>
    <w:p w:rsidR="00347C13" w:rsidRPr="00213AF3" w:rsidRDefault="00ED559C" w:rsidP="00ED559C">
      <w:pPr>
        <w:widowControl w:val="0"/>
        <w:tabs>
          <w:tab w:val="left" w:pos="567"/>
        </w:tabs>
        <w:spacing w:after="0" w:line="240" w:lineRule="auto"/>
        <w:ind w:firstLine="426"/>
        <w:rPr>
          <w:rFonts w:ascii="Times New Roman" w:eastAsia="Calibri" w:hAnsi="Times New Roman" w:cs="Times New Roman"/>
        </w:rPr>
      </w:pPr>
      <w:r>
        <w:rPr>
          <w:rFonts w:ascii="Times New Roman" w:eastAsia="Calibri" w:hAnsi="Times New Roman" w:cs="Times New Roman"/>
          <w:b/>
        </w:rPr>
        <w:t>6</w:t>
      </w:r>
      <w:r w:rsidR="006912AE" w:rsidRPr="00213AF3">
        <w:rPr>
          <w:rFonts w:ascii="Times New Roman" w:eastAsia="Calibri" w:hAnsi="Times New Roman" w:cs="Times New Roman"/>
          <w:b/>
        </w:rPr>
        <w:t xml:space="preserve">.  Код бюджетной классификации (КБК): </w:t>
      </w:r>
    </w:p>
    <w:p w:rsidR="00405DFC" w:rsidRPr="00213AF3" w:rsidRDefault="00ED559C" w:rsidP="00213AF3">
      <w:pPr>
        <w:tabs>
          <w:tab w:val="left" w:pos="567"/>
        </w:tabs>
        <w:spacing w:after="0" w:line="240" w:lineRule="auto"/>
        <w:ind w:firstLine="426"/>
        <w:jc w:val="both"/>
        <w:rPr>
          <w:rFonts w:ascii="Times New Roman" w:eastAsia="Calibri" w:hAnsi="Times New Roman" w:cs="Times New Roman"/>
        </w:rPr>
      </w:pPr>
      <w:r>
        <w:rPr>
          <w:rFonts w:ascii="Times New Roman" w:hAnsi="Times New Roman" w:cs="Times New Roman"/>
          <w:b/>
          <w:lang w:eastAsia="ar-SA"/>
        </w:rPr>
        <w:t>7</w:t>
      </w:r>
      <w:r w:rsidR="006912AE" w:rsidRPr="00213AF3">
        <w:rPr>
          <w:rFonts w:ascii="Times New Roman" w:hAnsi="Times New Roman" w:cs="Times New Roman"/>
          <w:b/>
          <w:lang w:eastAsia="ar-SA"/>
        </w:rPr>
        <w:t>.  Место выполнения работ:</w:t>
      </w:r>
      <w:r w:rsidR="005B32CA">
        <w:rPr>
          <w:rFonts w:ascii="Times New Roman" w:hAnsi="Times New Roman" w:cs="Times New Roman"/>
          <w:b/>
          <w:lang w:eastAsia="ar-SA"/>
        </w:rPr>
        <w:t xml:space="preserve"> д. </w:t>
      </w:r>
      <w:proofErr w:type="spellStart"/>
      <w:r w:rsidR="005B32CA">
        <w:rPr>
          <w:rFonts w:ascii="Times New Roman" w:hAnsi="Times New Roman" w:cs="Times New Roman"/>
          <w:b/>
          <w:lang w:eastAsia="ar-SA"/>
        </w:rPr>
        <w:t>Барабаново</w:t>
      </w:r>
      <w:proofErr w:type="spellEnd"/>
      <w:r w:rsidR="005B32CA">
        <w:rPr>
          <w:rFonts w:ascii="Times New Roman" w:hAnsi="Times New Roman" w:cs="Times New Roman"/>
          <w:b/>
          <w:lang w:eastAsia="ar-SA"/>
        </w:rPr>
        <w:t>, ул. Ленина, д. 7</w:t>
      </w:r>
    </w:p>
    <w:p w:rsidR="0049268E" w:rsidRPr="00213AF3" w:rsidRDefault="00ED559C" w:rsidP="00213AF3">
      <w:pPr>
        <w:widowControl w:val="0"/>
        <w:tabs>
          <w:tab w:val="left" w:pos="567"/>
        </w:tabs>
        <w:autoSpaceDE w:val="0"/>
        <w:autoSpaceDN w:val="0"/>
        <w:adjustRightInd w:val="0"/>
        <w:spacing w:after="0" w:line="240" w:lineRule="auto"/>
        <w:ind w:firstLine="426"/>
        <w:rPr>
          <w:rFonts w:ascii="Times New Roman" w:hAnsi="Times New Roman" w:cs="Times New Roman"/>
          <w:color w:val="000000" w:themeColor="text1"/>
        </w:rPr>
      </w:pPr>
      <w:r>
        <w:rPr>
          <w:rFonts w:ascii="Times New Roman" w:hAnsi="Times New Roman" w:cs="Times New Roman"/>
          <w:b/>
        </w:rPr>
        <w:t>8</w:t>
      </w:r>
      <w:r w:rsidR="006912AE" w:rsidRPr="00213AF3">
        <w:rPr>
          <w:rFonts w:ascii="Times New Roman" w:hAnsi="Times New Roman" w:cs="Times New Roman"/>
          <w:b/>
        </w:rPr>
        <w:t xml:space="preserve">.  Сроки выполнения работ по Контракту: </w:t>
      </w:r>
      <w:r>
        <w:rPr>
          <w:rFonts w:ascii="Times New Roman" w:hAnsi="Times New Roman" w:cs="Times New Roman"/>
        </w:rPr>
        <w:t>31</w:t>
      </w:r>
      <w:r w:rsidR="005B32CA" w:rsidRPr="00ED559C">
        <w:rPr>
          <w:rFonts w:ascii="Times New Roman" w:hAnsi="Times New Roman" w:cs="Times New Roman"/>
        </w:rPr>
        <w:t xml:space="preserve"> день с момента заключения</w:t>
      </w:r>
    </w:p>
    <w:p w:rsidR="00347C13" w:rsidRPr="00213AF3" w:rsidRDefault="00ED559C" w:rsidP="00213AF3">
      <w:pPr>
        <w:widowControl w:val="0"/>
        <w:tabs>
          <w:tab w:val="left" w:pos="567"/>
        </w:tabs>
        <w:autoSpaceDE w:val="0"/>
        <w:autoSpaceDN w:val="0"/>
        <w:adjustRightInd w:val="0"/>
        <w:spacing w:after="0" w:line="240" w:lineRule="auto"/>
        <w:ind w:firstLine="426"/>
        <w:rPr>
          <w:rFonts w:ascii="Times New Roman" w:hAnsi="Times New Roman" w:cs="Times New Roman"/>
        </w:rPr>
      </w:pPr>
      <w:r>
        <w:rPr>
          <w:rFonts w:ascii="Times New Roman" w:hAnsi="Times New Roman" w:cs="Times New Roman"/>
          <w:b/>
        </w:rPr>
        <w:t>9</w:t>
      </w:r>
      <w:r w:rsidR="006912AE" w:rsidRPr="00213AF3">
        <w:rPr>
          <w:rFonts w:ascii="Times New Roman" w:hAnsi="Times New Roman" w:cs="Times New Roman"/>
          <w:b/>
        </w:rPr>
        <w:t>.  Наименование, объёмы и количество выполняемых работ:</w:t>
      </w:r>
    </w:p>
    <w:p w:rsidR="00E802AA" w:rsidRPr="00213AF3" w:rsidRDefault="00B17AB2" w:rsidP="00213AF3">
      <w:pPr>
        <w:widowControl w:val="0"/>
        <w:tabs>
          <w:tab w:val="left" w:pos="567"/>
        </w:tabs>
        <w:autoSpaceDE w:val="0"/>
        <w:autoSpaceDN w:val="0"/>
        <w:adjustRightInd w:val="0"/>
        <w:spacing w:after="0" w:line="240" w:lineRule="auto"/>
        <w:rPr>
          <w:rFonts w:ascii="Times New Roman" w:hAnsi="Times New Roman" w:cs="Times New Roman"/>
          <w:b/>
        </w:rPr>
      </w:pPr>
    </w:p>
    <w:tbl>
      <w:tblPr>
        <w:tblW w:w="10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75"/>
        <w:gridCol w:w="7984"/>
        <w:gridCol w:w="1017"/>
        <w:gridCol w:w="1021"/>
      </w:tblGrid>
      <w:tr w:rsidR="00033F56" w:rsidRPr="004B3655" w:rsidTr="00033F56">
        <w:trPr>
          <w:jc w:val="center"/>
        </w:trPr>
        <w:tc>
          <w:tcPr>
            <w:tcW w:w="375" w:type="dxa"/>
          </w:tcPr>
          <w:p w:rsidR="00033F56" w:rsidRPr="004B3655" w:rsidRDefault="00033F56" w:rsidP="00213AF3">
            <w:pPr>
              <w:spacing w:after="0" w:line="240" w:lineRule="auto"/>
              <w:jc w:val="center"/>
              <w:rPr>
                <w:rFonts w:ascii="Times New Roman" w:hAnsi="Times New Roman" w:cs="Times New Roman"/>
                <w:sz w:val="20"/>
                <w:szCs w:val="20"/>
              </w:rPr>
            </w:pPr>
            <w:r w:rsidRPr="004B3655">
              <w:rPr>
                <w:rFonts w:ascii="Times New Roman" w:hAnsi="Times New Roman" w:cs="Times New Roman"/>
                <w:sz w:val="20"/>
                <w:szCs w:val="20"/>
              </w:rPr>
              <w:t xml:space="preserve">№ </w:t>
            </w:r>
          </w:p>
          <w:p w:rsidR="00033F56" w:rsidRPr="004B3655" w:rsidRDefault="00033F56" w:rsidP="00213AF3">
            <w:pPr>
              <w:spacing w:after="0" w:line="240" w:lineRule="auto"/>
              <w:jc w:val="center"/>
              <w:rPr>
                <w:rFonts w:ascii="Times New Roman" w:hAnsi="Times New Roman" w:cs="Times New Roman"/>
                <w:sz w:val="20"/>
                <w:szCs w:val="20"/>
              </w:rPr>
            </w:pPr>
            <w:proofErr w:type="spellStart"/>
            <w:proofErr w:type="gramStart"/>
            <w:r w:rsidRPr="004B3655">
              <w:rPr>
                <w:rFonts w:ascii="Times New Roman" w:hAnsi="Times New Roman" w:cs="Times New Roman"/>
                <w:sz w:val="20"/>
                <w:szCs w:val="20"/>
              </w:rPr>
              <w:t>п</w:t>
            </w:r>
            <w:proofErr w:type="spellEnd"/>
            <w:proofErr w:type="gramEnd"/>
            <w:r w:rsidRPr="004B3655">
              <w:rPr>
                <w:rFonts w:ascii="Times New Roman" w:hAnsi="Times New Roman" w:cs="Times New Roman"/>
                <w:sz w:val="20"/>
                <w:szCs w:val="20"/>
              </w:rPr>
              <w:t>/</w:t>
            </w:r>
            <w:proofErr w:type="spellStart"/>
            <w:r w:rsidRPr="004B3655">
              <w:rPr>
                <w:rFonts w:ascii="Times New Roman" w:hAnsi="Times New Roman" w:cs="Times New Roman"/>
                <w:sz w:val="20"/>
                <w:szCs w:val="20"/>
              </w:rPr>
              <w:t>п</w:t>
            </w:r>
            <w:proofErr w:type="spellEnd"/>
          </w:p>
        </w:tc>
        <w:tc>
          <w:tcPr>
            <w:tcW w:w="7984" w:type="dxa"/>
          </w:tcPr>
          <w:p w:rsidR="00033F56" w:rsidRPr="004B3655" w:rsidRDefault="00033F56" w:rsidP="00213AF3">
            <w:pPr>
              <w:spacing w:after="0" w:line="240" w:lineRule="auto"/>
              <w:jc w:val="center"/>
              <w:rPr>
                <w:rFonts w:ascii="Times New Roman" w:hAnsi="Times New Roman" w:cs="Times New Roman"/>
                <w:sz w:val="20"/>
                <w:szCs w:val="20"/>
              </w:rPr>
            </w:pPr>
            <w:r w:rsidRPr="004B3655">
              <w:rPr>
                <w:rFonts w:ascii="Times New Roman" w:hAnsi="Times New Roman" w:cs="Times New Roman"/>
                <w:sz w:val="20"/>
                <w:szCs w:val="20"/>
              </w:rPr>
              <w:t xml:space="preserve">Наименование работ </w:t>
            </w:r>
          </w:p>
        </w:tc>
        <w:tc>
          <w:tcPr>
            <w:tcW w:w="1017" w:type="dxa"/>
          </w:tcPr>
          <w:p w:rsidR="00033F56" w:rsidRPr="004B3655" w:rsidRDefault="00033F56" w:rsidP="00213AF3">
            <w:pPr>
              <w:spacing w:after="0" w:line="240" w:lineRule="auto"/>
              <w:jc w:val="center"/>
              <w:rPr>
                <w:rFonts w:ascii="Times New Roman" w:hAnsi="Times New Roman" w:cs="Times New Roman"/>
                <w:sz w:val="20"/>
                <w:szCs w:val="20"/>
              </w:rPr>
            </w:pPr>
            <w:r w:rsidRPr="004B3655">
              <w:rPr>
                <w:rFonts w:ascii="Times New Roman" w:hAnsi="Times New Roman" w:cs="Times New Roman"/>
                <w:sz w:val="20"/>
                <w:szCs w:val="20"/>
              </w:rPr>
              <w:t xml:space="preserve">Единица </w:t>
            </w:r>
          </w:p>
          <w:p w:rsidR="00033F56" w:rsidRPr="004B3655" w:rsidRDefault="00033F56" w:rsidP="00213AF3">
            <w:pPr>
              <w:spacing w:after="0" w:line="240" w:lineRule="auto"/>
              <w:jc w:val="center"/>
              <w:rPr>
                <w:rFonts w:ascii="Times New Roman" w:hAnsi="Times New Roman" w:cs="Times New Roman"/>
                <w:sz w:val="20"/>
                <w:szCs w:val="20"/>
              </w:rPr>
            </w:pPr>
            <w:r w:rsidRPr="004B3655">
              <w:rPr>
                <w:rFonts w:ascii="Times New Roman" w:hAnsi="Times New Roman" w:cs="Times New Roman"/>
                <w:sz w:val="20"/>
                <w:szCs w:val="20"/>
              </w:rPr>
              <w:t>измерения</w:t>
            </w:r>
          </w:p>
        </w:tc>
        <w:tc>
          <w:tcPr>
            <w:tcW w:w="1021" w:type="dxa"/>
          </w:tcPr>
          <w:p w:rsidR="00033F56" w:rsidRDefault="00033F56" w:rsidP="00213AF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w:t>
            </w:r>
          </w:p>
        </w:tc>
      </w:tr>
      <w:tr w:rsidR="00033F56" w:rsidRPr="004B3655" w:rsidTr="00033F56">
        <w:trPr>
          <w:jc w:val="center"/>
        </w:trPr>
        <w:tc>
          <w:tcPr>
            <w:tcW w:w="375" w:type="dxa"/>
            <w:shd w:val="clear" w:color="auto" w:fill="D9E2F3" w:themeFill="accent1" w:themeFillTint="33"/>
          </w:tcPr>
          <w:p w:rsidR="00033F56" w:rsidRPr="00EF1FE7" w:rsidRDefault="00033F56" w:rsidP="00EF1FE7">
            <w:pPr>
              <w:spacing w:after="0" w:line="240" w:lineRule="auto"/>
              <w:ind w:left="142"/>
              <w:jc w:val="center"/>
              <w:rPr>
                <w:rFonts w:ascii="Times New Roman" w:hAnsi="Times New Roman" w:cs="Times New Roman"/>
                <w:sz w:val="20"/>
                <w:szCs w:val="20"/>
              </w:rPr>
            </w:pPr>
          </w:p>
        </w:tc>
        <w:tc>
          <w:tcPr>
            <w:tcW w:w="7984" w:type="dxa"/>
            <w:shd w:val="clear" w:color="auto" w:fill="D9E2F3" w:themeFill="accent1" w:themeFillTint="33"/>
          </w:tcPr>
          <w:p w:rsidR="00033F56" w:rsidRPr="00901E1F" w:rsidRDefault="00033F56" w:rsidP="001B7FE5">
            <w:pPr>
              <w:spacing w:after="0" w:line="240" w:lineRule="auto"/>
              <w:jc w:val="both"/>
              <w:rPr>
                <w:rFonts w:ascii="Times New Roman" w:hAnsi="Times New Roman" w:cs="Times New Roman"/>
                <w:sz w:val="20"/>
                <w:szCs w:val="20"/>
              </w:rPr>
            </w:pPr>
            <w:r w:rsidRPr="00EF1FE7">
              <w:rPr>
                <w:rFonts w:ascii="Times New Roman" w:eastAsia="Times New Roman" w:hAnsi="Times New Roman" w:cs="Times New Roman"/>
                <w:b/>
                <w:bCs/>
                <w:color w:val="000000"/>
                <w:sz w:val="20"/>
                <w:szCs w:val="20"/>
              </w:rPr>
              <w:t>Раздел 1</w:t>
            </w:r>
            <w:r w:rsidRPr="00901E1F">
              <w:rPr>
                <w:rFonts w:ascii="Times New Roman" w:eastAsia="Times New Roman" w:hAnsi="Times New Roman" w:cs="Times New Roman"/>
                <w:b/>
                <w:bCs/>
                <w:color w:val="000000"/>
                <w:sz w:val="20"/>
                <w:szCs w:val="20"/>
              </w:rPr>
              <w:t>.</w:t>
            </w:r>
            <w:r w:rsidRPr="00EF1FE7">
              <w:rPr>
                <w:rFonts w:ascii="Times New Roman" w:eastAsia="Times New Roman" w:hAnsi="Times New Roman" w:cs="Times New Roman"/>
                <w:b/>
                <w:bCs/>
                <w:color w:val="000000"/>
                <w:sz w:val="20"/>
                <w:szCs w:val="20"/>
              </w:rPr>
              <w:t xml:space="preserve"> Демонтажные работы</w:t>
            </w:r>
            <w:r w:rsidRPr="00901E1F">
              <w:rPr>
                <w:rFonts w:ascii="Times New Roman" w:eastAsia="Times New Roman" w:hAnsi="Times New Roman" w:cs="Times New Roman"/>
                <w:b/>
                <w:bCs/>
                <w:color w:val="000000"/>
                <w:sz w:val="20"/>
                <w:szCs w:val="20"/>
              </w:rPr>
              <w:t>.</w:t>
            </w:r>
          </w:p>
        </w:tc>
        <w:tc>
          <w:tcPr>
            <w:tcW w:w="1017" w:type="dxa"/>
            <w:shd w:val="clear" w:color="auto" w:fill="D9E2F3" w:themeFill="accent1" w:themeFillTint="33"/>
          </w:tcPr>
          <w:p w:rsidR="00033F56" w:rsidRPr="00901E1F" w:rsidRDefault="00033F56" w:rsidP="001B7FE5">
            <w:pPr>
              <w:spacing w:after="0" w:line="240" w:lineRule="auto"/>
              <w:jc w:val="center"/>
              <w:rPr>
                <w:rFonts w:ascii="Times New Roman" w:hAnsi="Times New Roman" w:cs="Times New Roman"/>
                <w:sz w:val="20"/>
                <w:szCs w:val="20"/>
              </w:rPr>
            </w:pPr>
          </w:p>
        </w:tc>
        <w:tc>
          <w:tcPr>
            <w:tcW w:w="1021" w:type="dxa"/>
            <w:shd w:val="clear" w:color="auto" w:fill="D9E2F3" w:themeFill="accent1" w:themeFillTint="33"/>
          </w:tcPr>
          <w:p w:rsidR="00033F56" w:rsidRPr="00901E1F" w:rsidRDefault="00033F56" w:rsidP="001B7FE5">
            <w:pPr>
              <w:spacing w:after="0" w:line="240" w:lineRule="auto"/>
              <w:jc w:val="center"/>
              <w:rPr>
                <w:rFonts w:ascii="Times New Roman" w:eastAsia="Times New Roman" w:hAnsi="Times New Roman" w:cs="Times New Roman"/>
                <w:color w:val="000000"/>
                <w:sz w:val="20"/>
                <w:szCs w:val="20"/>
              </w:rPr>
            </w:pPr>
          </w:p>
        </w:tc>
      </w:tr>
      <w:tr w:rsidR="00033F56" w:rsidRPr="004B3655" w:rsidTr="00033F56">
        <w:trPr>
          <w:jc w:val="center"/>
        </w:trPr>
        <w:tc>
          <w:tcPr>
            <w:tcW w:w="375" w:type="dxa"/>
          </w:tcPr>
          <w:p w:rsidR="00033F56" w:rsidRPr="004B3655" w:rsidRDefault="00033F56" w:rsidP="00EF1FE7">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EF1FE7">
            <w:pPr>
              <w:spacing w:after="0" w:line="240" w:lineRule="auto"/>
              <w:jc w:val="both"/>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Разборка воздуховодов из листовой стали толщиной: 1-2 мм диаметром/периметром до 320 мм /1000 мм</w:t>
            </w:r>
          </w:p>
        </w:tc>
        <w:tc>
          <w:tcPr>
            <w:tcW w:w="1017" w:type="dxa"/>
          </w:tcPr>
          <w:p w:rsidR="00033F56" w:rsidRPr="00901E1F" w:rsidRDefault="00033F56" w:rsidP="00EF1FE7">
            <w:pPr>
              <w:spacing w:after="0" w:line="240" w:lineRule="auto"/>
              <w:jc w:val="center"/>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м</w:t>
            </w:r>
            <w:proofErr w:type="gramStart"/>
            <w:r w:rsidRPr="00EF1FE7">
              <w:rPr>
                <w:rFonts w:ascii="Times New Roman" w:eastAsia="Times New Roman" w:hAnsi="Times New Roman" w:cs="Times New Roman"/>
                <w:color w:val="000000"/>
                <w:sz w:val="20"/>
                <w:szCs w:val="20"/>
              </w:rPr>
              <w:t>2</w:t>
            </w:r>
            <w:proofErr w:type="gramEnd"/>
          </w:p>
        </w:tc>
        <w:tc>
          <w:tcPr>
            <w:tcW w:w="1021" w:type="dxa"/>
          </w:tcPr>
          <w:p w:rsidR="00033F56" w:rsidRPr="00EF1FE7" w:rsidRDefault="00033F56" w:rsidP="00EF1FE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r>
      <w:tr w:rsidR="00033F56" w:rsidRPr="004B3655" w:rsidTr="00033F56">
        <w:trPr>
          <w:jc w:val="center"/>
        </w:trPr>
        <w:tc>
          <w:tcPr>
            <w:tcW w:w="375" w:type="dxa"/>
            <w:shd w:val="clear" w:color="auto" w:fill="D9E2F3" w:themeFill="accent1" w:themeFillTint="33"/>
          </w:tcPr>
          <w:p w:rsidR="00033F56" w:rsidRPr="00EF1FE7" w:rsidRDefault="00033F56" w:rsidP="00EF1FE7">
            <w:pPr>
              <w:spacing w:after="0" w:line="240" w:lineRule="auto"/>
              <w:ind w:left="142"/>
              <w:jc w:val="center"/>
              <w:rPr>
                <w:rFonts w:ascii="Times New Roman" w:hAnsi="Times New Roman" w:cs="Times New Roman"/>
                <w:sz w:val="20"/>
                <w:szCs w:val="20"/>
              </w:rPr>
            </w:pPr>
          </w:p>
        </w:tc>
        <w:tc>
          <w:tcPr>
            <w:tcW w:w="7984" w:type="dxa"/>
            <w:shd w:val="clear" w:color="auto" w:fill="D9E2F3" w:themeFill="accent1" w:themeFillTint="33"/>
          </w:tcPr>
          <w:p w:rsidR="00033F56" w:rsidRPr="00901E1F" w:rsidRDefault="00033F56" w:rsidP="00EF1FE7">
            <w:pPr>
              <w:spacing w:after="0" w:line="240" w:lineRule="auto"/>
              <w:jc w:val="both"/>
              <w:rPr>
                <w:rFonts w:ascii="Times New Roman" w:hAnsi="Times New Roman" w:cs="Times New Roman"/>
                <w:b/>
                <w:bCs/>
                <w:sz w:val="20"/>
                <w:szCs w:val="20"/>
              </w:rPr>
            </w:pPr>
            <w:r w:rsidRPr="00901E1F">
              <w:rPr>
                <w:rFonts w:ascii="Times New Roman" w:hAnsi="Times New Roman" w:cs="Times New Roman"/>
                <w:b/>
                <w:bCs/>
                <w:sz w:val="20"/>
                <w:szCs w:val="20"/>
              </w:rPr>
              <w:t>Раздел 2.</w:t>
            </w:r>
          </w:p>
        </w:tc>
        <w:tc>
          <w:tcPr>
            <w:tcW w:w="1017" w:type="dxa"/>
            <w:shd w:val="clear" w:color="auto" w:fill="D9E2F3" w:themeFill="accent1" w:themeFillTint="33"/>
          </w:tcPr>
          <w:p w:rsidR="00033F56" w:rsidRPr="00901E1F" w:rsidRDefault="00033F56" w:rsidP="00EF1FE7">
            <w:pPr>
              <w:spacing w:after="0" w:line="240" w:lineRule="auto"/>
              <w:jc w:val="center"/>
              <w:rPr>
                <w:rFonts w:ascii="Times New Roman" w:hAnsi="Times New Roman" w:cs="Times New Roman"/>
                <w:sz w:val="20"/>
                <w:szCs w:val="20"/>
              </w:rPr>
            </w:pPr>
          </w:p>
        </w:tc>
        <w:tc>
          <w:tcPr>
            <w:tcW w:w="1021" w:type="dxa"/>
            <w:shd w:val="clear" w:color="auto" w:fill="D9E2F3" w:themeFill="accent1" w:themeFillTint="33"/>
          </w:tcPr>
          <w:p w:rsidR="00033F56" w:rsidRPr="00901E1F" w:rsidRDefault="00033F56" w:rsidP="00EF1FE7">
            <w:pPr>
              <w:spacing w:after="0" w:line="240" w:lineRule="auto"/>
              <w:jc w:val="center"/>
              <w:rPr>
                <w:rFonts w:ascii="Times New Roman" w:eastAsia="Times New Roman" w:hAnsi="Times New Roman" w:cs="Times New Roman"/>
                <w:color w:val="000000"/>
                <w:sz w:val="20"/>
                <w:szCs w:val="20"/>
              </w:rPr>
            </w:pPr>
          </w:p>
        </w:tc>
      </w:tr>
      <w:tr w:rsidR="00033F56" w:rsidRPr="004B3655" w:rsidTr="00033F56">
        <w:trPr>
          <w:trHeight w:val="60"/>
          <w:jc w:val="center"/>
        </w:trPr>
        <w:tc>
          <w:tcPr>
            <w:tcW w:w="375" w:type="dxa"/>
          </w:tcPr>
          <w:p w:rsidR="00033F56" w:rsidRPr="004B3655" w:rsidRDefault="00033F56" w:rsidP="008752FA">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230B0B">
            <w:pPr>
              <w:spacing w:after="0" w:line="240" w:lineRule="auto"/>
              <w:jc w:val="both"/>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Установка дефлекторов на фланце стальной диаметром патрубка: 630 мм</w:t>
            </w:r>
          </w:p>
        </w:tc>
        <w:tc>
          <w:tcPr>
            <w:tcW w:w="1017" w:type="dxa"/>
          </w:tcPr>
          <w:p w:rsidR="00033F56" w:rsidRPr="00901E1F" w:rsidRDefault="00033F56" w:rsidP="008752FA">
            <w:pPr>
              <w:spacing w:after="0" w:line="240" w:lineRule="auto"/>
              <w:jc w:val="center"/>
              <w:rPr>
                <w:rFonts w:ascii="Times New Roman" w:hAnsi="Times New Roman" w:cs="Times New Roman"/>
                <w:sz w:val="20"/>
                <w:szCs w:val="20"/>
              </w:rPr>
            </w:pPr>
            <w:proofErr w:type="spellStart"/>
            <w:proofErr w:type="gramStart"/>
            <w:r w:rsidRPr="00EF1FE7">
              <w:rPr>
                <w:rFonts w:ascii="Times New Roman" w:eastAsia="Times New Roman" w:hAnsi="Times New Roman" w:cs="Times New Roman"/>
                <w:color w:val="000000"/>
                <w:sz w:val="20"/>
                <w:szCs w:val="20"/>
              </w:rPr>
              <w:t>шт</w:t>
            </w:r>
            <w:proofErr w:type="spellEnd"/>
            <w:proofErr w:type="gramEnd"/>
          </w:p>
        </w:tc>
        <w:tc>
          <w:tcPr>
            <w:tcW w:w="1021" w:type="dxa"/>
          </w:tcPr>
          <w:p w:rsidR="00033F56" w:rsidRPr="00EF1FE7" w:rsidRDefault="00033F56" w:rsidP="008752F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033F56" w:rsidRPr="004B3655" w:rsidTr="00033F56">
        <w:trPr>
          <w:trHeight w:val="60"/>
          <w:jc w:val="center"/>
        </w:trPr>
        <w:tc>
          <w:tcPr>
            <w:tcW w:w="375" w:type="dxa"/>
          </w:tcPr>
          <w:p w:rsidR="00033F56" w:rsidRPr="004B3655" w:rsidRDefault="00033F56" w:rsidP="008752FA">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230B0B">
            <w:pPr>
              <w:spacing w:after="0" w:line="240" w:lineRule="auto"/>
              <w:jc w:val="both"/>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 xml:space="preserve">Установка клапанов воздушных утепленных воздушных </w:t>
            </w:r>
            <w:proofErr w:type="gramStart"/>
            <w:r w:rsidRPr="00EF1FE7">
              <w:rPr>
                <w:rFonts w:ascii="Times New Roman" w:eastAsia="Times New Roman" w:hAnsi="Times New Roman" w:cs="Times New Roman"/>
                <w:color w:val="000000"/>
                <w:sz w:val="20"/>
                <w:szCs w:val="20"/>
              </w:rPr>
              <w:t>алюминиевый</w:t>
            </w:r>
            <w:proofErr w:type="gramEnd"/>
            <w:r w:rsidRPr="00EF1FE7">
              <w:rPr>
                <w:rFonts w:ascii="Times New Roman" w:eastAsia="Times New Roman" w:hAnsi="Times New Roman" w:cs="Times New Roman"/>
                <w:color w:val="000000"/>
                <w:sz w:val="20"/>
                <w:szCs w:val="20"/>
              </w:rPr>
              <w:t xml:space="preserve"> 500х500 с ручным управлением</w:t>
            </w:r>
          </w:p>
        </w:tc>
        <w:tc>
          <w:tcPr>
            <w:tcW w:w="1017" w:type="dxa"/>
          </w:tcPr>
          <w:p w:rsidR="00033F56" w:rsidRPr="00901E1F" w:rsidRDefault="00033F56" w:rsidP="008752FA">
            <w:pPr>
              <w:spacing w:after="0" w:line="240" w:lineRule="auto"/>
              <w:jc w:val="center"/>
              <w:rPr>
                <w:rFonts w:ascii="Times New Roman" w:hAnsi="Times New Roman" w:cs="Times New Roman"/>
                <w:sz w:val="20"/>
                <w:szCs w:val="20"/>
              </w:rPr>
            </w:pPr>
            <w:proofErr w:type="spellStart"/>
            <w:proofErr w:type="gramStart"/>
            <w:r w:rsidRPr="00EF1FE7">
              <w:rPr>
                <w:rFonts w:ascii="Times New Roman" w:eastAsia="Times New Roman" w:hAnsi="Times New Roman" w:cs="Times New Roman"/>
                <w:color w:val="000000"/>
                <w:sz w:val="20"/>
                <w:szCs w:val="20"/>
              </w:rPr>
              <w:t>шт</w:t>
            </w:r>
            <w:proofErr w:type="spellEnd"/>
            <w:proofErr w:type="gramEnd"/>
          </w:p>
        </w:tc>
        <w:tc>
          <w:tcPr>
            <w:tcW w:w="1021" w:type="dxa"/>
          </w:tcPr>
          <w:p w:rsidR="00033F56" w:rsidRPr="00EF1FE7" w:rsidRDefault="00033F56" w:rsidP="008752F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033F56" w:rsidRPr="004B3655" w:rsidTr="00033F56">
        <w:trPr>
          <w:trHeight w:val="60"/>
          <w:jc w:val="center"/>
        </w:trPr>
        <w:tc>
          <w:tcPr>
            <w:tcW w:w="375" w:type="dxa"/>
          </w:tcPr>
          <w:p w:rsidR="00033F56" w:rsidRPr="004B3655" w:rsidRDefault="00033F56" w:rsidP="008752FA">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230B0B">
            <w:pPr>
              <w:spacing w:after="0" w:line="240" w:lineRule="auto"/>
              <w:jc w:val="both"/>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Установка узлов прохода вытяжных вентиляционных шахт диаметром патрубка: до 800 мм</w:t>
            </w:r>
          </w:p>
        </w:tc>
        <w:tc>
          <w:tcPr>
            <w:tcW w:w="1017" w:type="dxa"/>
          </w:tcPr>
          <w:p w:rsidR="00033F56" w:rsidRPr="00901E1F" w:rsidRDefault="00033F56" w:rsidP="008752FA">
            <w:pPr>
              <w:spacing w:after="0" w:line="240" w:lineRule="auto"/>
              <w:jc w:val="center"/>
              <w:rPr>
                <w:rFonts w:ascii="Times New Roman" w:hAnsi="Times New Roman" w:cs="Times New Roman"/>
                <w:sz w:val="20"/>
                <w:szCs w:val="20"/>
              </w:rPr>
            </w:pPr>
            <w:proofErr w:type="spellStart"/>
            <w:proofErr w:type="gramStart"/>
            <w:r w:rsidRPr="00EF1FE7">
              <w:rPr>
                <w:rFonts w:ascii="Times New Roman" w:eastAsia="Times New Roman" w:hAnsi="Times New Roman" w:cs="Times New Roman"/>
                <w:color w:val="000000"/>
                <w:sz w:val="20"/>
                <w:szCs w:val="20"/>
              </w:rPr>
              <w:t>шт</w:t>
            </w:r>
            <w:proofErr w:type="spellEnd"/>
            <w:proofErr w:type="gramEnd"/>
          </w:p>
        </w:tc>
        <w:tc>
          <w:tcPr>
            <w:tcW w:w="1021" w:type="dxa"/>
          </w:tcPr>
          <w:p w:rsidR="00033F56" w:rsidRPr="00EF1FE7" w:rsidRDefault="00033F56" w:rsidP="008752F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033F56" w:rsidRPr="004B3655" w:rsidTr="00033F56">
        <w:trPr>
          <w:trHeight w:val="60"/>
          <w:jc w:val="center"/>
        </w:trPr>
        <w:tc>
          <w:tcPr>
            <w:tcW w:w="375" w:type="dxa"/>
          </w:tcPr>
          <w:p w:rsidR="00033F56" w:rsidRPr="004B3655" w:rsidRDefault="00033F56" w:rsidP="008752FA">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230B0B">
            <w:pPr>
              <w:spacing w:after="0" w:line="240" w:lineRule="auto"/>
              <w:jc w:val="both"/>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Установка адаптера под дефлектор под вентиляционное оборудование</w:t>
            </w:r>
          </w:p>
        </w:tc>
        <w:tc>
          <w:tcPr>
            <w:tcW w:w="1017" w:type="dxa"/>
          </w:tcPr>
          <w:p w:rsidR="00033F56" w:rsidRPr="00901E1F" w:rsidRDefault="00033F56" w:rsidP="008752FA">
            <w:pPr>
              <w:spacing w:after="0" w:line="240" w:lineRule="auto"/>
              <w:jc w:val="center"/>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кг</w:t>
            </w:r>
          </w:p>
        </w:tc>
        <w:tc>
          <w:tcPr>
            <w:tcW w:w="1021" w:type="dxa"/>
          </w:tcPr>
          <w:p w:rsidR="00033F56" w:rsidRPr="00EF1FE7" w:rsidRDefault="00033F56" w:rsidP="008752F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p>
        </w:tc>
      </w:tr>
      <w:tr w:rsidR="00033F56" w:rsidRPr="004B3655" w:rsidTr="00033F56">
        <w:trPr>
          <w:trHeight w:val="60"/>
          <w:jc w:val="center"/>
        </w:trPr>
        <w:tc>
          <w:tcPr>
            <w:tcW w:w="375" w:type="dxa"/>
          </w:tcPr>
          <w:p w:rsidR="00033F56" w:rsidRPr="004B3655" w:rsidRDefault="00033F56" w:rsidP="008752FA">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230B0B">
            <w:pPr>
              <w:spacing w:after="0" w:line="240" w:lineRule="auto"/>
              <w:jc w:val="both"/>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Установка приточных установок массой: до 0,25 т</w:t>
            </w:r>
          </w:p>
        </w:tc>
        <w:tc>
          <w:tcPr>
            <w:tcW w:w="1017" w:type="dxa"/>
          </w:tcPr>
          <w:p w:rsidR="00033F56" w:rsidRPr="00901E1F" w:rsidRDefault="00033F56" w:rsidP="008752FA">
            <w:pPr>
              <w:spacing w:after="0" w:line="240" w:lineRule="auto"/>
              <w:jc w:val="center"/>
              <w:rPr>
                <w:rFonts w:ascii="Times New Roman" w:hAnsi="Times New Roman" w:cs="Times New Roman"/>
                <w:sz w:val="20"/>
                <w:szCs w:val="20"/>
              </w:rPr>
            </w:pPr>
            <w:proofErr w:type="spellStart"/>
            <w:proofErr w:type="gramStart"/>
            <w:r w:rsidRPr="00EF1FE7">
              <w:rPr>
                <w:rFonts w:ascii="Times New Roman" w:eastAsia="Times New Roman" w:hAnsi="Times New Roman" w:cs="Times New Roman"/>
                <w:color w:val="000000"/>
                <w:sz w:val="20"/>
                <w:szCs w:val="20"/>
              </w:rPr>
              <w:t>шт</w:t>
            </w:r>
            <w:proofErr w:type="spellEnd"/>
            <w:proofErr w:type="gramEnd"/>
          </w:p>
        </w:tc>
        <w:tc>
          <w:tcPr>
            <w:tcW w:w="1021" w:type="dxa"/>
          </w:tcPr>
          <w:p w:rsidR="00033F56" w:rsidRPr="00EF1FE7" w:rsidRDefault="00033F56" w:rsidP="008752F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033F56" w:rsidRPr="004B3655" w:rsidTr="00033F56">
        <w:trPr>
          <w:trHeight w:val="60"/>
          <w:jc w:val="center"/>
        </w:trPr>
        <w:tc>
          <w:tcPr>
            <w:tcW w:w="375" w:type="dxa"/>
          </w:tcPr>
          <w:p w:rsidR="00033F56" w:rsidRPr="004B3655" w:rsidRDefault="00033F56" w:rsidP="008752FA">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230B0B">
            <w:pPr>
              <w:spacing w:after="0" w:line="240" w:lineRule="auto"/>
              <w:jc w:val="both"/>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Установка решеток  площадью в свету: до 0,5 м</w:t>
            </w:r>
            <w:proofErr w:type="gramStart"/>
            <w:r w:rsidRPr="00EF1FE7">
              <w:rPr>
                <w:rFonts w:ascii="Times New Roman" w:eastAsia="Times New Roman" w:hAnsi="Times New Roman" w:cs="Times New Roman"/>
                <w:color w:val="000000"/>
                <w:sz w:val="20"/>
                <w:szCs w:val="20"/>
              </w:rPr>
              <w:t>2</w:t>
            </w:r>
            <w:proofErr w:type="gramEnd"/>
          </w:p>
        </w:tc>
        <w:tc>
          <w:tcPr>
            <w:tcW w:w="1017" w:type="dxa"/>
          </w:tcPr>
          <w:p w:rsidR="00033F56" w:rsidRPr="00901E1F" w:rsidRDefault="00033F56" w:rsidP="008752FA">
            <w:pPr>
              <w:spacing w:after="0" w:line="240" w:lineRule="auto"/>
              <w:jc w:val="center"/>
              <w:rPr>
                <w:rFonts w:ascii="Times New Roman" w:hAnsi="Times New Roman" w:cs="Times New Roman"/>
                <w:sz w:val="20"/>
                <w:szCs w:val="20"/>
              </w:rPr>
            </w:pPr>
            <w:proofErr w:type="spellStart"/>
            <w:proofErr w:type="gramStart"/>
            <w:r w:rsidRPr="00EF1FE7">
              <w:rPr>
                <w:rFonts w:ascii="Times New Roman" w:eastAsia="Times New Roman" w:hAnsi="Times New Roman" w:cs="Times New Roman"/>
                <w:color w:val="000000"/>
                <w:sz w:val="20"/>
                <w:szCs w:val="20"/>
              </w:rPr>
              <w:t>шт</w:t>
            </w:r>
            <w:proofErr w:type="spellEnd"/>
            <w:proofErr w:type="gramEnd"/>
          </w:p>
        </w:tc>
        <w:tc>
          <w:tcPr>
            <w:tcW w:w="1021" w:type="dxa"/>
          </w:tcPr>
          <w:p w:rsidR="00033F56" w:rsidRPr="00EF1FE7" w:rsidRDefault="00033F56" w:rsidP="008752F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033F56" w:rsidRPr="004B3655" w:rsidTr="00033F56">
        <w:trPr>
          <w:trHeight w:val="60"/>
          <w:jc w:val="center"/>
        </w:trPr>
        <w:tc>
          <w:tcPr>
            <w:tcW w:w="375" w:type="dxa"/>
          </w:tcPr>
          <w:p w:rsidR="00033F56" w:rsidRPr="004B3655" w:rsidRDefault="00033F56" w:rsidP="008752FA">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230B0B">
            <w:pPr>
              <w:spacing w:after="0" w:line="240" w:lineRule="auto"/>
              <w:jc w:val="both"/>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 xml:space="preserve">Прокладка воздуховодов из листовой оцинкованной стали и алюминия </w:t>
            </w:r>
            <w:proofErr w:type="spellStart"/>
            <w:r w:rsidRPr="00EF1FE7">
              <w:rPr>
                <w:rFonts w:ascii="Times New Roman" w:eastAsia="Times New Roman" w:hAnsi="Times New Roman" w:cs="Times New Roman"/>
                <w:color w:val="000000"/>
                <w:sz w:val="20"/>
                <w:szCs w:val="20"/>
              </w:rPr>
              <w:t>классаН</w:t>
            </w:r>
            <w:proofErr w:type="spellEnd"/>
            <w:r w:rsidRPr="00EF1FE7">
              <w:rPr>
                <w:rFonts w:ascii="Times New Roman" w:eastAsia="Times New Roman" w:hAnsi="Times New Roman" w:cs="Times New Roman"/>
                <w:color w:val="000000"/>
                <w:sz w:val="20"/>
                <w:szCs w:val="20"/>
              </w:rPr>
              <w:t xml:space="preserve"> (нормальные) толщиной: 0,6 мм, диаметром свыше 250 до 355 мм</w:t>
            </w:r>
          </w:p>
        </w:tc>
        <w:tc>
          <w:tcPr>
            <w:tcW w:w="1017" w:type="dxa"/>
          </w:tcPr>
          <w:p w:rsidR="00033F56" w:rsidRPr="00901E1F" w:rsidRDefault="00033F56" w:rsidP="008752FA">
            <w:pPr>
              <w:spacing w:after="0" w:line="240" w:lineRule="auto"/>
              <w:jc w:val="center"/>
              <w:rPr>
                <w:rFonts w:ascii="Times New Roman" w:hAnsi="Times New Roman" w:cs="Times New Roman"/>
                <w:sz w:val="20"/>
                <w:szCs w:val="20"/>
                <w:lang w:val="en-US"/>
              </w:rPr>
            </w:pPr>
            <w:r w:rsidRPr="00EF1FE7">
              <w:rPr>
                <w:rFonts w:ascii="Times New Roman" w:eastAsia="Times New Roman" w:hAnsi="Times New Roman" w:cs="Times New Roman"/>
                <w:color w:val="000000"/>
                <w:sz w:val="20"/>
                <w:szCs w:val="20"/>
              </w:rPr>
              <w:t>м</w:t>
            </w:r>
            <w:proofErr w:type="gramStart"/>
            <w:r w:rsidRPr="00EF1FE7">
              <w:rPr>
                <w:rFonts w:ascii="Times New Roman" w:eastAsia="Times New Roman" w:hAnsi="Times New Roman" w:cs="Times New Roman"/>
                <w:color w:val="000000"/>
                <w:sz w:val="20"/>
                <w:szCs w:val="20"/>
              </w:rPr>
              <w:t>2</w:t>
            </w:r>
            <w:proofErr w:type="gramEnd"/>
          </w:p>
        </w:tc>
        <w:tc>
          <w:tcPr>
            <w:tcW w:w="1021" w:type="dxa"/>
          </w:tcPr>
          <w:p w:rsidR="00033F56" w:rsidRPr="00EF1FE7" w:rsidRDefault="00033F56" w:rsidP="008752F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033F56" w:rsidRPr="004B3655" w:rsidTr="00033F56">
        <w:trPr>
          <w:trHeight w:val="60"/>
          <w:jc w:val="center"/>
        </w:trPr>
        <w:tc>
          <w:tcPr>
            <w:tcW w:w="375" w:type="dxa"/>
          </w:tcPr>
          <w:p w:rsidR="00033F56" w:rsidRPr="004B3655" w:rsidRDefault="00033F56" w:rsidP="008752FA">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230B0B">
            <w:pPr>
              <w:spacing w:after="0" w:line="240" w:lineRule="auto"/>
              <w:jc w:val="both"/>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Замена стеклопакетов в пластиковых окнах</w:t>
            </w:r>
          </w:p>
        </w:tc>
        <w:tc>
          <w:tcPr>
            <w:tcW w:w="1017" w:type="dxa"/>
          </w:tcPr>
          <w:p w:rsidR="00033F56" w:rsidRPr="00901E1F" w:rsidRDefault="00033F56" w:rsidP="008752FA">
            <w:pPr>
              <w:spacing w:after="0" w:line="240" w:lineRule="auto"/>
              <w:jc w:val="center"/>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м</w:t>
            </w:r>
            <w:proofErr w:type="gramStart"/>
            <w:r w:rsidRPr="00EF1FE7">
              <w:rPr>
                <w:rFonts w:ascii="Times New Roman" w:eastAsia="Times New Roman" w:hAnsi="Times New Roman" w:cs="Times New Roman"/>
                <w:color w:val="000000"/>
                <w:sz w:val="20"/>
                <w:szCs w:val="20"/>
              </w:rPr>
              <w:t>2</w:t>
            </w:r>
            <w:proofErr w:type="gramEnd"/>
          </w:p>
        </w:tc>
        <w:tc>
          <w:tcPr>
            <w:tcW w:w="1021" w:type="dxa"/>
          </w:tcPr>
          <w:p w:rsidR="00033F56" w:rsidRPr="00EF1FE7" w:rsidRDefault="00033F56" w:rsidP="008752F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1,21</w:t>
            </w:r>
          </w:p>
        </w:tc>
      </w:tr>
      <w:tr w:rsidR="00033F56" w:rsidRPr="004B3655" w:rsidTr="00033F56">
        <w:trPr>
          <w:trHeight w:val="60"/>
          <w:jc w:val="center"/>
        </w:trPr>
        <w:tc>
          <w:tcPr>
            <w:tcW w:w="375" w:type="dxa"/>
            <w:shd w:val="clear" w:color="auto" w:fill="D9E2F3" w:themeFill="accent1" w:themeFillTint="33"/>
          </w:tcPr>
          <w:p w:rsidR="00033F56" w:rsidRPr="00901E1F" w:rsidRDefault="00033F56" w:rsidP="00901E1F">
            <w:pPr>
              <w:spacing w:after="0" w:line="240" w:lineRule="auto"/>
              <w:ind w:left="142"/>
              <w:jc w:val="center"/>
              <w:rPr>
                <w:rFonts w:ascii="Times New Roman" w:hAnsi="Times New Roman" w:cs="Times New Roman"/>
                <w:sz w:val="20"/>
                <w:szCs w:val="20"/>
              </w:rPr>
            </w:pPr>
          </w:p>
        </w:tc>
        <w:tc>
          <w:tcPr>
            <w:tcW w:w="7984" w:type="dxa"/>
            <w:shd w:val="clear" w:color="auto" w:fill="D9E2F3" w:themeFill="accent1" w:themeFillTint="33"/>
          </w:tcPr>
          <w:p w:rsidR="00033F56" w:rsidRPr="00901E1F" w:rsidRDefault="00033F56" w:rsidP="008752FA">
            <w:pPr>
              <w:spacing w:after="0" w:line="240" w:lineRule="auto"/>
              <w:jc w:val="both"/>
              <w:rPr>
                <w:rFonts w:ascii="Times New Roman" w:hAnsi="Times New Roman" w:cs="Times New Roman"/>
                <w:sz w:val="20"/>
                <w:szCs w:val="20"/>
                <w:lang w:val="en-US"/>
              </w:rPr>
            </w:pPr>
            <w:r w:rsidRPr="00EF1FE7">
              <w:rPr>
                <w:rFonts w:ascii="Times New Roman" w:eastAsia="Times New Roman" w:hAnsi="Times New Roman" w:cs="Times New Roman"/>
                <w:b/>
                <w:bCs/>
                <w:color w:val="000000"/>
                <w:sz w:val="20"/>
                <w:szCs w:val="20"/>
              </w:rPr>
              <w:t>Раздел 3.</w:t>
            </w:r>
          </w:p>
        </w:tc>
        <w:tc>
          <w:tcPr>
            <w:tcW w:w="1017" w:type="dxa"/>
            <w:shd w:val="clear" w:color="auto" w:fill="D9E2F3" w:themeFill="accent1" w:themeFillTint="33"/>
          </w:tcPr>
          <w:p w:rsidR="00033F56" w:rsidRPr="00901E1F" w:rsidRDefault="00033F56" w:rsidP="008752FA">
            <w:pPr>
              <w:spacing w:after="0" w:line="240" w:lineRule="auto"/>
              <w:jc w:val="center"/>
              <w:rPr>
                <w:rFonts w:ascii="Times New Roman" w:hAnsi="Times New Roman" w:cs="Times New Roman"/>
                <w:sz w:val="20"/>
                <w:szCs w:val="20"/>
              </w:rPr>
            </w:pPr>
          </w:p>
        </w:tc>
        <w:tc>
          <w:tcPr>
            <w:tcW w:w="1021" w:type="dxa"/>
            <w:shd w:val="clear" w:color="auto" w:fill="D9E2F3" w:themeFill="accent1" w:themeFillTint="33"/>
          </w:tcPr>
          <w:p w:rsidR="00033F56" w:rsidRPr="00901E1F" w:rsidRDefault="00033F56" w:rsidP="008752FA">
            <w:pPr>
              <w:spacing w:after="0" w:line="240" w:lineRule="auto"/>
              <w:jc w:val="center"/>
              <w:rPr>
                <w:rFonts w:ascii="Times New Roman" w:eastAsia="Times New Roman" w:hAnsi="Times New Roman" w:cs="Times New Roman"/>
                <w:color w:val="000000"/>
                <w:sz w:val="20"/>
                <w:szCs w:val="20"/>
              </w:rPr>
            </w:pPr>
          </w:p>
        </w:tc>
      </w:tr>
      <w:tr w:rsidR="00033F56" w:rsidRPr="004B3655" w:rsidTr="00033F56">
        <w:trPr>
          <w:trHeight w:val="60"/>
          <w:jc w:val="center"/>
        </w:trPr>
        <w:tc>
          <w:tcPr>
            <w:tcW w:w="375" w:type="dxa"/>
          </w:tcPr>
          <w:p w:rsidR="00033F56" w:rsidRPr="004B3655" w:rsidRDefault="00033F56" w:rsidP="00901E1F">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901E1F">
            <w:pPr>
              <w:spacing w:after="0" w:line="240" w:lineRule="auto"/>
              <w:jc w:val="both"/>
              <w:rPr>
                <w:rFonts w:ascii="Times New Roman" w:hAnsi="Times New Roman" w:cs="Times New Roman"/>
                <w:sz w:val="20"/>
                <w:szCs w:val="20"/>
              </w:rPr>
            </w:pPr>
            <w:r>
              <w:rPr>
                <w:rFonts w:ascii="Times New Roman" w:eastAsia="Times New Roman" w:hAnsi="Times New Roman" w:cs="Times New Roman"/>
                <w:color w:val="000000"/>
                <w:sz w:val="20"/>
                <w:szCs w:val="20"/>
              </w:rPr>
              <w:t>Установка ш</w:t>
            </w:r>
            <w:r w:rsidRPr="00EF1FE7">
              <w:rPr>
                <w:rFonts w:ascii="Times New Roman" w:eastAsia="Times New Roman" w:hAnsi="Times New Roman" w:cs="Times New Roman"/>
                <w:color w:val="000000"/>
                <w:sz w:val="20"/>
                <w:szCs w:val="20"/>
              </w:rPr>
              <w:t>каф</w:t>
            </w:r>
            <w:r>
              <w:rPr>
                <w:rFonts w:ascii="Times New Roman" w:eastAsia="Times New Roman" w:hAnsi="Times New Roman" w:cs="Times New Roman"/>
                <w:color w:val="000000"/>
                <w:sz w:val="20"/>
                <w:szCs w:val="20"/>
              </w:rPr>
              <w:t>а</w:t>
            </w:r>
            <w:r w:rsidRPr="00EF1FE7">
              <w:rPr>
                <w:rFonts w:ascii="Times New Roman" w:eastAsia="Times New Roman" w:hAnsi="Times New Roman" w:cs="Times New Roman"/>
                <w:color w:val="000000"/>
                <w:sz w:val="20"/>
                <w:szCs w:val="20"/>
              </w:rPr>
              <w:t xml:space="preserve"> (пульт</w:t>
            </w:r>
            <w:r>
              <w:rPr>
                <w:rFonts w:ascii="Times New Roman" w:eastAsia="Times New Roman" w:hAnsi="Times New Roman" w:cs="Times New Roman"/>
                <w:color w:val="000000"/>
                <w:sz w:val="20"/>
                <w:szCs w:val="20"/>
              </w:rPr>
              <w:t>а</w:t>
            </w:r>
            <w:r w:rsidRPr="00EF1FE7">
              <w:rPr>
                <w:rFonts w:ascii="Times New Roman" w:eastAsia="Times New Roman" w:hAnsi="Times New Roman" w:cs="Times New Roman"/>
                <w:color w:val="000000"/>
                <w:sz w:val="20"/>
                <w:szCs w:val="20"/>
              </w:rPr>
              <w:t>) управления навесн</w:t>
            </w:r>
            <w:r>
              <w:rPr>
                <w:rFonts w:ascii="Times New Roman" w:eastAsia="Times New Roman" w:hAnsi="Times New Roman" w:cs="Times New Roman"/>
                <w:color w:val="000000"/>
                <w:sz w:val="20"/>
                <w:szCs w:val="20"/>
              </w:rPr>
              <w:t>ого</w:t>
            </w:r>
            <w:r w:rsidRPr="00EF1FE7">
              <w:rPr>
                <w:rFonts w:ascii="Times New Roman" w:eastAsia="Times New Roman" w:hAnsi="Times New Roman" w:cs="Times New Roman"/>
                <w:color w:val="000000"/>
                <w:sz w:val="20"/>
                <w:szCs w:val="20"/>
              </w:rPr>
              <w:t>, высота, ширина и глубина: до 600х600х350 мм</w:t>
            </w:r>
          </w:p>
        </w:tc>
        <w:tc>
          <w:tcPr>
            <w:tcW w:w="1017" w:type="dxa"/>
          </w:tcPr>
          <w:p w:rsidR="00033F56" w:rsidRPr="00901E1F" w:rsidRDefault="00033F56" w:rsidP="00901E1F">
            <w:pPr>
              <w:spacing w:after="0" w:line="240" w:lineRule="auto"/>
              <w:jc w:val="center"/>
              <w:rPr>
                <w:rFonts w:ascii="Times New Roman" w:hAnsi="Times New Roman" w:cs="Times New Roman"/>
                <w:sz w:val="20"/>
                <w:szCs w:val="20"/>
              </w:rPr>
            </w:pPr>
            <w:proofErr w:type="spellStart"/>
            <w:proofErr w:type="gramStart"/>
            <w:r w:rsidRPr="00EF1FE7">
              <w:rPr>
                <w:rFonts w:ascii="Times New Roman" w:eastAsia="Times New Roman" w:hAnsi="Times New Roman" w:cs="Times New Roman"/>
                <w:color w:val="000000"/>
                <w:sz w:val="20"/>
                <w:szCs w:val="20"/>
              </w:rPr>
              <w:t>шт</w:t>
            </w:r>
            <w:proofErr w:type="spellEnd"/>
            <w:proofErr w:type="gramEnd"/>
          </w:p>
        </w:tc>
        <w:tc>
          <w:tcPr>
            <w:tcW w:w="1021" w:type="dxa"/>
          </w:tcPr>
          <w:p w:rsidR="00033F56" w:rsidRPr="00EF1FE7" w:rsidRDefault="00033F56" w:rsidP="00901E1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033F56" w:rsidRPr="004B3655" w:rsidTr="00033F56">
        <w:trPr>
          <w:trHeight w:val="60"/>
          <w:jc w:val="center"/>
        </w:trPr>
        <w:tc>
          <w:tcPr>
            <w:tcW w:w="375" w:type="dxa"/>
          </w:tcPr>
          <w:p w:rsidR="00033F56" w:rsidRPr="004B3655" w:rsidRDefault="00033F56" w:rsidP="00901E1F">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901E1F">
            <w:pPr>
              <w:spacing w:after="0" w:line="240" w:lineRule="auto"/>
              <w:jc w:val="both"/>
              <w:rPr>
                <w:rFonts w:ascii="Times New Roman" w:hAnsi="Times New Roman" w:cs="Times New Roman"/>
                <w:sz w:val="20"/>
                <w:szCs w:val="20"/>
              </w:rPr>
            </w:pPr>
            <w:r>
              <w:rPr>
                <w:rFonts w:ascii="Times New Roman" w:eastAsia="Times New Roman" w:hAnsi="Times New Roman" w:cs="Times New Roman"/>
                <w:color w:val="000000"/>
                <w:sz w:val="20"/>
                <w:szCs w:val="20"/>
              </w:rPr>
              <w:t>Установка к</w:t>
            </w:r>
            <w:r w:rsidRPr="00EF1FE7">
              <w:rPr>
                <w:rFonts w:ascii="Times New Roman" w:eastAsia="Times New Roman" w:hAnsi="Times New Roman" w:cs="Times New Roman"/>
                <w:color w:val="000000"/>
                <w:sz w:val="20"/>
                <w:szCs w:val="20"/>
              </w:rPr>
              <w:t>ороба пластмассов</w:t>
            </w:r>
            <w:r>
              <w:rPr>
                <w:rFonts w:ascii="Times New Roman" w:eastAsia="Times New Roman" w:hAnsi="Times New Roman" w:cs="Times New Roman"/>
                <w:color w:val="000000"/>
                <w:sz w:val="20"/>
                <w:szCs w:val="20"/>
              </w:rPr>
              <w:t>ого</w:t>
            </w:r>
            <w:r w:rsidRPr="00EF1FE7">
              <w:rPr>
                <w:rFonts w:ascii="Times New Roman" w:eastAsia="Times New Roman" w:hAnsi="Times New Roman" w:cs="Times New Roman"/>
                <w:color w:val="000000"/>
                <w:sz w:val="20"/>
                <w:szCs w:val="20"/>
              </w:rPr>
              <w:t>: шириной до 40 мм</w:t>
            </w:r>
          </w:p>
        </w:tc>
        <w:tc>
          <w:tcPr>
            <w:tcW w:w="1017" w:type="dxa"/>
          </w:tcPr>
          <w:p w:rsidR="00033F56" w:rsidRPr="00901E1F" w:rsidRDefault="00033F56" w:rsidP="00901E1F">
            <w:pPr>
              <w:spacing w:after="0" w:line="240" w:lineRule="auto"/>
              <w:jc w:val="center"/>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м</w:t>
            </w:r>
          </w:p>
        </w:tc>
        <w:tc>
          <w:tcPr>
            <w:tcW w:w="1021" w:type="dxa"/>
          </w:tcPr>
          <w:p w:rsidR="00033F56" w:rsidRPr="00EF1FE7" w:rsidRDefault="00033F56" w:rsidP="00901E1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033F56" w:rsidRPr="004B3655" w:rsidTr="00033F56">
        <w:trPr>
          <w:trHeight w:val="60"/>
          <w:jc w:val="center"/>
        </w:trPr>
        <w:tc>
          <w:tcPr>
            <w:tcW w:w="375" w:type="dxa"/>
          </w:tcPr>
          <w:p w:rsidR="00033F56" w:rsidRPr="004B3655" w:rsidRDefault="00033F56" w:rsidP="00901E1F">
            <w:pPr>
              <w:pStyle w:val="a3"/>
              <w:numPr>
                <w:ilvl w:val="0"/>
                <w:numId w:val="5"/>
              </w:numPr>
              <w:spacing w:after="0" w:line="240" w:lineRule="auto"/>
              <w:jc w:val="center"/>
              <w:rPr>
                <w:rFonts w:ascii="Times New Roman" w:hAnsi="Times New Roman" w:cs="Times New Roman"/>
                <w:sz w:val="20"/>
                <w:szCs w:val="20"/>
              </w:rPr>
            </w:pPr>
          </w:p>
        </w:tc>
        <w:tc>
          <w:tcPr>
            <w:tcW w:w="7984" w:type="dxa"/>
          </w:tcPr>
          <w:p w:rsidR="00033F56" w:rsidRPr="00901E1F" w:rsidRDefault="00033F56" w:rsidP="00901E1F">
            <w:pPr>
              <w:spacing w:after="0" w:line="240" w:lineRule="auto"/>
              <w:jc w:val="both"/>
              <w:rPr>
                <w:rFonts w:ascii="Times New Roman" w:hAnsi="Times New Roman" w:cs="Times New Roman"/>
                <w:sz w:val="20"/>
                <w:szCs w:val="20"/>
              </w:rPr>
            </w:pPr>
            <w:r>
              <w:rPr>
                <w:rFonts w:ascii="Times New Roman" w:eastAsia="Times New Roman" w:hAnsi="Times New Roman" w:cs="Times New Roman"/>
                <w:color w:val="000000"/>
                <w:sz w:val="20"/>
                <w:szCs w:val="20"/>
              </w:rPr>
              <w:t>Монтаж п</w:t>
            </w:r>
            <w:r w:rsidRPr="00EF1FE7">
              <w:rPr>
                <w:rFonts w:ascii="Times New Roman" w:eastAsia="Times New Roman" w:hAnsi="Times New Roman" w:cs="Times New Roman"/>
                <w:color w:val="000000"/>
                <w:sz w:val="20"/>
                <w:szCs w:val="20"/>
              </w:rPr>
              <w:t>ровод</w:t>
            </w:r>
            <w:r>
              <w:rPr>
                <w:rFonts w:ascii="Times New Roman" w:eastAsia="Times New Roman" w:hAnsi="Times New Roman" w:cs="Times New Roman"/>
                <w:color w:val="000000"/>
                <w:sz w:val="20"/>
                <w:szCs w:val="20"/>
              </w:rPr>
              <w:t>а</w:t>
            </w:r>
            <w:r w:rsidRPr="00EF1FE7">
              <w:rPr>
                <w:rFonts w:ascii="Times New Roman" w:eastAsia="Times New Roman" w:hAnsi="Times New Roman" w:cs="Times New Roman"/>
                <w:color w:val="000000"/>
                <w:sz w:val="20"/>
                <w:szCs w:val="20"/>
              </w:rPr>
              <w:t xml:space="preserve"> в коробах, сечением: до 6 мм</w:t>
            </w:r>
            <w:proofErr w:type="gramStart"/>
            <w:r w:rsidRPr="00EF1FE7">
              <w:rPr>
                <w:rFonts w:ascii="Times New Roman" w:eastAsia="Times New Roman" w:hAnsi="Times New Roman" w:cs="Times New Roman"/>
                <w:color w:val="000000"/>
                <w:sz w:val="20"/>
                <w:szCs w:val="20"/>
              </w:rPr>
              <w:t>2</w:t>
            </w:r>
            <w:proofErr w:type="gramEnd"/>
          </w:p>
        </w:tc>
        <w:tc>
          <w:tcPr>
            <w:tcW w:w="1017" w:type="dxa"/>
          </w:tcPr>
          <w:p w:rsidR="00033F56" w:rsidRPr="00901E1F" w:rsidRDefault="00033F56" w:rsidP="00901E1F">
            <w:pPr>
              <w:spacing w:after="0" w:line="240" w:lineRule="auto"/>
              <w:jc w:val="center"/>
              <w:rPr>
                <w:rFonts w:ascii="Times New Roman" w:hAnsi="Times New Roman" w:cs="Times New Roman"/>
                <w:sz w:val="20"/>
                <w:szCs w:val="20"/>
              </w:rPr>
            </w:pPr>
            <w:r w:rsidRPr="00EF1FE7">
              <w:rPr>
                <w:rFonts w:ascii="Times New Roman" w:eastAsia="Times New Roman" w:hAnsi="Times New Roman" w:cs="Times New Roman"/>
                <w:color w:val="000000"/>
                <w:sz w:val="20"/>
                <w:szCs w:val="20"/>
              </w:rPr>
              <w:t>м</w:t>
            </w:r>
          </w:p>
        </w:tc>
        <w:tc>
          <w:tcPr>
            <w:tcW w:w="1021" w:type="dxa"/>
          </w:tcPr>
          <w:p w:rsidR="00033F56" w:rsidRPr="00EF1FE7" w:rsidRDefault="00033F56" w:rsidP="00901E1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r>
    </w:tbl>
    <w:p w:rsidR="002A5F48" w:rsidRPr="004B3655" w:rsidRDefault="002A5F48" w:rsidP="00213AF3">
      <w:pPr>
        <w:spacing w:after="0" w:line="240" w:lineRule="auto"/>
        <w:ind w:firstLine="426"/>
        <w:jc w:val="both"/>
        <w:rPr>
          <w:rFonts w:ascii="Times New Roman" w:hAnsi="Times New Roman" w:cs="Times New Roman"/>
          <w:b/>
          <w:sz w:val="20"/>
          <w:szCs w:val="20"/>
        </w:rPr>
      </w:pPr>
    </w:p>
    <w:p w:rsidR="00D64A2C" w:rsidRPr="00213AF3" w:rsidRDefault="006912AE" w:rsidP="00213AF3">
      <w:pPr>
        <w:spacing w:after="0" w:line="240" w:lineRule="auto"/>
        <w:ind w:firstLine="426"/>
        <w:jc w:val="both"/>
        <w:rPr>
          <w:rFonts w:ascii="Times New Roman" w:hAnsi="Times New Roman" w:cs="Times New Roman"/>
          <w:b/>
        </w:rPr>
      </w:pPr>
      <w:r w:rsidRPr="00213AF3">
        <w:rPr>
          <w:rFonts w:ascii="Times New Roman" w:hAnsi="Times New Roman" w:cs="Times New Roman"/>
          <w:b/>
        </w:rPr>
        <w:t>1</w:t>
      </w:r>
      <w:r w:rsidR="00ED559C">
        <w:rPr>
          <w:rFonts w:ascii="Times New Roman" w:hAnsi="Times New Roman" w:cs="Times New Roman"/>
          <w:b/>
        </w:rPr>
        <w:t>0</w:t>
      </w:r>
      <w:r w:rsidRPr="00213AF3">
        <w:rPr>
          <w:rFonts w:ascii="Times New Roman" w:hAnsi="Times New Roman" w:cs="Times New Roman"/>
          <w:b/>
        </w:rPr>
        <w:t>. Условия выполнения работ.</w:t>
      </w:r>
    </w:p>
    <w:p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0</w:t>
      </w:r>
      <w:r w:rsidRPr="00213AF3">
        <w:rPr>
          <w:rFonts w:ascii="Times New Roman" w:hAnsi="Times New Roman" w:cs="Times New Roman"/>
        </w:rPr>
        <w:t>.1. Работы выполнить качественно и в срок в соответствии с данным техническим заданием, локальным сметным расчетом, условиями Контракта.</w:t>
      </w:r>
    </w:p>
    <w:p w:rsidR="00D64A2C" w:rsidRPr="00213AF3" w:rsidRDefault="006912AE" w:rsidP="00213AF3">
      <w:pPr>
        <w:spacing w:after="0" w:line="240" w:lineRule="auto"/>
        <w:ind w:firstLine="426"/>
        <w:jc w:val="both"/>
        <w:rPr>
          <w:rFonts w:ascii="Times New Roman" w:hAnsi="Times New Roman" w:cs="Times New Roman"/>
          <w:b/>
        </w:rPr>
      </w:pPr>
      <w:r w:rsidRPr="00213AF3">
        <w:rPr>
          <w:rFonts w:ascii="Times New Roman" w:hAnsi="Times New Roman" w:cs="Times New Roman"/>
          <w:b/>
        </w:rPr>
        <w:t>1</w:t>
      </w:r>
      <w:r w:rsidR="00ED559C">
        <w:rPr>
          <w:rFonts w:ascii="Times New Roman" w:hAnsi="Times New Roman" w:cs="Times New Roman"/>
          <w:b/>
        </w:rPr>
        <w:t>1</w:t>
      </w:r>
      <w:r w:rsidRPr="00213AF3">
        <w:rPr>
          <w:rFonts w:ascii="Times New Roman" w:hAnsi="Times New Roman" w:cs="Times New Roman"/>
          <w:b/>
        </w:rPr>
        <w:t>. Требования к качеству выполняемых работ.</w:t>
      </w:r>
    </w:p>
    <w:p w:rsidR="00D64A2C" w:rsidRPr="00213AF3" w:rsidRDefault="006912AE" w:rsidP="00213AF3">
      <w:pPr>
        <w:tabs>
          <w:tab w:val="left" w:pos="-180"/>
          <w:tab w:val="left" w:pos="0"/>
          <w:tab w:val="left" w:pos="426"/>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1</w:t>
      </w:r>
      <w:r w:rsidRPr="00213AF3">
        <w:rPr>
          <w:rFonts w:ascii="Times New Roman" w:hAnsi="Times New Roman" w:cs="Times New Roman"/>
        </w:rPr>
        <w:t xml:space="preserve">.1. Все работы выполняются с соблюдением обязательных требований законов, правил и инструкций: </w:t>
      </w:r>
      <w:r w:rsidRPr="00213AF3">
        <w:rPr>
          <w:rFonts w:ascii="Times New Roman" w:hAnsi="Times New Roman" w:cs="Times New Roman"/>
          <w:spacing w:val="2"/>
        </w:rPr>
        <w:t xml:space="preserve">СП 48.13330.2019 Организация строительства. Актуализированная редакция </w:t>
      </w:r>
      <w:proofErr w:type="spellStart"/>
      <w:r w:rsidRPr="00213AF3">
        <w:rPr>
          <w:rFonts w:ascii="Times New Roman" w:hAnsi="Times New Roman" w:cs="Times New Roman"/>
          <w:spacing w:val="2"/>
        </w:rPr>
        <w:t>СНиП</w:t>
      </w:r>
      <w:proofErr w:type="spellEnd"/>
      <w:r w:rsidRPr="00213AF3">
        <w:rPr>
          <w:rFonts w:ascii="Times New Roman" w:hAnsi="Times New Roman" w:cs="Times New Roman"/>
          <w:spacing w:val="2"/>
        </w:rPr>
        <w:t xml:space="preserve"> 12-01-2004 (с Изменением N 1); </w:t>
      </w:r>
      <w:proofErr w:type="spellStart"/>
      <w:r w:rsidRPr="00213AF3">
        <w:rPr>
          <w:rFonts w:ascii="Times New Roman" w:hAnsi="Times New Roman" w:cs="Times New Roman"/>
          <w:spacing w:val="1"/>
        </w:rPr>
        <w:t>СНиП</w:t>
      </w:r>
      <w:proofErr w:type="spellEnd"/>
      <w:r w:rsidRPr="00213AF3">
        <w:rPr>
          <w:rFonts w:ascii="Times New Roman" w:hAnsi="Times New Roman" w:cs="Times New Roman"/>
          <w:spacing w:val="1"/>
        </w:rPr>
        <w:t xml:space="preserve"> 12-03-2001 «Безопасность труда в строительстве. Часть 1. Общие требования»;</w:t>
      </w:r>
      <w:r w:rsidRPr="00213AF3">
        <w:rPr>
          <w:rFonts w:ascii="Times New Roman" w:hAnsi="Times New Roman" w:cs="Times New Roman"/>
        </w:rPr>
        <w:t xml:space="preserve"> </w:t>
      </w:r>
      <w:proofErr w:type="spellStart"/>
      <w:r w:rsidRPr="00213AF3">
        <w:rPr>
          <w:rFonts w:ascii="Times New Roman" w:hAnsi="Times New Roman" w:cs="Times New Roman"/>
        </w:rPr>
        <w:t>СНиП</w:t>
      </w:r>
      <w:proofErr w:type="spellEnd"/>
      <w:r w:rsidRPr="00213AF3">
        <w:rPr>
          <w:rFonts w:ascii="Times New Roman" w:hAnsi="Times New Roman" w:cs="Times New Roman"/>
        </w:rPr>
        <w:t xml:space="preserve"> 12-04-2002 «Безопасность труда в строительстве. Часть 2. Строительное производство». </w:t>
      </w:r>
    </w:p>
    <w:p w:rsidR="00D64A2C" w:rsidRPr="00213AF3" w:rsidRDefault="006912AE" w:rsidP="00213AF3">
      <w:pPr>
        <w:tabs>
          <w:tab w:val="left" w:pos="-180"/>
          <w:tab w:val="left" w:pos="0"/>
          <w:tab w:val="left" w:pos="426"/>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1</w:t>
      </w:r>
      <w:r w:rsidRPr="00213AF3">
        <w:rPr>
          <w:rFonts w:ascii="Times New Roman" w:hAnsi="Times New Roman" w:cs="Times New Roman"/>
        </w:rPr>
        <w:t>.2. Работы должны выполняться с обязательным соблюдением мер техники безопасности при производстве работ, выполнением противопожарных  мероприятий. В обязательном порядке вызов представителя Заказчика для освидетельствования скрытых работ.</w:t>
      </w:r>
    </w:p>
    <w:p w:rsidR="00D64A2C" w:rsidRPr="00213AF3" w:rsidRDefault="006912AE" w:rsidP="00213AF3">
      <w:pPr>
        <w:tabs>
          <w:tab w:val="left" w:pos="-180"/>
          <w:tab w:val="left" w:pos="0"/>
          <w:tab w:val="left" w:pos="360"/>
          <w:tab w:val="left" w:pos="426"/>
          <w:tab w:val="left" w:pos="851"/>
          <w:tab w:val="left" w:pos="1418"/>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1</w:t>
      </w:r>
      <w:r w:rsidRPr="00213AF3">
        <w:rPr>
          <w:rFonts w:ascii="Times New Roman" w:hAnsi="Times New Roman" w:cs="Times New Roman"/>
        </w:rPr>
        <w:t>.3.  Ответственность за соблюдение правил пожарной безопасности, экологии и охраны труда при проведении  работ возлагается на Подрядчика, который должен своим приказом назначить лицо, ответственное за проведение работ и соблюдение вышеуказанных правил.</w:t>
      </w:r>
    </w:p>
    <w:p w:rsidR="00D64A2C" w:rsidRPr="00213AF3" w:rsidRDefault="006912AE" w:rsidP="00213AF3">
      <w:pPr>
        <w:tabs>
          <w:tab w:val="left" w:pos="0"/>
          <w:tab w:val="left" w:pos="426"/>
        </w:tabs>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1</w:t>
      </w:r>
      <w:r w:rsidRPr="00213AF3">
        <w:rPr>
          <w:rFonts w:ascii="Times New Roman" w:hAnsi="Times New Roman" w:cs="Times New Roman"/>
        </w:rPr>
        <w:t>.4. Подрядчик обязан обеспечить вывоз производственных и бытовых отходов, а также вывоз неиспользованных материалов, оборудования и мусора по окончании выполненных работ.</w:t>
      </w:r>
    </w:p>
    <w:p w:rsidR="00D64A2C" w:rsidRPr="00213AF3" w:rsidRDefault="006912AE" w:rsidP="00213AF3">
      <w:pPr>
        <w:tabs>
          <w:tab w:val="left" w:pos="-180"/>
          <w:tab w:val="left" w:pos="0"/>
          <w:tab w:val="left" w:pos="360"/>
          <w:tab w:val="left" w:pos="1418"/>
          <w:tab w:val="left" w:pos="10100"/>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1</w:t>
      </w:r>
      <w:r w:rsidRPr="00213AF3">
        <w:rPr>
          <w:rFonts w:ascii="Times New Roman" w:hAnsi="Times New Roman" w:cs="Times New Roman"/>
        </w:rPr>
        <w:t>.5. Очерёдность выполнения работ должна быть согласована с Заказчиком.</w:t>
      </w:r>
      <w:r w:rsidRPr="00213AF3">
        <w:rPr>
          <w:rFonts w:ascii="Times New Roman" w:hAnsi="Times New Roman" w:cs="Times New Roman"/>
        </w:rPr>
        <w:tab/>
      </w:r>
    </w:p>
    <w:p w:rsidR="00D64A2C" w:rsidRPr="00213AF3" w:rsidRDefault="006912AE" w:rsidP="00213AF3">
      <w:pPr>
        <w:tabs>
          <w:tab w:val="left" w:pos="-180"/>
          <w:tab w:val="left" w:pos="0"/>
          <w:tab w:val="left" w:pos="851"/>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1</w:t>
      </w:r>
      <w:r w:rsidRPr="00213AF3">
        <w:rPr>
          <w:rFonts w:ascii="Times New Roman" w:hAnsi="Times New Roman" w:cs="Times New Roman"/>
        </w:rPr>
        <w:t>.6. Перед началом работ определить согласованные точки подключения к источникам электроснабжения</w:t>
      </w:r>
    </w:p>
    <w:p w:rsidR="00D64A2C" w:rsidRPr="00ED559C" w:rsidRDefault="00ED559C" w:rsidP="00ED559C">
      <w:pPr>
        <w:pStyle w:val="a3"/>
        <w:tabs>
          <w:tab w:val="left" w:pos="0"/>
          <w:tab w:val="left" w:pos="284"/>
          <w:tab w:val="left" w:pos="851"/>
        </w:tabs>
        <w:spacing w:after="0" w:line="240" w:lineRule="auto"/>
        <w:ind w:left="502"/>
        <w:jc w:val="both"/>
        <w:rPr>
          <w:rFonts w:ascii="Times New Roman" w:hAnsi="Times New Roman" w:cs="Times New Roman"/>
          <w:b/>
        </w:rPr>
      </w:pPr>
      <w:r>
        <w:rPr>
          <w:rFonts w:ascii="Times New Roman" w:hAnsi="Times New Roman" w:cs="Times New Roman"/>
          <w:b/>
        </w:rPr>
        <w:t>12.</w:t>
      </w:r>
      <w:r w:rsidR="006912AE" w:rsidRPr="00ED559C">
        <w:rPr>
          <w:rFonts w:ascii="Times New Roman" w:hAnsi="Times New Roman" w:cs="Times New Roman"/>
          <w:b/>
        </w:rPr>
        <w:t>Требования к материалам, используемым при выполнении работ.</w:t>
      </w:r>
    </w:p>
    <w:p w:rsidR="00D64A2C" w:rsidRPr="00213AF3" w:rsidRDefault="006912AE" w:rsidP="00ED559C">
      <w:pPr>
        <w:numPr>
          <w:ilvl w:val="1"/>
          <w:numId w:val="5"/>
        </w:numPr>
        <w:tabs>
          <w:tab w:val="left" w:pos="0"/>
          <w:tab w:val="left" w:pos="284"/>
          <w:tab w:val="left" w:pos="851"/>
          <w:tab w:val="left" w:pos="1134"/>
        </w:tabs>
        <w:spacing w:after="0" w:line="240" w:lineRule="auto"/>
        <w:ind w:left="0" w:firstLine="426"/>
        <w:jc w:val="both"/>
        <w:rPr>
          <w:rFonts w:ascii="Times New Roman" w:hAnsi="Times New Roman" w:cs="Times New Roman"/>
          <w:b/>
        </w:rPr>
      </w:pPr>
      <w:r w:rsidRPr="00213AF3">
        <w:rPr>
          <w:rFonts w:ascii="Times New Roman" w:hAnsi="Times New Roman" w:cs="Times New Roman"/>
        </w:rPr>
        <w:lastRenderedPageBreak/>
        <w:t xml:space="preserve"> Материалы должны соответствовать</w:t>
      </w:r>
      <w:r w:rsidRPr="00213AF3">
        <w:rPr>
          <w:rFonts w:ascii="Times New Roman" w:hAnsi="Times New Roman" w:cs="Times New Roman"/>
          <w:bdr w:val="none" w:sz="0" w:space="0" w:color="auto" w:frame="1"/>
          <w:shd w:val="clear" w:color="auto" w:fill="FFFFFF"/>
        </w:rPr>
        <w:t xml:space="preserve"> соответствующим нормативным документам, действующим на территории Российской Федерации: </w:t>
      </w:r>
      <w:hyperlink r:id="rId5" w:tooltip="Строительные нормы и правила" w:history="1">
        <w:r w:rsidRPr="00213AF3">
          <w:rPr>
            <w:rFonts w:ascii="Times New Roman" w:hAnsi="Times New Roman" w:cs="Times New Roman"/>
            <w:color w:val="000000" w:themeColor="text1"/>
            <w:bdr w:val="none" w:sz="0" w:space="0" w:color="auto" w:frame="1"/>
          </w:rPr>
          <w:t>строительным нормам</w:t>
        </w:r>
      </w:hyperlink>
      <w:r w:rsidRPr="00213AF3">
        <w:rPr>
          <w:rFonts w:ascii="Times New Roman" w:hAnsi="Times New Roman" w:cs="Times New Roman"/>
          <w:bdr w:val="none" w:sz="0" w:space="0" w:color="auto" w:frame="1"/>
          <w:shd w:val="clear" w:color="auto" w:fill="FFFFFF"/>
        </w:rPr>
        <w:t> и правилам, </w:t>
      </w:r>
      <w:hyperlink r:id="rId6" w:tooltip="Государственные стандарты" w:history="1">
        <w:r w:rsidRPr="00213AF3">
          <w:rPr>
            <w:rFonts w:ascii="Times New Roman" w:hAnsi="Times New Roman" w:cs="Times New Roman"/>
            <w:color w:val="000000" w:themeColor="text1"/>
            <w:bdr w:val="none" w:sz="0" w:space="0" w:color="auto" w:frame="1"/>
          </w:rPr>
          <w:t>государственным стандартам</w:t>
        </w:r>
      </w:hyperlink>
      <w:r w:rsidRPr="00213AF3">
        <w:rPr>
          <w:rFonts w:ascii="Times New Roman" w:hAnsi="Times New Roman" w:cs="Times New Roman"/>
          <w:bdr w:val="none" w:sz="0" w:space="0" w:color="auto" w:frame="1"/>
          <w:shd w:val="clear" w:color="auto" w:fill="FFFFFF"/>
        </w:rPr>
        <w:t>, сводам правил по проектированию и строительству</w:t>
      </w:r>
      <w:r w:rsidRPr="00213AF3">
        <w:rPr>
          <w:rFonts w:ascii="Times New Roman" w:hAnsi="Times New Roman" w:cs="Times New Roman"/>
        </w:rPr>
        <w:t>.</w:t>
      </w:r>
    </w:p>
    <w:p w:rsidR="00D64A2C" w:rsidRPr="00213AF3" w:rsidRDefault="00ED559C" w:rsidP="00213AF3">
      <w:pPr>
        <w:tabs>
          <w:tab w:val="left" w:pos="-180"/>
          <w:tab w:val="left" w:pos="360"/>
          <w:tab w:val="left" w:pos="426"/>
          <w:tab w:val="left" w:pos="1134"/>
        </w:tabs>
        <w:autoSpaceDE w:val="0"/>
        <w:autoSpaceDN w:val="0"/>
        <w:adjustRightInd w:val="0"/>
        <w:spacing w:after="0" w:line="240" w:lineRule="auto"/>
        <w:ind w:firstLine="426"/>
        <w:jc w:val="both"/>
        <w:rPr>
          <w:rFonts w:ascii="Times New Roman" w:hAnsi="Times New Roman" w:cs="Times New Roman"/>
        </w:rPr>
      </w:pPr>
      <w:r>
        <w:rPr>
          <w:rFonts w:ascii="Times New Roman" w:hAnsi="Times New Roman" w:cs="Times New Roman"/>
          <w:b/>
        </w:rPr>
        <w:t>13</w:t>
      </w:r>
      <w:r w:rsidR="006912AE" w:rsidRPr="00213AF3">
        <w:rPr>
          <w:rFonts w:ascii="Times New Roman" w:hAnsi="Times New Roman" w:cs="Times New Roman"/>
          <w:b/>
        </w:rPr>
        <w:t>. Требования к качеству применяемых материалов и оборудованию.</w:t>
      </w:r>
    </w:p>
    <w:p w:rsidR="00D64A2C" w:rsidRPr="00213AF3" w:rsidRDefault="006912AE" w:rsidP="00213AF3">
      <w:pPr>
        <w:shd w:val="clear" w:color="auto" w:fill="FFFFFF" w:themeFill="background1"/>
        <w:tabs>
          <w:tab w:val="left" w:pos="0"/>
          <w:tab w:val="left" w:pos="567"/>
        </w:tabs>
        <w:autoSpaceDE w:val="0"/>
        <w:autoSpaceDN w:val="0"/>
        <w:adjustRightInd w:val="0"/>
        <w:spacing w:after="0" w:line="240" w:lineRule="auto"/>
        <w:ind w:firstLine="426"/>
        <w:jc w:val="both"/>
        <w:textAlignment w:val="baseline"/>
        <w:rPr>
          <w:rFonts w:ascii="Times New Roman" w:hAnsi="Times New Roman" w:cs="Times New Roman"/>
          <w:spacing w:val="2"/>
        </w:rPr>
      </w:pPr>
      <w:r w:rsidRPr="00213AF3">
        <w:rPr>
          <w:rFonts w:ascii="Times New Roman" w:hAnsi="Times New Roman" w:cs="Times New Roman"/>
        </w:rPr>
        <w:t>1</w:t>
      </w:r>
      <w:r w:rsidR="00ED559C">
        <w:rPr>
          <w:rFonts w:ascii="Times New Roman" w:hAnsi="Times New Roman" w:cs="Times New Roman"/>
        </w:rPr>
        <w:t>3</w:t>
      </w:r>
      <w:r w:rsidRPr="00213AF3">
        <w:rPr>
          <w:rFonts w:ascii="Times New Roman" w:hAnsi="Times New Roman" w:cs="Times New Roman"/>
        </w:rPr>
        <w:t xml:space="preserve">.1. Материалы должны соответствовать </w:t>
      </w:r>
      <w:r w:rsidRPr="00213AF3">
        <w:rPr>
          <w:rFonts w:ascii="Times New Roman" w:hAnsi="Times New Roman" w:cs="Times New Roman"/>
          <w:bdr w:val="none" w:sz="0" w:space="0" w:color="auto" w:frame="1"/>
          <w:shd w:val="clear" w:color="auto" w:fill="FFFFFF"/>
        </w:rPr>
        <w:t>нормативным документам, действующим на территории Российской Федерации: </w:t>
      </w:r>
      <w:hyperlink r:id="rId7" w:tooltip="Строительные нормы и правила" w:history="1">
        <w:r w:rsidRPr="00213AF3">
          <w:rPr>
            <w:rFonts w:ascii="Times New Roman" w:hAnsi="Times New Roman" w:cs="Times New Roman"/>
            <w:bdr w:val="none" w:sz="0" w:space="0" w:color="auto" w:frame="1"/>
          </w:rPr>
          <w:t>строительным нормам</w:t>
        </w:r>
      </w:hyperlink>
      <w:r w:rsidRPr="00213AF3">
        <w:rPr>
          <w:rFonts w:ascii="Times New Roman" w:hAnsi="Times New Roman" w:cs="Times New Roman"/>
          <w:bdr w:val="none" w:sz="0" w:space="0" w:color="auto" w:frame="1"/>
          <w:shd w:val="clear" w:color="auto" w:fill="FFFFFF"/>
        </w:rPr>
        <w:t> и правилам, </w:t>
      </w:r>
      <w:hyperlink r:id="rId8" w:tooltip="Государственные стандарты" w:history="1">
        <w:r w:rsidRPr="00213AF3">
          <w:rPr>
            <w:rFonts w:ascii="Times New Roman" w:hAnsi="Times New Roman" w:cs="Times New Roman"/>
            <w:bdr w:val="none" w:sz="0" w:space="0" w:color="auto" w:frame="1"/>
          </w:rPr>
          <w:t>государственным стандартам</w:t>
        </w:r>
      </w:hyperlink>
      <w:r w:rsidRPr="00213AF3">
        <w:rPr>
          <w:rFonts w:ascii="Times New Roman" w:hAnsi="Times New Roman" w:cs="Times New Roman"/>
          <w:bdr w:val="none" w:sz="0" w:space="0" w:color="auto" w:frame="1"/>
          <w:shd w:val="clear" w:color="auto" w:fill="FFFFFF"/>
        </w:rPr>
        <w:t xml:space="preserve">, сводам правил по проектированию и строительству, а также </w:t>
      </w:r>
      <w:r w:rsidRPr="00213AF3">
        <w:rPr>
          <w:rFonts w:ascii="Times New Roman" w:hAnsi="Times New Roman" w:cs="Times New Roman"/>
        </w:rPr>
        <w:t xml:space="preserve">требованиям качественных, технических и функциональных характеристик товара, сметной документации и условиями Контракта. </w:t>
      </w:r>
    </w:p>
    <w:p w:rsidR="00D64A2C" w:rsidRPr="00213AF3" w:rsidRDefault="006912AE" w:rsidP="00213AF3">
      <w:pPr>
        <w:tabs>
          <w:tab w:val="left" w:pos="-180"/>
          <w:tab w:val="left" w:pos="0"/>
          <w:tab w:val="left" w:pos="567"/>
        </w:tabs>
        <w:autoSpaceDE w:val="0"/>
        <w:autoSpaceDN w:val="0"/>
        <w:adjustRightInd w:val="0"/>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3</w:t>
      </w:r>
      <w:r w:rsidRPr="00213AF3">
        <w:rPr>
          <w:rFonts w:ascii="Times New Roman" w:hAnsi="Times New Roman" w:cs="Times New Roman"/>
        </w:rPr>
        <w:t>.2. Применять современные строительные материалы и другие установочные изделия. Все применяемые материалы должны быть новыми, не бывшими в эксплуатации, не восстановленными, соответствовать ГОСТ и другим нормативным документам. Материалы, поставляемые Подрядчиком, должны соответствовать требованиям, предъявляемым к ним в Российской Федерации по пожарной безопасности, износостойкости и выделению токсичных веществ, а также требованиям по надежности и долговечности, простоте в эксплуатации, влагостойкости и возможности проведения работ и соответствовать проекту. Подрядчик несет ответственность за соответствие используемых материалов государственным стандартам и техническим условиям.</w:t>
      </w:r>
    </w:p>
    <w:p w:rsidR="00D64A2C" w:rsidRPr="00213AF3" w:rsidRDefault="00ED559C" w:rsidP="00213AF3">
      <w:pPr>
        <w:spacing w:after="0" w:line="240" w:lineRule="auto"/>
        <w:ind w:firstLine="426"/>
        <w:jc w:val="both"/>
        <w:rPr>
          <w:rFonts w:ascii="Times New Roman" w:hAnsi="Times New Roman" w:cs="Times New Roman"/>
        </w:rPr>
      </w:pPr>
      <w:r>
        <w:rPr>
          <w:rFonts w:ascii="Times New Roman" w:hAnsi="Times New Roman" w:cs="Times New Roman"/>
        </w:rPr>
        <w:t>13</w:t>
      </w:r>
      <w:r w:rsidR="006912AE" w:rsidRPr="00213AF3">
        <w:rPr>
          <w:rFonts w:ascii="Times New Roman" w:hAnsi="Times New Roman" w:cs="Times New Roman"/>
        </w:rPr>
        <w:t xml:space="preserve">.3. Все поставляемые для производства работ материалы должны иметь паспорта, соответствующие сертификаты качества, пожарные сертификаты, сертификаты санитарно-эпидемиологического заключения, технические паспорта и другие документы, удостоверяющие их качество. </w:t>
      </w:r>
    </w:p>
    <w:p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3</w:t>
      </w:r>
      <w:r w:rsidRPr="00213AF3">
        <w:rPr>
          <w:rFonts w:ascii="Times New Roman" w:hAnsi="Times New Roman" w:cs="Times New Roman"/>
        </w:rPr>
        <w:t>.4. Подрядчик в процессе выполнения работ использует собственные материалы. Транспортно-заготовительные расходы, а именно: транспортировка, погрузка, выгрузка осуществляется Подрядчиком и включена в стоимость работ.</w:t>
      </w:r>
    </w:p>
    <w:p w:rsidR="00D64A2C" w:rsidRPr="00213AF3" w:rsidRDefault="00ED559C" w:rsidP="00213AF3">
      <w:pPr>
        <w:spacing w:after="0" w:line="240" w:lineRule="auto"/>
        <w:ind w:firstLine="426"/>
        <w:jc w:val="both"/>
        <w:rPr>
          <w:rFonts w:ascii="Times New Roman" w:hAnsi="Times New Roman" w:cs="Times New Roman"/>
          <w:b/>
        </w:rPr>
      </w:pPr>
      <w:r>
        <w:rPr>
          <w:rFonts w:ascii="Times New Roman" w:hAnsi="Times New Roman" w:cs="Times New Roman"/>
          <w:b/>
        </w:rPr>
        <w:t>14</w:t>
      </w:r>
      <w:r w:rsidR="006912AE" w:rsidRPr="00213AF3">
        <w:rPr>
          <w:rFonts w:ascii="Times New Roman" w:hAnsi="Times New Roman" w:cs="Times New Roman"/>
          <w:b/>
        </w:rPr>
        <w:t>. Порядок сдачи, приемки и оплаты результатов работ.</w:t>
      </w:r>
    </w:p>
    <w:p w:rsidR="00D64A2C" w:rsidRPr="00213AF3" w:rsidRDefault="00ED559C" w:rsidP="00213AF3">
      <w:pPr>
        <w:spacing w:after="0" w:line="240" w:lineRule="auto"/>
        <w:ind w:firstLine="426"/>
        <w:jc w:val="both"/>
        <w:rPr>
          <w:rFonts w:ascii="Times New Roman" w:hAnsi="Times New Roman" w:cs="Times New Roman"/>
        </w:rPr>
      </w:pPr>
      <w:r>
        <w:rPr>
          <w:rFonts w:ascii="Times New Roman" w:hAnsi="Times New Roman" w:cs="Times New Roman"/>
        </w:rPr>
        <w:t>14</w:t>
      </w:r>
      <w:r w:rsidR="006912AE" w:rsidRPr="00213AF3">
        <w:rPr>
          <w:rFonts w:ascii="Times New Roman" w:hAnsi="Times New Roman" w:cs="Times New Roman"/>
        </w:rPr>
        <w:t>.1. В соответствии с условиями Контракта.</w:t>
      </w:r>
    </w:p>
    <w:p w:rsidR="00D64A2C" w:rsidRPr="00213AF3" w:rsidRDefault="00ED559C" w:rsidP="00213AF3">
      <w:pPr>
        <w:spacing w:after="0" w:line="240" w:lineRule="auto"/>
        <w:ind w:firstLine="426"/>
        <w:jc w:val="both"/>
        <w:rPr>
          <w:rFonts w:ascii="Times New Roman" w:hAnsi="Times New Roman" w:cs="Times New Roman"/>
          <w:b/>
        </w:rPr>
      </w:pPr>
      <w:r>
        <w:rPr>
          <w:rFonts w:ascii="Times New Roman" w:hAnsi="Times New Roman" w:cs="Times New Roman"/>
          <w:b/>
        </w:rPr>
        <w:t>15</w:t>
      </w:r>
      <w:r w:rsidR="006912AE" w:rsidRPr="00213AF3">
        <w:rPr>
          <w:rFonts w:ascii="Times New Roman" w:hAnsi="Times New Roman" w:cs="Times New Roman"/>
          <w:b/>
        </w:rPr>
        <w:t>. Требования к гарантийному сроку  работы и (или) объему предоставления гарантий их качества.</w:t>
      </w:r>
    </w:p>
    <w:p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5</w:t>
      </w:r>
      <w:r w:rsidRPr="00213AF3">
        <w:rPr>
          <w:rFonts w:ascii="Times New Roman" w:hAnsi="Times New Roman" w:cs="Times New Roman"/>
        </w:rPr>
        <w:t xml:space="preserve">.1. Подрядчик несет ответственность за недостатки (дефекты), обнаруженные в пределах 60 </w:t>
      </w:r>
      <w:r w:rsidRPr="00213AF3">
        <w:rPr>
          <w:rFonts w:ascii="Times New Roman" w:hAnsi="Times New Roman" w:cs="Times New Roman"/>
          <w:bCs/>
        </w:rPr>
        <w:t>календарных месяцев</w:t>
      </w:r>
      <w:r w:rsidRPr="00213AF3">
        <w:rPr>
          <w:rFonts w:ascii="Times New Roman" w:hAnsi="Times New Roman" w:cs="Times New Roman"/>
        </w:rPr>
        <w:t xml:space="preserve"> гарантийного срока </w:t>
      </w:r>
      <w:proofErr w:type="gramStart"/>
      <w:r w:rsidRPr="00213AF3">
        <w:rPr>
          <w:rFonts w:ascii="Times New Roman" w:hAnsi="Times New Roman" w:cs="Times New Roman"/>
        </w:rPr>
        <w:t>с даты подписания</w:t>
      </w:r>
      <w:proofErr w:type="gramEnd"/>
      <w:r w:rsidRPr="00213AF3">
        <w:rPr>
          <w:rFonts w:ascii="Times New Roman" w:hAnsi="Times New Roman" w:cs="Times New Roman"/>
        </w:rPr>
        <w:t xml:space="preserve"> Акт о приемке выполненных работ, если не докажет, что они произошли вследствие нормального износа объекта или его частей, неправильной его эксплуатации.</w:t>
      </w:r>
    </w:p>
    <w:p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5</w:t>
      </w:r>
      <w:r w:rsidRPr="00213AF3">
        <w:rPr>
          <w:rFonts w:ascii="Times New Roman" w:hAnsi="Times New Roman" w:cs="Times New Roman"/>
        </w:rPr>
        <w:t xml:space="preserve">.2. </w:t>
      </w:r>
      <w:proofErr w:type="gramStart"/>
      <w:r w:rsidRPr="00213AF3">
        <w:rPr>
          <w:rFonts w:ascii="Times New Roman" w:hAnsi="Times New Roman" w:cs="Times New Roman"/>
        </w:rPr>
        <w:t xml:space="preserve">Если в течение гарантийного срока выявится, что качество выполненных по настоящему Контракту работ или материалов не соответствует требованиям технической документации и </w:t>
      </w:r>
      <w:proofErr w:type="spellStart"/>
      <w:r w:rsidRPr="00213AF3">
        <w:rPr>
          <w:rFonts w:ascii="Times New Roman" w:hAnsi="Times New Roman" w:cs="Times New Roman"/>
        </w:rPr>
        <w:t>СНиП</w:t>
      </w:r>
      <w:proofErr w:type="spellEnd"/>
      <w:r w:rsidRPr="00213AF3">
        <w:rPr>
          <w:rFonts w:ascii="Times New Roman" w:hAnsi="Times New Roman" w:cs="Times New Roman"/>
        </w:rPr>
        <w:t>, работы выполнены Подрядчиком с отступлениями, ухудшившими результат работы, с иными недостатками, которые делают объект работ непригодным для нормальной эксплуатации, Заказчик должен письменно заявить о них Подрядчику с указанием разумных сроков их устранения и потребовать от Подрядчика  безвозмездного устранения</w:t>
      </w:r>
      <w:proofErr w:type="gramEnd"/>
      <w:r w:rsidRPr="00213AF3">
        <w:rPr>
          <w:rFonts w:ascii="Times New Roman" w:hAnsi="Times New Roman" w:cs="Times New Roman"/>
        </w:rPr>
        <w:t xml:space="preserve"> недостатков.</w:t>
      </w:r>
    </w:p>
    <w:p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5</w:t>
      </w:r>
      <w:r w:rsidRPr="00213AF3">
        <w:rPr>
          <w:rFonts w:ascii="Times New Roman" w:hAnsi="Times New Roman" w:cs="Times New Roman"/>
        </w:rPr>
        <w:t>.3. Течение гарантийного срока прерывается на все время, со дня письменного уведомления Подрядчика об обнаружении недостатков до дня устранения их Подрядчиком.</w:t>
      </w:r>
    </w:p>
    <w:p w:rsidR="00D64A2C" w:rsidRPr="00213AF3" w:rsidRDefault="006912AE" w:rsidP="00213AF3">
      <w:pPr>
        <w:spacing w:after="0" w:line="240" w:lineRule="auto"/>
        <w:ind w:firstLine="426"/>
        <w:jc w:val="both"/>
        <w:rPr>
          <w:rFonts w:ascii="Times New Roman" w:hAnsi="Times New Roman" w:cs="Times New Roman"/>
        </w:rPr>
      </w:pPr>
      <w:r w:rsidRPr="00213AF3">
        <w:rPr>
          <w:rFonts w:ascii="Times New Roman" w:hAnsi="Times New Roman" w:cs="Times New Roman"/>
        </w:rPr>
        <w:t>1</w:t>
      </w:r>
      <w:r w:rsidR="00ED559C">
        <w:rPr>
          <w:rFonts w:ascii="Times New Roman" w:hAnsi="Times New Roman" w:cs="Times New Roman"/>
        </w:rPr>
        <w:t>5</w:t>
      </w:r>
      <w:r w:rsidRPr="00213AF3">
        <w:rPr>
          <w:rFonts w:ascii="Times New Roman" w:hAnsi="Times New Roman" w:cs="Times New Roman"/>
        </w:rPr>
        <w:t>.4. В случае обнаружения Заказчиком недостатков результатов работ по истечении гарантийного срока, когда результат работ был принят или должен был быть принят Заказчиком, Подрядчик  несет ответственность, если Заказчик докажет, что недостатки возникли до передачи результатов работ Заказчику или по причинам, возникшим до этого момента.</w:t>
      </w:r>
    </w:p>
    <w:p w:rsidR="00D64A2C" w:rsidRPr="00213AF3" w:rsidRDefault="006912AE" w:rsidP="00213AF3">
      <w:pPr>
        <w:spacing w:after="0" w:line="240" w:lineRule="auto"/>
        <w:ind w:firstLine="426"/>
        <w:jc w:val="both"/>
        <w:rPr>
          <w:rFonts w:ascii="Times New Roman" w:hAnsi="Times New Roman" w:cs="Times New Roman"/>
          <w:b/>
        </w:rPr>
      </w:pPr>
      <w:r w:rsidRPr="00213AF3">
        <w:rPr>
          <w:rFonts w:ascii="Times New Roman" w:hAnsi="Times New Roman" w:cs="Times New Roman"/>
          <w:b/>
        </w:rPr>
        <w:t>1</w:t>
      </w:r>
      <w:r w:rsidR="00ED559C">
        <w:rPr>
          <w:rFonts w:ascii="Times New Roman" w:hAnsi="Times New Roman" w:cs="Times New Roman"/>
          <w:b/>
        </w:rPr>
        <w:t>6</w:t>
      </w:r>
      <w:r w:rsidRPr="00213AF3">
        <w:rPr>
          <w:rFonts w:ascii="Times New Roman" w:hAnsi="Times New Roman" w:cs="Times New Roman"/>
          <w:b/>
        </w:rPr>
        <w:t>. Правовое регулирование приобретения и использования выполняемых работ.</w:t>
      </w:r>
    </w:p>
    <w:p w:rsidR="00D64A2C" w:rsidRPr="00213AF3" w:rsidRDefault="00ED559C" w:rsidP="00213AF3">
      <w:pPr>
        <w:spacing w:after="0" w:line="240" w:lineRule="auto"/>
        <w:ind w:firstLine="426"/>
        <w:jc w:val="both"/>
        <w:rPr>
          <w:rFonts w:ascii="Times New Roman" w:hAnsi="Times New Roman" w:cs="Times New Roman"/>
          <w:b/>
        </w:rPr>
      </w:pPr>
      <w:r>
        <w:rPr>
          <w:rFonts w:ascii="Times New Roman" w:hAnsi="Times New Roman" w:cs="Times New Roman"/>
        </w:rPr>
        <w:t>16</w:t>
      </w:r>
      <w:r w:rsidR="006912AE" w:rsidRPr="00213AF3">
        <w:rPr>
          <w:rFonts w:ascii="Times New Roman" w:hAnsi="Times New Roman" w:cs="Times New Roman"/>
        </w:rPr>
        <w:t>.1. П</w:t>
      </w:r>
      <w:r w:rsidR="006912AE" w:rsidRPr="00213AF3">
        <w:rPr>
          <w:rFonts w:ascii="Times New Roman" w:hAnsi="Times New Roman" w:cs="Times New Roman"/>
          <w:bCs/>
        </w:rPr>
        <w:t xml:space="preserve">одрядчик обязан руководствоваться требованиям строительных норм и правил – </w:t>
      </w:r>
      <w:proofErr w:type="spellStart"/>
      <w:r w:rsidR="006912AE" w:rsidRPr="00213AF3">
        <w:rPr>
          <w:rFonts w:ascii="Times New Roman" w:hAnsi="Times New Roman" w:cs="Times New Roman"/>
          <w:bCs/>
        </w:rPr>
        <w:t>СНиП</w:t>
      </w:r>
      <w:proofErr w:type="spellEnd"/>
      <w:r w:rsidR="006912AE" w:rsidRPr="00213AF3">
        <w:rPr>
          <w:rFonts w:ascii="Times New Roman" w:hAnsi="Times New Roman" w:cs="Times New Roman"/>
          <w:bCs/>
        </w:rPr>
        <w:t xml:space="preserve">, </w:t>
      </w:r>
      <w:proofErr w:type="spellStart"/>
      <w:r w:rsidR="006912AE" w:rsidRPr="00213AF3">
        <w:rPr>
          <w:rFonts w:ascii="Times New Roman" w:hAnsi="Times New Roman" w:cs="Times New Roman"/>
          <w:bCs/>
        </w:rPr>
        <w:t>ГОСТов</w:t>
      </w:r>
      <w:proofErr w:type="spellEnd"/>
      <w:r w:rsidR="006912AE" w:rsidRPr="00213AF3">
        <w:rPr>
          <w:rFonts w:ascii="Times New Roman" w:hAnsi="Times New Roman" w:cs="Times New Roman"/>
          <w:bCs/>
        </w:rPr>
        <w:t xml:space="preserve">, требований </w:t>
      </w:r>
      <w:proofErr w:type="spellStart"/>
      <w:r w:rsidR="006912AE" w:rsidRPr="00213AF3">
        <w:rPr>
          <w:rFonts w:ascii="Times New Roman" w:hAnsi="Times New Roman" w:cs="Times New Roman"/>
          <w:bCs/>
        </w:rPr>
        <w:t>Госпожнадзора</w:t>
      </w:r>
      <w:proofErr w:type="spellEnd"/>
      <w:r w:rsidR="006912AE" w:rsidRPr="00213AF3">
        <w:rPr>
          <w:rFonts w:ascii="Times New Roman" w:hAnsi="Times New Roman" w:cs="Times New Roman"/>
          <w:bCs/>
        </w:rPr>
        <w:t xml:space="preserve"> и правил по технике безопасности, действующих на территории Российской Федерации, а также указаниями Заказчика</w:t>
      </w:r>
      <w:r w:rsidR="006912AE" w:rsidRPr="00213AF3">
        <w:rPr>
          <w:rFonts w:ascii="Times New Roman" w:hAnsi="Times New Roman" w:cs="Times New Roman"/>
        </w:rPr>
        <w:t>.</w:t>
      </w:r>
    </w:p>
    <w:p w:rsidR="00D64A2C" w:rsidRPr="00213AF3" w:rsidRDefault="00B17AB2" w:rsidP="00213AF3">
      <w:pPr>
        <w:shd w:val="clear" w:color="auto" w:fill="FFFFFF"/>
        <w:spacing w:after="0" w:line="240" w:lineRule="auto"/>
        <w:ind w:firstLine="426"/>
        <w:jc w:val="both"/>
        <w:rPr>
          <w:rFonts w:ascii="Times New Roman" w:hAnsi="Times New Roman" w:cs="Times New Roman"/>
          <w:b/>
          <w:bCs/>
        </w:rPr>
      </w:pPr>
    </w:p>
    <w:p w:rsidR="00E140D1" w:rsidRDefault="00B17AB2" w:rsidP="00213AF3">
      <w:pPr>
        <w:shd w:val="clear" w:color="auto" w:fill="FFFFFF"/>
        <w:spacing w:after="0" w:line="240" w:lineRule="auto"/>
        <w:ind w:firstLine="426"/>
        <w:jc w:val="both"/>
        <w:rPr>
          <w:rFonts w:ascii="Times New Roman" w:hAnsi="Times New Roman" w:cs="Times New Roman"/>
          <w:b/>
          <w:bCs/>
        </w:rPr>
      </w:pPr>
    </w:p>
    <w:p w:rsidR="00213AF3" w:rsidRPr="00213AF3" w:rsidRDefault="00213AF3" w:rsidP="00213AF3">
      <w:pPr>
        <w:shd w:val="clear" w:color="auto" w:fill="FFFFFF"/>
        <w:spacing w:after="0" w:line="240" w:lineRule="auto"/>
        <w:ind w:firstLine="426"/>
        <w:jc w:val="both"/>
        <w:rPr>
          <w:rFonts w:ascii="Times New Roman" w:hAnsi="Times New Roman" w:cs="Times New Roman"/>
          <w:b/>
          <w:bCs/>
        </w:rPr>
      </w:pPr>
    </w:p>
    <w:sectPr w:rsidR="00213AF3" w:rsidRPr="00213AF3" w:rsidSect="005A4CA8">
      <w:pgSz w:w="11906" w:h="16838"/>
      <w:pgMar w:top="1134" w:right="567" w:bottom="113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64360"/>
    <w:multiLevelType w:val="multilevel"/>
    <w:tmpl w:val="D608A496"/>
    <w:lvl w:ilvl="0">
      <w:start w:val="1"/>
      <w:numFmt w:val="decimal"/>
      <w:lvlText w:val="%1."/>
      <w:lvlJc w:val="left"/>
      <w:pPr>
        <w:tabs>
          <w:tab w:val="num" w:pos="720"/>
        </w:tabs>
        <w:ind w:left="720" w:hanging="720"/>
      </w:pPr>
      <w:rPr>
        <w:b/>
        <w:bCs w:val="0"/>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1240145"/>
    <w:multiLevelType w:val="hybridMultilevel"/>
    <w:tmpl w:val="E7AAFAC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5C2F3CC1"/>
    <w:multiLevelType w:val="hybridMultilevel"/>
    <w:tmpl w:val="034CDF7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13AF3"/>
    <w:rsid w:val="00006B54"/>
    <w:rsid w:val="00033F56"/>
    <w:rsid w:val="0004016A"/>
    <w:rsid w:val="000A4984"/>
    <w:rsid w:val="00191968"/>
    <w:rsid w:val="001B7FE5"/>
    <w:rsid w:val="00213AF3"/>
    <w:rsid w:val="00230B0B"/>
    <w:rsid w:val="00243F96"/>
    <w:rsid w:val="002A5F48"/>
    <w:rsid w:val="002F1761"/>
    <w:rsid w:val="003A05FA"/>
    <w:rsid w:val="003D58DA"/>
    <w:rsid w:val="003D5991"/>
    <w:rsid w:val="003F02FB"/>
    <w:rsid w:val="004B3655"/>
    <w:rsid w:val="004C5CEF"/>
    <w:rsid w:val="004D29C5"/>
    <w:rsid w:val="00544C84"/>
    <w:rsid w:val="005508A6"/>
    <w:rsid w:val="005B32CA"/>
    <w:rsid w:val="005D3305"/>
    <w:rsid w:val="006410B7"/>
    <w:rsid w:val="00650D5A"/>
    <w:rsid w:val="006912AE"/>
    <w:rsid w:val="006E0AA9"/>
    <w:rsid w:val="00710639"/>
    <w:rsid w:val="007F1329"/>
    <w:rsid w:val="008168AD"/>
    <w:rsid w:val="008431C8"/>
    <w:rsid w:val="008752FA"/>
    <w:rsid w:val="0088428E"/>
    <w:rsid w:val="008A25F2"/>
    <w:rsid w:val="008E08D0"/>
    <w:rsid w:val="00901E1F"/>
    <w:rsid w:val="0090719F"/>
    <w:rsid w:val="00916B65"/>
    <w:rsid w:val="009C1993"/>
    <w:rsid w:val="009E7DBE"/>
    <w:rsid w:val="00A507E7"/>
    <w:rsid w:val="00B0461E"/>
    <w:rsid w:val="00B17AB2"/>
    <w:rsid w:val="00BD4BEC"/>
    <w:rsid w:val="00C73478"/>
    <w:rsid w:val="00D0618D"/>
    <w:rsid w:val="00E43CDD"/>
    <w:rsid w:val="00E93D97"/>
    <w:rsid w:val="00E9532B"/>
    <w:rsid w:val="00EB3B5A"/>
    <w:rsid w:val="00EB5DAA"/>
    <w:rsid w:val="00ED559C"/>
    <w:rsid w:val="00EF1FE7"/>
    <w:rsid w:val="00F52A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C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3AF3"/>
    <w:pPr>
      <w:ind w:left="720"/>
      <w:contextualSpacing/>
    </w:pPr>
  </w:style>
</w:styles>
</file>

<file path=word/webSettings.xml><?xml version="1.0" encoding="utf-8"?>
<w:webSettings xmlns:r="http://schemas.openxmlformats.org/officeDocument/2006/relationships" xmlns:w="http://schemas.openxmlformats.org/wordprocessingml/2006/main">
  <w:divs>
    <w:div w:id="27879408">
      <w:bodyDiv w:val="1"/>
      <w:marLeft w:val="0"/>
      <w:marRight w:val="0"/>
      <w:marTop w:val="0"/>
      <w:marBottom w:val="0"/>
      <w:divBdr>
        <w:top w:val="none" w:sz="0" w:space="0" w:color="auto"/>
        <w:left w:val="none" w:sz="0" w:space="0" w:color="auto"/>
        <w:bottom w:val="none" w:sz="0" w:space="0" w:color="auto"/>
        <w:right w:val="none" w:sz="0" w:space="0" w:color="auto"/>
      </w:divBdr>
    </w:div>
    <w:div w:id="75329918">
      <w:bodyDiv w:val="1"/>
      <w:marLeft w:val="0"/>
      <w:marRight w:val="0"/>
      <w:marTop w:val="0"/>
      <w:marBottom w:val="0"/>
      <w:divBdr>
        <w:top w:val="none" w:sz="0" w:space="0" w:color="auto"/>
        <w:left w:val="none" w:sz="0" w:space="0" w:color="auto"/>
        <w:bottom w:val="none" w:sz="0" w:space="0" w:color="auto"/>
        <w:right w:val="none" w:sz="0" w:space="0" w:color="auto"/>
      </w:divBdr>
    </w:div>
    <w:div w:id="228030769">
      <w:bodyDiv w:val="1"/>
      <w:marLeft w:val="0"/>
      <w:marRight w:val="0"/>
      <w:marTop w:val="0"/>
      <w:marBottom w:val="0"/>
      <w:divBdr>
        <w:top w:val="none" w:sz="0" w:space="0" w:color="auto"/>
        <w:left w:val="none" w:sz="0" w:space="0" w:color="auto"/>
        <w:bottom w:val="none" w:sz="0" w:space="0" w:color="auto"/>
        <w:right w:val="none" w:sz="0" w:space="0" w:color="auto"/>
      </w:divBdr>
    </w:div>
    <w:div w:id="268926410">
      <w:bodyDiv w:val="1"/>
      <w:marLeft w:val="0"/>
      <w:marRight w:val="0"/>
      <w:marTop w:val="0"/>
      <w:marBottom w:val="0"/>
      <w:divBdr>
        <w:top w:val="none" w:sz="0" w:space="0" w:color="auto"/>
        <w:left w:val="none" w:sz="0" w:space="0" w:color="auto"/>
        <w:bottom w:val="none" w:sz="0" w:space="0" w:color="auto"/>
        <w:right w:val="none" w:sz="0" w:space="0" w:color="auto"/>
      </w:divBdr>
    </w:div>
    <w:div w:id="741829714">
      <w:bodyDiv w:val="1"/>
      <w:marLeft w:val="0"/>
      <w:marRight w:val="0"/>
      <w:marTop w:val="0"/>
      <w:marBottom w:val="0"/>
      <w:divBdr>
        <w:top w:val="none" w:sz="0" w:space="0" w:color="auto"/>
        <w:left w:val="none" w:sz="0" w:space="0" w:color="auto"/>
        <w:bottom w:val="none" w:sz="0" w:space="0" w:color="auto"/>
        <w:right w:val="none" w:sz="0" w:space="0" w:color="auto"/>
      </w:divBdr>
    </w:div>
    <w:div w:id="1189640197">
      <w:bodyDiv w:val="1"/>
      <w:marLeft w:val="0"/>
      <w:marRight w:val="0"/>
      <w:marTop w:val="0"/>
      <w:marBottom w:val="0"/>
      <w:divBdr>
        <w:top w:val="none" w:sz="0" w:space="0" w:color="auto"/>
        <w:left w:val="none" w:sz="0" w:space="0" w:color="auto"/>
        <w:bottom w:val="none" w:sz="0" w:space="0" w:color="auto"/>
        <w:right w:val="none" w:sz="0" w:space="0" w:color="auto"/>
      </w:divBdr>
    </w:div>
    <w:div w:id="1258558605">
      <w:bodyDiv w:val="1"/>
      <w:marLeft w:val="0"/>
      <w:marRight w:val="0"/>
      <w:marTop w:val="0"/>
      <w:marBottom w:val="0"/>
      <w:divBdr>
        <w:top w:val="none" w:sz="0" w:space="0" w:color="auto"/>
        <w:left w:val="none" w:sz="0" w:space="0" w:color="auto"/>
        <w:bottom w:val="none" w:sz="0" w:space="0" w:color="auto"/>
        <w:right w:val="none" w:sz="0" w:space="0" w:color="auto"/>
      </w:divBdr>
    </w:div>
    <w:div w:id="1380664711">
      <w:bodyDiv w:val="1"/>
      <w:marLeft w:val="0"/>
      <w:marRight w:val="0"/>
      <w:marTop w:val="0"/>
      <w:marBottom w:val="0"/>
      <w:divBdr>
        <w:top w:val="none" w:sz="0" w:space="0" w:color="auto"/>
        <w:left w:val="none" w:sz="0" w:space="0" w:color="auto"/>
        <w:bottom w:val="none" w:sz="0" w:space="0" w:color="auto"/>
        <w:right w:val="none" w:sz="0" w:space="0" w:color="auto"/>
      </w:divBdr>
    </w:div>
    <w:div w:id="1579825886">
      <w:bodyDiv w:val="1"/>
      <w:marLeft w:val="0"/>
      <w:marRight w:val="0"/>
      <w:marTop w:val="0"/>
      <w:marBottom w:val="0"/>
      <w:divBdr>
        <w:top w:val="none" w:sz="0" w:space="0" w:color="auto"/>
        <w:left w:val="none" w:sz="0" w:space="0" w:color="auto"/>
        <w:bottom w:val="none" w:sz="0" w:space="0" w:color="auto"/>
        <w:right w:val="none" w:sz="0" w:space="0" w:color="auto"/>
      </w:divBdr>
    </w:div>
    <w:div w:id="1975983560">
      <w:bodyDiv w:val="1"/>
      <w:marLeft w:val="0"/>
      <w:marRight w:val="0"/>
      <w:marTop w:val="0"/>
      <w:marBottom w:val="0"/>
      <w:divBdr>
        <w:top w:val="none" w:sz="0" w:space="0" w:color="auto"/>
        <w:left w:val="none" w:sz="0" w:space="0" w:color="auto"/>
        <w:bottom w:val="none" w:sz="0" w:space="0" w:color="auto"/>
        <w:right w:val="none" w:sz="0" w:space="0" w:color="auto"/>
      </w:divBdr>
    </w:div>
    <w:div w:id="2078504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gosudarstvennie_standarti/" TargetMode="External"/><Relationship Id="rId3" Type="http://schemas.openxmlformats.org/officeDocument/2006/relationships/settings" Target="settings.xml"/><Relationship Id="rId7" Type="http://schemas.openxmlformats.org/officeDocument/2006/relationships/hyperlink" Target="https://pandia.ru/text/category/stroitelmznie_normi_i_pravi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ndia.ru/text/category/gosudarstvennie_standarti/" TargetMode="External"/><Relationship Id="rId5" Type="http://schemas.openxmlformats.org/officeDocument/2006/relationships/hyperlink" Target="https://pandia.ru/text/category/stroitelmznie_normi_i_pravil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1095</Words>
  <Characters>6246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Теплякова Светлана Викторовна</dc:creator>
  <cp:lastModifiedBy>User</cp:lastModifiedBy>
  <cp:revision>6</cp:revision>
  <dcterms:created xsi:type="dcterms:W3CDTF">2026-10-06T10:58:00Z</dcterms:created>
  <dcterms:modified xsi:type="dcterms:W3CDTF">2026-10-13T09:55:00Z</dcterms:modified>
</cp:coreProperties>
</file>