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369C3" w14:textId="77777777" w:rsidR="00A71A83" w:rsidRDefault="00E94B0A">
      <w:pPr>
        <w:spacing w:after="466" w:line="251" w:lineRule="auto"/>
        <w:ind w:left="0" w:firstLine="0"/>
      </w:pPr>
      <w:r>
        <w:fldChar w:fldCharType="begin"/>
      </w:r>
      <w:r>
        <w:instrText xml:space="preserve"> HYPERLINK "https://www.consultant.ru/document/cons_doc_LAW_144624/" \h </w:instrText>
      </w:r>
      <w:r>
        <w:fldChar w:fldCharType="separate"/>
      </w:r>
      <w:r w:rsidR="00401975">
        <w:rPr>
          <w:rFonts w:ascii="Calibri" w:eastAsia="Calibri" w:hAnsi="Calibri" w:cs="Calibri"/>
          <w:b/>
          <w:color w:val="1A0DAB"/>
          <w:sz w:val="19"/>
        </w:rPr>
        <w:t>Федеральный закон от 05.04.2013 N 44-ФЗ (ред. от 28.12.2022) "О контрактной системе в сфере закупок товаров, работ, услуг для обеспечения государственных и муниципальных нужд" (с изм. и доп., вступ. в силу с 01.01.2023)</w:t>
      </w:r>
      <w:r>
        <w:rPr>
          <w:rFonts w:ascii="Calibri" w:eastAsia="Calibri" w:hAnsi="Calibri" w:cs="Calibri"/>
          <w:b/>
          <w:color w:val="1A0DAB"/>
          <w:sz w:val="19"/>
        </w:rPr>
        <w:fldChar w:fldCharType="end"/>
      </w:r>
    </w:p>
    <w:p w14:paraId="693D4577" w14:textId="77777777" w:rsidR="00A71A83" w:rsidRDefault="00401975">
      <w:pPr>
        <w:pStyle w:val="1"/>
      </w:pPr>
      <w:r>
        <w:t>Статья 31. Требования к участникам закупки</w:t>
      </w:r>
    </w:p>
    <w:p w14:paraId="6E9EC816" w14:textId="77777777" w:rsidR="00A71A83" w:rsidRDefault="00401975">
      <w:pPr>
        <w:ind w:left="377" w:right="6"/>
      </w:pPr>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r>
          <w:rPr>
            <w:color w:val="1A0DAB"/>
            <w:u w:val="single" w:color="1A0DAB"/>
          </w:rPr>
          <w:t>пунктами 4</w:t>
        </w:r>
      </w:hyperlink>
      <w:r>
        <w:t xml:space="preserve">, </w:t>
      </w:r>
      <w:hyperlink r:id="rId6" w:anchor="dst1947">
        <w:r>
          <w:rPr>
            <w:color w:val="1A0DAB"/>
            <w:u w:val="single" w:color="1A0DAB"/>
          </w:rPr>
          <w:t>5</w:t>
        </w:r>
      </w:hyperlink>
      <w:r>
        <w:t xml:space="preserve">, </w:t>
      </w:r>
      <w:hyperlink r:id="rId7" w:anchor="dst101275">
        <w:r>
          <w:rPr>
            <w:color w:val="1A0DAB"/>
            <w:u w:val="single" w:color="1A0DAB"/>
          </w:rPr>
          <w:t>18</w:t>
        </w:r>
      </w:hyperlink>
      <w:r>
        <w:t xml:space="preserve">, </w:t>
      </w:r>
      <w:hyperlink r:id="rId8" w:anchor="dst2924">
        <w:r>
          <w:rPr>
            <w:color w:val="1A0DAB"/>
            <w:u w:val="single" w:color="1A0DAB"/>
          </w:rPr>
          <w:t>30</w:t>
        </w:r>
      </w:hyperlink>
      <w:r>
        <w:t xml:space="preserve">, </w:t>
      </w:r>
      <w:hyperlink r:id="rId9" w:anchor="dst1086">
        <w:r>
          <w:rPr>
            <w:color w:val="1A0DAB"/>
            <w:u w:val="single" w:color="1A0DAB"/>
          </w:rPr>
          <w:t>42</w:t>
        </w:r>
      </w:hyperlink>
      <w:r>
        <w:t xml:space="preserve">, </w:t>
      </w:r>
      <w:hyperlink r:id="rId10" w:anchor="dst1993">
        <w:r>
          <w:rPr>
            <w:color w:val="1A0DAB"/>
            <w:u w:val="single" w:color="1A0DAB"/>
          </w:rPr>
          <w:t>49</w:t>
        </w:r>
      </w:hyperlink>
      <w:r>
        <w:t xml:space="preserve">, </w:t>
      </w:r>
      <w:hyperlink r:id="rId11" w:anchor="dst1316">
        <w:r>
          <w:rPr>
            <w:color w:val="1A0DAB"/>
            <w:u w:val="single" w:color="1A0DAB"/>
          </w:rPr>
          <w:t>54</w:t>
        </w:r>
      </w:hyperlink>
      <w:r>
        <w:t xml:space="preserve"> и </w:t>
      </w:r>
      <w:hyperlink r:id="rId12" w:anchor="dst2929">
        <w:r>
          <w:rPr>
            <w:color w:val="1A0DAB"/>
            <w:u w:val="single" w:color="1A0DAB"/>
          </w:rPr>
          <w:t xml:space="preserve">59 части 1 статьи 93 </w:t>
        </w:r>
      </w:hyperlink>
      <w:r>
        <w:t>настоящего Федерального закона, заказчик устанавливает следующие единые требования к участникам закупки:</w:t>
      </w:r>
    </w:p>
    <w:p w14:paraId="5C6ED65F" w14:textId="77777777" w:rsidR="00A71A83" w:rsidRDefault="00401975">
      <w:pPr>
        <w:spacing w:after="4" w:line="263" w:lineRule="auto"/>
        <w:ind w:left="387" w:hanging="10"/>
      </w:pPr>
      <w:r>
        <w:rPr>
          <w:color w:val="2E2E2E"/>
          <w:sz w:val="20"/>
        </w:rPr>
        <w:t xml:space="preserve">(в ред. Федерального </w:t>
      </w:r>
      <w:hyperlink r:id="rId13" w:anchor="dst100221">
        <w:r>
          <w:rPr>
            <w:color w:val="1A0DAB"/>
            <w:sz w:val="20"/>
          </w:rPr>
          <w:t>закона</w:t>
        </w:r>
      </w:hyperlink>
      <w:r>
        <w:rPr>
          <w:color w:val="2E2E2E"/>
          <w:sz w:val="20"/>
        </w:rPr>
        <w:t xml:space="preserve"> от 02.07.2021 N 360-ФЗ)</w:t>
      </w:r>
    </w:p>
    <w:p w14:paraId="2322E762"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0D137186" w14:textId="77777777" w:rsidR="00A71A83" w:rsidRDefault="00401975">
      <w:pPr>
        <w:numPr>
          <w:ilvl w:val="0"/>
          <w:numId w:val="1"/>
        </w:numPr>
        <w:spacing w:after="148" w:line="249" w:lineRule="auto"/>
        <w:ind w:right="6"/>
      </w:pPr>
      <w:r>
        <w:t xml:space="preserve">соответствие </w:t>
      </w:r>
      <w:r>
        <w:rPr>
          <w:color w:val="1A0DAB"/>
          <w:u w:val="single" w:color="1A0DAB"/>
        </w:rPr>
        <w:t>требованиям</w:t>
      </w:r>
      <w: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DF6C9C4" w14:textId="77777777" w:rsidR="00A71A83" w:rsidRDefault="00401975">
      <w:pPr>
        <w:numPr>
          <w:ilvl w:val="0"/>
          <w:numId w:val="1"/>
        </w:numPr>
        <w:ind w:right="6"/>
      </w:pPr>
      <w:r>
        <w:t xml:space="preserve">утратил силу. - Федеральный </w:t>
      </w:r>
      <w:hyperlink r:id="rId14" w:anchor="dst100047">
        <w:r>
          <w:rPr>
            <w:color w:val="1A0DAB"/>
            <w:u w:val="single" w:color="1A0DAB"/>
          </w:rPr>
          <w:t>закон</w:t>
        </w:r>
      </w:hyperlink>
      <w:r>
        <w:t xml:space="preserve"> от 04.06.2014 N 140-ФЗ;</w:t>
      </w:r>
    </w:p>
    <w:p w14:paraId="3FA744DC"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0F0991E7" w14:textId="77777777" w:rsidR="00A71A83" w:rsidRDefault="00401975">
      <w:pPr>
        <w:numPr>
          <w:ilvl w:val="0"/>
          <w:numId w:val="1"/>
        </w:numPr>
        <w:spacing w:after="144"/>
        <w:ind w:right="6"/>
      </w:pPr>
      <w:r>
        <w:t xml:space="preserve">непроведение ликвидации участника закупки - юридического лица и отсутствие решения </w:t>
      </w:r>
      <w:proofErr w:type="spellStart"/>
      <w:r>
        <w:t>арбитражногосуда</w:t>
      </w:r>
      <w:proofErr w:type="spellEnd"/>
      <w:r>
        <w:t xml:space="preserve">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2F068F" w14:textId="77777777" w:rsidR="00A71A83" w:rsidRDefault="00401975">
      <w:pPr>
        <w:numPr>
          <w:ilvl w:val="0"/>
          <w:numId w:val="1"/>
        </w:numPr>
        <w:ind w:right="6"/>
      </w:pPr>
      <w:proofErr w:type="spellStart"/>
      <w:r>
        <w:t>неприостановление</w:t>
      </w:r>
      <w:proofErr w:type="spellEnd"/>
      <w:r>
        <w:t xml:space="preserve"> деятельности участника закупки в порядке, установленном </w:t>
      </w:r>
      <w:hyperlink r:id="rId15" w:anchor="dst512">
        <w:r>
          <w:rPr>
            <w:color w:val="1A0DAB"/>
            <w:u w:val="single" w:color="1A0DAB"/>
          </w:rPr>
          <w:t>Кодексом</w:t>
        </w:r>
      </w:hyperlink>
      <w:hyperlink r:id="rId16" w:anchor="dst512">
        <w:r>
          <w:t xml:space="preserve"> </w:t>
        </w:r>
      </w:hyperlink>
      <w:r>
        <w:t>Российской Федерации об административных правонарушениях;</w:t>
      </w:r>
    </w:p>
    <w:p w14:paraId="101B8C45" w14:textId="77777777" w:rsidR="00A71A83" w:rsidRDefault="00401975">
      <w:pPr>
        <w:spacing w:after="4" w:line="263" w:lineRule="auto"/>
        <w:ind w:left="387" w:hanging="10"/>
      </w:pPr>
      <w:r>
        <w:rPr>
          <w:color w:val="2E2E2E"/>
          <w:sz w:val="20"/>
        </w:rPr>
        <w:t xml:space="preserve">(в ред. Федерального </w:t>
      </w:r>
      <w:hyperlink r:id="rId17" w:anchor="dst100222">
        <w:r>
          <w:rPr>
            <w:color w:val="1A0DAB"/>
            <w:sz w:val="20"/>
          </w:rPr>
          <w:t>закона</w:t>
        </w:r>
      </w:hyperlink>
      <w:r>
        <w:rPr>
          <w:color w:val="2E2E2E"/>
          <w:sz w:val="20"/>
        </w:rPr>
        <w:t xml:space="preserve"> от 02.07.2021 N 360-ФЗ)</w:t>
      </w:r>
    </w:p>
    <w:p w14:paraId="0BE0F156"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F97218B" w14:textId="77777777" w:rsidR="00A71A83" w:rsidRDefault="00401975">
      <w:pPr>
        <w:numPr>
          <w:ilvl w:val="0"/>
          <w:numId w:val="1"/>
        </w:numPr>
        <w:ind w:right="6"/>
      </w:pPr>
      <w:r>
        <w:t xml:space="preserve">отсутствие у участника закупки недоимки по налогам, сборам, задолженности по иным </w:t>
      </w:r>
      <w:proofErr w:type="spellStart"/>
      <w:r>
        <w:t>обязательнымплатежам</w:t>
      </w:r>
      <w:proofErr w:type="spellEnd"/>
      <w:r>
        <w:t xml:space="preserve">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anchor="dst1123">
        <w:r>
          <w:rPr>
            <w:color w:val="1A0DAB"/>
            <w:u w:val="single" w:color="1A0DAB"/>
          </w:rPr>
          <w:t>законодательством</w:t>
        </w:r>
      </w:hyperlink>
    </w:p>
    <w:p w14:paraId="73EEBF43" w14:textId="77777777" w:rsidR="00A71A83" w:rsidRDefault="00401975">
      <w:pPr>
        <w:spacing w:after="144"/>
        <w:ind w:left="377" w:right="6" w:firstLine="0"/>
      </w:pPr>
      <w:r>
        <w:t xml:space="preserve">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9" w:anchor="dst1104">
        <w:r>
          <w:rPr>
            <w:color w:val="1A0DAB"/>
            <w:u w:val="single" w:color="1A0DAB"/>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2C7184" w14:textId="77777777" w:rsidR="00A71A83" w:rsidRDefault="00401975">
      <w:pPr>
        <w:numPr>
          <w:ilvl w:val="0"/>
          <w:numId w:val="1"/>
        </w:numPr>
        <w:spacing w:after="171"/>
        <w:ind w:right="6"/>
      </w:pPr>
      <w:r>
        <w:t xml:space="preserve">утратил силу с 1 января 2014 года. - Федеральный </w:t>
      </w:r>
      <w:hyperlink r:id="rId20" w:anchor="dst100517">
        <w:r>
          <w:rPr>
            <w:color w:val="1A0DAB"/>
            <w:u w:val="single" w:color="1A0DAB"/>
          </w:rPr>
          <w:t>закон</w:t>
        </w:r>
      </w:hyperlink>
      <w:hyperlink r:id="rId21" w:anchor="dst100517">
        <w:r>
          <w:t xml:space="preserve"> </w:t>
        </w:r>
      </w:hyperlink>
      <w:r>
        <w:t xml:space="preserve">от 28.12.2013 N 396-ФЗ; </w:t>
      </w:r>
      <w:r>
        <w:rPr>
          <w:color w:val="2E2E2E"/>
          <w:sz w:val="20"/>
        </w:rPr>
        <w:t xml:space="preserve">(см. текст в предыдущей </w:t>
      </w:r>
      <w:r>
        <w:rPr>
          <w:color w:val="1A0DAB"/>
          <w:sz w:val="20"/>
        </w:rPr>
        <w:t>редакции</w:t>
      </w:r>
      <w:r>
        <w:rPr>
          <w:color w:val="2E2E2E"/>
          <w:sz w:val="20"/>
        </w:rPr>
        <w:t>)</w:t>
      </w:r>
    </w:p>
    <w:p w14:paraId="290B9851" w14:textId="77777777" w:rsidR="00A71A83" w:rsidRDefault="00401975">
      <w:pPr>
        <w:numPr>
          <w:ilvl w:val="0"/>
          <w:numId w:val="1"/>
        </w:numPr>
        <w:ind w:right="6"/>
      </w:pPr>
      <w:r>
        <w:t xml:space="preserve">отсутствие у участника закупки - физического лица либо у руководителя, членов </w:t>
      </w:r>
      <w:proofErr w:type="spellStart"/>
      <w:r>
        <w:t>коллегиальногоисполнительного</w:t>
      </w:r>
      <w:proofErr w:type="spellEnd"/>
      <w:r>
        <w:t xml:space="preserve">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anchor="dst101897">
        <w:r>
          <w:rPr>
            <w:color w:val="1A0DAB"/>
            <w:u w:val="single" w:color="1A0DAB"/>
          </w:rPr>
          <w:t>статьями 289</w:t>
        </w:r>
      </w:hyperlink>
      <w:hyperlink r:id="rId23" w:anchor="dst101897">
        <w:r>
          <w:t>,</w:t>
        </w:r>
      </w:hyperlink>
      <w:r>
        <w:t xml:space="preserve"> </w:t>
      </w:r>
      <w:hyperlink r:id="rId24" w:anchor="dst2054">
        <w:r>
          <w:rPr>
            <w:color w:val="1A0DAB"/>
            <w:u w:val="single" w:color="1A0DAB"/>
          </w:rPr>
          <w:t>290</w:t>
        </w:r>
      </w:hyperlink>
      <w:hyperlink r:id="rId25" w:anchor="dst2054">
        <w:r>
          <w:t>,</w:t>
        </w:r>
      </w:hyperlink>
      <w:r>
        <w:t xml:space="preserve"> </w:t>
      </w:r>
      <w:hyperlink r:id="rId26" w:anchor="dst2072">
        <w:r>
          <w:rPr>
            <w:color w:val="1A0DAB"/>
            <w:u w:val="single" w:color="1A0DAB"/>
          </w:rPr>
          <w:t>291</w:t>
        </w:r>
      </w:hyperlink>
      <w:hyperlink r:id="rId27" w:anchor="dst2072">
        <w:r>
          <w:t>,</w:t>
        </w:r>
      </w:hyperlink>
      <w:r>
        <w:t xml:space="preserve"> </w:t>
      </w:r>
      <w:hyperlink r:id="rId28" w:anchor="dst2086">
        <w:r>
          <w:rPr>
            <w:color w:val="1A0DAB"/>
            <w:u w:val="single" w:color="1A0DAB"/>
          </w:rPr>
          <w:t>291.1</w:t>
        </w:r>
      </w:hyperlink>
      <w:hyperlink r:id="rId29" w:anchor="dst2086">
        <w:r>
          <w:t xml:space="preserve"> </w:t>
        </w:r>
      </w:hyperlink>
      <w:r>
        <w:t>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DF1A37" w14:textId="77777777" w:rsidR="00A71A83" w:rsidRDefault="00401975">
      <w:pPr>
        <w:spacing w:after="4" w:line="263" w:lineRule="auto"/>
        <w:ind w:left="387" w:hanging="10"/>
      </w:pPr>
      <w:r>
        <w:rPr>
          <w:color w:val="2E2E2E"/>
          <w:sz w:val="20"/>
        </w:rPr>
        <w:t xml:space="preserve">(п. 7 в ред. Федерального </w:t>
      </w:r>
      <w:hyperlink r:id="rId30" w:anchor="dst100009">
        <w:r>
          <w:rPr>
            <w:color w:val="1A0DAB"/>
            <w:sz w:val="20"/>
          </w:rPr>
          <w:t>закона</w:t>
        </w:r>
      </w:hyperlink>
      <w:r>
        <w:rPr>
          <w:color w:val="2E2E2E"/>
          <w:sz w:val="20"/>
        </w:rPr>
        <w:t xml:space="preserve"> от 28.12.2016 N 489-ФЗ)</w:t>
      </w:r>
    </w:p>
    <w:p w14:paraId="55FD9210"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7BD940BB" w14:textId="77777777" w:rsidR="00A71A83" w:rsidRDefault="00401975">
      <w:pPr>
        <w:ind w:left="377" w:right="6"/>
      </w:pPr>
      <w: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w:t>
      </w:r>
    </w:p>
    <w:p w14:paraId="58954CBA" w14:textId="77777777" w:rsidR="00A71A83" w:rsidRDefault="00401975">
      <w:pPr>
        <w:ind w:left="377" w:right="6" w:firstLine="0"/>
      </w:pPr>
      <w:r>
        <w:t xml:space="preserve">административного правонарушения, предусмотренного </w:t>
      </w:r>
      <w:hyperlink r:id="rId31" w:anchor="dst2620">
        <w:r>
          <w:rPr>
            <w:color w:val="1A0DAB"/>
            <w:u w:val="single" w:color="1A0DAB"/>
          </w:rPr>
          <w:t>статьей 19.28</w:t>
        </w:r>
      </w:hyperlink>
      <w:hyperlink r:id="rId32" w:anchor="dst2620">
        <w:r>
          <w:t xml:space="preserve"> </w:t>
        </w:r>
      </w:hyperlink>
      <w:r>
        <w:t>Кодекса Российской Федерации об административных правонарушениях;</w:t>
      </w:r>
    </w:p>
    <w:p w14:paraId="72AD7314" w14:textId="77777777" w:rsidR="00A71A83" w:rsidRDefault="00401975">
      <w:pPr>
        <w:spacing w:after="163" w:line="263" w:lineRule="auto"/>
        <w:ind w:left="387" w:hanging="10"/>
      </w:pPr>
      <w:r>
        <w:rPr>
          <w:color w:val="2E2E2E"/>
          <w:sz w:val="20"/>
        </w:rPr>
        <w:t xml:space="preserve">(п. 7.1 введен Федеральным </w:t>
      </w:r>
      <w:hyperlink r:id="rId33" w:anchor="dst100011">
        <w:r>
          <w:rPr>
            <w:color w:val="1A0DAB"/>
            <w:sz w:val="20"/>
          </w:rPr>
          <w:t>законом</w:t>
        </w:r>
      </w:hyperlink>
      <w:hyperlink r:id="rId34" w:anchor="dst100011">
        <w:r>
          <w:rPr>
            <w:color w:val="2E2E2E"/>
            <w:sz w:val="20"/>
          </w:rPr>
          <w:t xml:space="preserve"> </w:t>
        </w:r>
      </w:hyperlink>
      <w:r>
        <w:rPr>
          <w:color w:val="2E2E2E"/>
          <w:sz w:val="20"/>
        </w:rPr>
        <w:t>от 28.12.2016 N 489-ФЗ)</w:t>
      </w:r>
    </w:p>
    <w:p w14:paraId="0324BB9B" w14:textId="77777777" w:rsidR="00A71A83" w:rsidRDefault="00401975">
      <w:pPr>
        <w:numPr>
          <w:ilvl w:val="0"/>
          <w:numId w:val="1"/>
        </w:numPr>
        <w:spacing w:after="144"/>
        <w:ind w:right="6"/>
      </w:pPr>
      <w:r>
        <w:lastRenderedPageBreak/>
        <w:t xml:space="preserve">обладание участником закупки исключительными правами на результаты </w:t>
      </w:r>
      <w:proofErr w:type="spellStart"/>
      <w:r>
        <w:t>интеллектуальнойдеятельности</w:t>
      </w:r>
      <w:proofErr w:type="spellEnd"/>
      <w:r>
        <w:t>,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33DEE2B" w14:textId="77777777" w:rsidR="00A71A83" w:rsidRDefault="00401975">
      <w:pPr>
        <w:numPr>
          <w:ilvl w:val="0"/>
          <w:numId w:val="1"/>
        </w:numPr>
        <w:spacing w:after="144"/>
        <w:ind w:right="6"/>
      </w:pPr>
      <w:r>
        <w:t xml:space="preserve">отсутствие обстоятельств, при которых должностное лицо заказчика (руководитель заказчика, </w:t>
      </w:r>
      <w:proofErr w:type="spellStart"/>
      <w:r>
        <w:t>членкомиссии</w:t>
      </w:r>
      <w:proofErr w:type="spellEnd"/>
      <w:r>
        <w:t xml:space="preserve">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9E6BEB0" w14:textId="77777777" w:rsidR="00A71A83" w:rsidRDefault="00401975">
      <w:pPr>
        <w:spacing w:after="0" w:line="259" w:lineRule="auto"/>
        <w:ind w:left="567" w:hanging="10"/>
        <w:jc w:val="center"/>
      </w:pPr>
      <w:r>
        <w:t>а) физическим лицом (в том числе зарегистрированным в качестве индивидуального предпринимателя),</w:t>
      </w:r>
    </w:p>
    <w:p w14:paraId="542E5953" w14:textId="77777777" w:rsidR="00A71A83" w:rsidRDefault="00401975">
      <w:pPr>
        <w:spacing w:after="142"/>
        <w:ind w:left="377" w:right="6" w:firstLine="0"/>
      </w:pPr>
      <w:r>
        <w:t>являющимся участником закупки;</w:t>
      </w:r>
    </w:p>
    <w:p w14:paraId="1125BADE" w14:textId="77777777" w:rsidR="00A71A83" w:rsidRDefault="00401975">
      <w:pPr>
        <w:spacing w:after="0" w:line="259" w:lineRule="auto"/>
        <w:ind w:left="567" w:right="286" w:hanging="10"/>
        <w:jc w:val="center"/>
      </w:pPr>
      <w:r>
        <w:t>б) руководителем, единоличным исполнительным органом, членом коллегиального исполнительного</w:t>
      </w:r>
    </w:p>
    <w:p w14:paraId="6F7E97D5" w14:textId="77777777" w:rsidR="00A71A83" w:rsidRDefault="00401975">
      <w:pPr>
        <w:spacing w:after="144"/>
        <w:ind w:left="377" w:right="6" w:firstLine="0"/>
      </w:pPr>
      <w:r>
        <w:t>органа, учредителем, членом коллегиального органа унитарной организации, являющейся участником закупки;</w:t>
      </w:r>
    </w:p>
    <w:p w14:paraId="6693C7A1" w14:textId="77777777" w:rsidR="00A71A83" w:rsidRDefault="00401975">
      <w:pPr>
        <w:ind w:left="773" w:right="6" w:firstLine="0"/>
      </w:pPr>
      <w:r>
        <w:t>в) единоличным исполнительным органом, членом коллегиального исполнительного органа, членом</w:t>
      </w:r>
    </w:p>
    <w:p w14:paraId="4E5E5211" w14:textId="77777777" w:rsidR="00A71A83" w:rsidRDefault="00401975">
      <w:pPr>
        <w:ind w:left="377" w:right="6" w:firstLine="0"/>
      </w:pPr>
      <w:r>
        <w:t>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37F2335" w14:textId="77777777" w:rsidR="00A71A83" w:rsidRDefault="00401975">
      <w:pPr>
        <w:spacing w:after="4" w:line="263" w:lineRule="auto"/>
        <w:ind w:left="387" w:hanging="10"/>
      </w:pPr>
      <w:r>
        <w:rPr>
          <w:color w:val="2E2E2E"/>
          <w:sz w:val="20"/>
        </w:rPr>
        <w:t xml:space="preserve">(п. 9 в ред. Федерального </w:t>
      </w:r>
      <w:hyperlink r:id="rId35" w:anchor="dst100019">
        <w:r>
          <w:rPr>
            <w:color w:val="1A0DAB"/>
            <w:sz w:val="20"/>
          </w:rPr>
          <w:t>закона</w:t>
        </w:r>
      </w:hyperlink>
      <w:r>
        <w:rPr>
          <w:color w:val="2E2E2E"/>
          <w:sz w:val="20"/>
        </w:rPr>
        <w:t xml:space="preserve"> от 11.06.2022 N 160-ФЗ)</w:t>
      </w:r>
    </w:p>
    <w:p w14:paraId="0F76513E"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91778B6" w14:textId="77777777" w:rsidR="00A71A83" w:rsidRDefault="00401975">
      <w:pPr>
        <w:numPr>
          <w:ilvl w:val="0"/>
          <w:numId w:val="2"/>
        </w:numPr>
        <w:ind w:right="6"/>
      </w:pPr>
      <w: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7EB902" w14:textId="77777777" w:rsidR="00A71A83" w:rsidRDefault="00401975">
      <w:pPr>
        <w:spacing w:after="4" w:line="263" w:lineRule="auto"/>
        <w:ind w:left="387" w:hanging="10"/>
      </w:pPr>
      <w:r>
        <w:rPr>
          <w:color w:val="2E2E2E"/>
          <w:sz w:val="20"/>
        </w:rPr>
        <w:t xml:space="preserve">(п. 10 в ред. Федерального </w:t>
      </w:r>
      <w:hyperlink r:id="rId36" w:anchor="dst100223">
        <w:r>
          <w:rPr>
            <w:color w:val="1A0DAB"/>
            <w:sz w:val="20"/>
          </w:rPr>
          <w:t>закона</w:t>
        </w:r>
      </w:hyperlink>
      <w:hyperlink r:id="rId37" w:anchor="dst100223">
        <w:r>
          <w:rPr>
            <w:color w:val="2E2E2E"/>
            <w:sz w:val="20"/>
          </w:rPr>
          <w:t xml:space="preserve"> </w:t>
        </w:r>
      </w:hyperlink>
      <w:r>
        <w:rPr>
          <w:color w:val="2E2E2E"/>
          <w:sz w:val="20"/>
        </w:rPr>
        <w:t>от 02.07.2021 N 360-ФЗ)</w:t>
      </w:r>
    </w:p>
    <w:p w14:paraId="2C8C41DE"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1BC7A7B5" w14:textId="77777777" w:rsidR="00A71A83" w:rsidRDefault="00401975">
      <w:pPr>
        <w:ind w:left="773" w:right="6" w:firstLine="0"/>
      </w:pPr>
      <w:r>
        <w:t>10.1) участник закупки не является иностранным агентом;</w:t>
      </w:r>
    </w:p>
    <w:p w14:paraId="55799E39" w14:textId="77777777" w:rsidR="00A71A83" w:rsidRDefault="00401975">
      <w:pPr>
        <w:spacing w:after="163" w:line="263" w:lineRule="auto"/>
        <w:ind w:left="387" w:hanging="10"/>
      </w:pPr>
      <w:r>
        <w:rPr>
          <w:color w:val="2E2E2E"/>
          <w:sz w:val="20"/>
        </w:rPr>
        <w:t xml:space="preserve">(п. 10.1 введен Федеральным </w:t>
      </w:r>
      <w:hyperlink r:id="rId38" w:anchor="dst100243">
        <w:r>
          <w:rPr>
            <w:color w:val="1A0DAB"/>
            <w:sz w:val="20"/>
          </w:rPr>
          <w:t>законом</w:t>
        </w:r>
      </w:hyperlink>
      <w:hyperlink r:id="rId39" w:anchor="dst100243">
        <w:r>
          <w:rPr>
            <w:color w:val="2E2E2E"/>
            <w:sz w:val="20"/>
          </w:rPr>
          <w:t xml:space="preserve"> </w:t>
        </w:r>
      </w:hyperlink>
      <w:r>
        <w:rPr>
          <w:color w:val="2E2E2E"/>
          <w:sz w:val="20"/>
        </w:rPr>
        <w:t>от 05.12.2022 N 498-ФЗ)</w:t>
      </w:r>
    </w:p>
    <w:p w14:paraId="35B7D7E2" w14:textId="77777777" w:rsidR="00A71A83" w:rsidRDefault="00401975">
      <w:pPr>
        <w:numPr>
          <w:ilvl w:val="0"/>
          <w:numId w:val="2"/>
        </w:numPr>
        <w:ind w:right="6"/>
      </w:pPr>
      <w:r>
        <w:t xml:space="preserve">отсутствие у участника закупки ограничений для участия в закупках, </w:t>
      </w:r>
      <w:proofErr w:type="spellStart"/>
      <w:r>
        <w:t>установленныхзаконодательством</w:t>
      </w:r>
      <w:proofErr w:type="spellEnd"/>
      <w:r>
        <w:t xml:space="preserve"> Российской Федерации.</w:t>
      </w:r>
    </w:p>
    <w:p w14:paraId="68E1D782" w14:textId="77777777" w:rsidR="00A71A83" w:rsidRDefault="00401975">
      <w:pPr>
        <w:spacing w:after="163" w:line="263" w:lineRule="auto"/>
        <w:ind w:left="387" w:hanging="10"/>
      </w:pPr>
      <w:r>
        <w:rPr>
          <w:color w:val="2E2E2E"/>
          <w:sz w:val="20"/>
        </w:rPr>
        <w:t xml:space="preserve">(п. 11 введен Федеральным </w:t>
      </w:r>
      <w:hyperlink r:id="rId40" w:anchor="dst100124">
        <w:r>
          <w:rPr>
            <w:color w:val="1A0DAB"/>
            <w:sz w:val="20"/>
          </w:rPr>
          <w:t>законом</w:t>
        </w:r>
      </w:hyperlink>
      <w:r>
        <w:rPr>
          <w:color w:val="2E2E2E"/>
          <w:sz w:val="20"/>
        </w:rPr>
        <w:t xml:space="preserve"> от 31.12.2017 N 504-ФЗ)</w:t>
      </w:r>
    </w:p>
    <w:p w14:paraId="3B159156" w14:textId="77777777" w:rsidR="00A71A83" w:rsidRDefault="00401975">
      <w:pPr>
        <w:ind w:left="377" w:right="6"/>
      </w:pPr>
      <w:r>
        <w:t xml:space="preserve">1.1. Заказчик вправе установить требование об отсутствии в предусмотренном настоящим Федеральным </w:t>
      </w:r>
      <w:hyperlink r:id="rId41" w:anchor="dst101497">
        <w:r>
          <w:rPr>
            <w:color w:val="1A0DAB"/>
            <w:u w:val="single" w:color="1A0DAB"/>
          </w:rPr>
          <w:t>законом</w:t>
        </w:r>
      </w:hyperlink>
      <w: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w:t>
      </w:r>
    </w:p>
    <w:p w14:paraId="4575546D" w14:textId="77777777" w:rsidR="00A71A83" w:rsidRDefault="00401975">
      <w:pPr>
        <w:ind w:left="377" w:right="6" w:firstLine="0"/>
      </w:pPr>
      <w:r>
        <w:t xml:space="preserve">с </w:t>
      </w:r>
      <w:hyperlink r:id="rId42" w:anchor="dst12029">
        <w:r>
          <w:rPr>
            <w:color w:val="1A0DAB"/>
            <w:u w:val="single" w:color="1A0DAB"/>
          </w:rPr>
          <w:t>подпунктом "в" пункта 1 части 1 статьи 43</w:t>
        </w:r>
      </w:hyperlink>
      <w:r>
        <w:t xml:space="preserve"> настоящего Федерального закона, если Правительством Российской Федерации не установлено </w:t>
      </w:r>
      <w:hyperlink r:id="rId43" w:anchor="dst5">
        <w:r>
          <w:rPr>
            <w:color w:val="1A0DAB"/>
            <w:u w:val="single" w:color="1A0DAB"/>
          </w:rPr>
          <w:t>иное</w:t>
        </w:r>
      </w:hyperlink>
      <w:r>
        <w:t>.</w:t>
      </w:r>
    </w:p>
    <w:p w14:paraId="4134BEAD" w14:textId="77777777" w:rsidR="00A71A83" w:rsidRDefault="00401975">
      <w:pPr>
        <w:spacing w:after="163" w:line="263" w:lineRule="auto"/>
        <w:ind w:left="387" w:hanging="10"/>
      </w:pPr>
      <w:r>
        <w:rPr>
          <w:color w:val="2E2E2E"/>
          <w:sz w:val="20"/>
        </w:rPr>
        <w:t xml:space="preserve">(часть 1.1 введена Федеральным </w:t>
      </w:r>
      <w:hyperlink r:id="rId44" w:anchor="dst100520">
        <w:r>
          <w:rPr>
            <w:color w:val="1A0DAB"/>
            <w:sz w:val="20"/>
          </w:rPr>
          <w:t>законом</w:t>
        </w:r>
      </w:hyperlink>
      <w:hyperlink r:id="rId45" w:anchor="dst100520">
        <w:r>
          <w:rPr>
            <w:color w:val="2E2E2E"/>
            <w:sz w:val="20"/>
          </w:rPr>
          <w:t xml:space="preserve"> </w:t>
        </w:r>
      </w:hyperlink>
      <w:r>
        <w:rPr>
          <w:color w:val="2E2E2E"/>
          <w:sz w:val="20"/>
        </w:rPr>
        <w:t xml:space="preserve">от 28.12.2013 N 396-ФЗ; в ред. Федеральных законов от 30.12.2020 </w:t>
      </w:r>
      <w:hyperlink r:id="rId46" w:anchor="dst100010">
        <w:r>
          <w:rPr>
            <w:color w:val="1A0DAB"/>
            <w:sz w:val="20"/>
          </w:rPr>
          <w:t>N 539-ФЗ</w:t>
        </w:r>
      </w:hyperlink>
      <w:r>
        <w:rPr>
          <w:color w:val="2E2E2E"/>
          <w:sz w:val="20"/>
        </w:rPr>
        <w:t xml:space="preserve">, от 16.04.2022 </w:t>
      </w:r>
      <w:hyperlink r:id="rId47" w:anchor="dst100085">
        <w:r>
          <w:rPr>
            <w:color w:val="1A0DAB"/>
            <w:sz w:val="20"/>
          </w:rPr>
          <w:t>N 104-ФЗ</w:t>
        </w:r>
      </w:hyperlink>
      <w:r>
        <w:rPr>
          <w:color w:val="2E2E2E"/>
          <w:sz w:val="20"/>
        </w:rPr>
        <w:t>)</w:t>
      </w:r>
    </w:p>
    <w:p w14:paraId="1F83CDF6"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1E812B6A" w14:textId="77777777" w:rsidR="00A71A83" w:rsidRDefault="00401975">
      <w:pPr>
        <w:spacing w:after="0" w:line="249" w:lineRule="auto"/>
        <w:ind w:left="377" w:right="324"/>
        <w:jc w:val="both"/>
      </w:pPr>
      <w: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48" w:anchor="dst100055">
        <w:r>
          <w:rPr>
            <w:color w:val="1A0DAB"/>
            <w:u w:val="single" w:color="1A0DAB"/>
          </w:rPr>
          <w:t>дополнительные требования</w:t>
        </w:r>
      </w:hyperlink>
      <w:r>
        <w:t>, в том числе к наличию:</w:t>
      </w:r>
    </w:p>
    <w:p w14:paraId="5C6B3B34" w14:textId="77777777" w:rsidR="00A71A83" w:rsidRDefault="00401975">
      <w:pPr>
        <w:spacing w:after="4" w:line="263" w:lineRule="auto"/>
        <w:ind w:left="387" w:hanging="10"/>
      </w:pPr>
      <w:r>
        <w:rPr>
          <w:color w:val="2E2E2E"/>
          <w:sz w:val="20"/>
        </w:rPr>
        <w:t xml:space="preserve">(в ред. Федеральных законов от 02.07.2021 </w:t>
      </w:r>
      <w:hyperlink r:id="rId49" w:anchor="dst100225">
        <w:r>
          <w:rPr>
            <w:color w:val="1A0DAB"/>
            <w:sz w:val="20"/>
          </w:rPr>
          <w:t>N 360-ФЗ</w:t>
        </w:r>
      </w:hyperlink>
      <w:r>
        <w:rPr>
          <w:color w:val="2E2E2E"/>
          <w:sz w:val="20"/>
        </w:rPr>
        <w:t xml:space="preserve">, от 28.06.2022 </w:t>
      </w:r>
      <w:hyperlink r:id="rId50" w:anchor="dst100021">
        <w:r>
          <w:rPr>
            <w:color w:val="1A0DAB"/>
            <w:sz w:val="20"/>
          </w:rPr>
          <w:t>N 231-ФЗ</w:t>
        </w:r>
      </w:hyperlink>
      <w:hyperlink r:id="rId51" w:anchor="dst100021">
        <w:r>
          <w:rPr>
            <w:color w:val="2E2E2E"/>
            <w:sz w:val="20"/>
          </w:rPr>
          <w:t>)</w:t>
        </w:r>
      </w:hyperlink>
    </w:p>
    <w:p w14:paraId="18CB0E7D"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0F787A9" w14:textId="77777777" w:rsidR="00A71A83" w:rsidRDefault="00401975">
      <w:pPr>
        <w:numPr>
          <w:ilvl w:val="0"/>
          <w:numId w:val="3"/>
        </w:numPr>
        <w:spacing w:after="142"/>
        <w:ind w:right="6"/>
      </w:pPr>
      <w:r>
        <w:t>финансовых ресурсов для исполнения контракта;</w:t>
      </w:r>
    </w:p>
    <w:p w14:paraId="731C2559" w14:textId="77777777" w:rsidR="00A71A83" w:rsidRDefault="00401975">
      <w:pPr>
        <w:numPr>
          <w:ilvl w:val="0"/>
          <w:numId w:val="3"/>
        </w:numPr>
        <w:spacing w:after="144"/>
        <w:ind w:right="6"/>
      </w:pPr>
      <w:r>
        <w:t xml:space="preserve">на праве собственности или ином законном основании оборудования и других материальных </w:t>
      </w:r>
      <w:proofErr w:type="spellStart"/>
      <w:r>
        <w:t>ресурсовдля</w:t>
      </w:r>
      <w:proofErr w:type="spellEnd"/>
      <w:r>
        <w:t xml:space="preserve"> исполнения контракта;</w:t>
      </w:r>
    </w:p>
    <w:p w14:paraId="19D1C810" w14:textId="77777777" w:rsidR="00A71A83" w:rsidRDefault="00401975">
      <w:pPr>
        <w:numPr>
          <w:ilvl w:val="0"/>
          <w:numId w:val="3"/>
        </w:numPr>
        <w:spacing w:after="142"/>
        <w:ind w:right="6"/>
      </w:pPr>
      <w:r>
        <w:lastRenderedPageBreak/>
        <w:t>опыта работы, связанного с предметом контракта, и деловой репутации;</w:t>
      </w:r>
    </w:p>
    <w:p w14:paraId="1FF4C3B0" w14:textId="77777777" w:rsidR="00A71A83" w:rsidRDefault="00401975">
      <w:pPr>
        <w:numPr>
          <w:ilvl w:val="0"/>
          <w:numId w:val="3"/>
        </w:numPr>
        <w:spacing w:after="144"/>
        <w:ind w:right="6"/>
      </w:pPr>
      <w:r>
        <w:t xml:space="preserve">необходимого количества специалистов и иных работников определенного уровня квалификации </w:t>
      </w:r>
      <w:proofErr w:type="spellStart"/>
      <w:r>
        <w:t>дляисполнения</w:t>
      </w:r>
      <w:proofErr w:type="spellEnd"/>
      <w:r>
        <w:t xml:space="preserve"> контракта.</w:t>
      </w:r>
    </w:p>
    <w:p w14:paraId="0C04016B" w14:textId="77777777" w:rsidR="00A71A83" w:rsidRDefault="00401975">
      <w:pPr>
        <w:ind w:left="377" w:right="6"/>
      </w:pPr>
      <w: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r:id="rId52" w:anchor="dst2216">
        <w:r>
          <w:rPr>
            <w:color w:val="1A0DAB"/>
            <w:u w:val="single" w:color="1A0DAB"/>
          </w:rPr>
          <w:t>частью 2</w:t>
        </w:r>
      </w:hyperlink>
      <w:hyperlink r:id="rId53" w:anchor="dst2216">
        <w:r>
          <w:t xml:space="preserve"> </w:t>
        </w:r>
      </w:hyperlink>
      <w:r>
        <w:t xml:space="preserve">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54">
        <w:r>
          <w:rPr>
            <w:color w:val="1A0DAB"/>
            <w:u w:val="single" w:color="1A0DAB"/>
          </w:rPr>
          <w:t>законом</w:t>
        </w:r>
      </w:hyperlink>
      <w:hyperlink r:id="rId55">
        <w:r>
          <w:t xml:space="preserve"> </w:t>
        </w:r>
      </w:hyperlink>
      <w:r>
        <w:t>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10B72E7B" w14:textId="77777777" w:rsidR="00A71A83" w:rsidRDefault="00401975">
      <w:pPr>
        <w:spacing w:after="4" w:line="263" w:lineRule="auto"/>
        <w:ind w:left="387" w:hanging="10"/>
      </w:pPr>
      <w:r>
        <w:rPr>
          <w:color w:val="2E2E2E"/>
          <w:sz w:val="20"/>
        </w:rPr>
        <w:t xml:space="preserve">(в ред. Федеральных законов от 02.07.2021 </w:t>
      </w:r>
      <w:hyperlink r:id="rId56" w:anchor="dst100226">
        <w:r>
          <w:rPr>
            <w:color w:val="1A0DAB"/>
            <w:sz w:val="20"/>
          </w:rPr>
          <w:t>N 360-ФЗ</w:t>
        </w:r>
      </w:hyperlink>
      <w:r>
        <w:rPr>
          <w:color w:val="2E2E2E"/>
          <w:sz w:val="20"/>
        </w:rPr>
        <w:t xml:space="preserve">, от 28.06.2022 </w:t>
      </w:r>
      <w:hyperlink r:id="rId57" w:anchor="dst100022">
        <w:r>
          <w:rPr>
            <w:color w:val="1A0DAB"/>
            <w:sz w:val="20"/>
          </w:rPr>
          <w:t>N 231-ФЗ</w:t>
        </w:r>
      </w:hyperlink>
      <w:hyperlink r:id="rId58" w:anchor="dst100022">
        <w:r>
          <w:rPr>
            <w:color w:val="2E2E2E"/>
            <w:sz w:val="20"/>
          </w:rPr>
          <w:t>)</w:t>
        </w:r>
      </w:hyperlink>
    </w:p>
    <w:p w14:paraId="5E7ED888"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345CDEB" w14:textId="77777777" w:rsidR="00A71A83" w:rsidRDefault="00401975">
      <w:pPr>
        <w:numPr>
          <w:ilvl w:val="0"/>
          <w:numId w:val="4"/>
        </w:numPr>
        <w:ind w:right="6"/>
      </w:pPr>
      <w:r>
        <w:rPr>
          <w:color w:val="1A0DAB"/>
          <w:u w:val="single" w:color="1A0DAB"/>
        </w:rPr>
        <w:t>Перечень</w:t>
      </w:r>
      <w:r>
        <w:t xml:space="preserve"> информации и документов, которые подтверждают соответствие участников закупок дополнительным требованиям, указанным в </w:t>
      </w:r>
      <w:hyperlink r:id="rId59" w:anchor="dst100344">
        <w:r>
          <w:rPr>
            <w:color w:val="1A0DAB"/>
            <w:u w:val="single" w:color="1A0DAB"/>
          </w:rPr>
          <w:t>частях 2</w:t>
        </w:r>
      </w:hyperlink>
      <w:r>
        <w:t xml:space="preserve"> и </w:t>
      </w:r>
      <w:hyperlink r:id="rId60" w:anchor="dst74">
        <w:r>
          <w:rPr>
            <w:color w:val="1A0DAB"/>
            <w:u w:val="single" w:color="1A0DAB"/>
          </w:rPr>
          <w:t>2.1</w:t>
        </w:r>
      </w:hyperlink>
      <w:r>
        <w:t xml:space="preserve"> настоящей статьи, устанавливается Правительством Российской Федерации.</w:t>
      </w:r>
    </w:p>
    <w:p w14:paraId="67F99B84" w14:textId="77777777" w:rsidR="00A71A83" w:rsidRDefault="00401975">
      <w:pPr>
        <w:spacing w:after="4" w:line="263" w:lineRule="auto"/>
        <w:ind w:left="387" w:hanging="10"/>
      </w:pPr>
      <w:r>
        <w:rPr>
          <w:color w:val="2E2E2E"/>
          <w:sz w:val="20"/>
        </w:rPr>
        <w:t xml:space="preserve">(в ред. Федеральных законов от 29.06.2015 </w:t>
      </w:r>
      <w:hyperlink r:id="rId61" w:anchor="dst101318">
        <w:r>
          <w:rPr>
            <w:color w:val="1A0DAB"/>
            <w:sz w:val="20"/>
          </w:rPr>
          <w:t>N 210-ФЗ</w:t>
        </w:r>
      </w:hyperlink>
      <w:r>
        <w:rPr>
          <w:color w:val="2E2E2E"/>
          <w:sz w:val="20"/>
        </w:rPr>
        <w:t xml:space="preserve">, от 02.07.2021 </w:t>
      </w:r>
      <w:hyperlink r:id="rId62" w:anchor="dst100228">
        <w:r>
          <w:rPr>
            <w:color w:val="1A0DAB"/>
            <w:sz w:val="20"/>
          </w:rPr>
          <w:t>N 360-ФЗ</w:t>
        </w:r>
      </w:hyperlink>
      <w:hyperlink r:id="rId63" w:anchor="dst100228">
        <w:r>
          <w:rPr>
            <w:color w:val="2E2E2E"/>
            <w:sz w:val="20"/>
          </w:rPr>
          <w:t>)</w:t>
        </w:r>
      </w:hyperlink>
    </w:p>
    <w:p w14:paraId="6DD00D6A"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619F7C04" w14:textId="77777777" w:rsidR="00A71A83" w:rsidRDefault="00401975">
      <w:pPr>
        <w:numPr>
          <w:ilvl w:val="0"/>
          <w:numId w:val="4"/>
        </w:numPr>
        <w:ind w:right="6"/>
      </w:pPr>
      <w:r>
        <w:t xml:space="preserve">В случае установления Правительством Российской Федерации в соответствии с </w:t>
      </w:r>
      <w:hyperlink r:id="rId64" w:anchor="dst2216">
        <w:r>
          <w:rPr>
            <w:color w:val="1A0DAB"/>
            <w:u w:val="single" w:color="1A0DAB"/>
          </w:rPr>
          <w:t>частью 2</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14:paraId="3E657D7F" w14:textId="77777777" w:rsidR="00A71A83" w:rsidRDefault="00401975">
      <w:pPr>
        <w:spacing w:after="4" w:line="263" w:lineRule="auto"/>
        <w:ind w:left="387" w:hanging="10"/>
      </w:pPr>
      <w:r>
        <w:rPr>
          <w:color w:val="2E2E2E"/>
          <w:sz w:val="20"/>
        </w:rPr>
        <w:t xml:space="preserve">(в ред. Федеральных законов от 29.06.2015 </w:t>
      </w:r>
      <w:hyperlink r:id="rId65" w:anchor="dst101319">
        <w:r>
          <w:rPr>
            <w:color w:val="1A0DAB"/>
            <w:sz w:val="20"/>
          </w:rPr>
          <w:t>N 210-ФЗ</w:t>
        </w:r>
      </w:hyperlink>
      <w:r>
        <w:rPr>
          <w:color w:val="2E2E2E"/>
          <w:sz w:val="20"/>
        </w:rPr>
        <w:t xml:space="preserve">, от 02.07.2021 </w:t>
      </w:r>
      <w:hyperlink r:id="rId66" w:anchor="dst100229">
        <w:r>
          <w:rPr>
            <w:color w:val="1A0DAB"/>
            <w:sz w:val="20"/>
          </w:rPr>
          <w:t>N 360-ФЗ</w:t>
        </w:r>
      </w:hyperlink>
      <w:hyperlink r:id="rId67" w:anchor="dst100229">
        <w:r>
          <w:rPr>
            <w:color w:val="2E2E2E"/>
            <w:sz w:val="20"/>
          </w:rPr>
          <w:t>)</w:t>
        </w:r>
      </w:hyperlink>
    </w:p>
    <w:p w14:paraId="568C3505"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5BDAF062" w14:textId="77777777" w:rsidR="00A71A83" w:rsidRDefault="00401975">
      <w:pPr>
        <w:numPr>
          <w:ilvl w:val="0"/>
          <w:numId w:val="4"/>
        </w:numPr>
        <w:ind w:right="6"/>
      </w:pPr>
      <w:r>
        <w:t xml:space="preserve">Информация об установленных требованиях в соответствии с </w:t>
      </w:r>
      <w:hyperlink r:id="rId68" w:anchor="dst100335">
        <w:r>
          <w:rPr>
            <w:color w:val="1A0DAB"/>
            <w:u w:val="single" w:color="1A0DAB"/>
          </w:rPr>
          <w:t>частями 1</w:t>
        </w:r>
      </w:hyperlink>
      <w:r>
        <w:t xml:space="preserve">, </w:t>
      </w:r>
      <w:hyperlink r:id="rId69" w:anchor="dst101710">
        <w:r>
          <w:rPr>
            <w:color w:val="1A0DAB"/>
            <w:u w:val="single" w:color="1A0DAB"/>
          </w:rPr>
          <w:t>1.1</w:t>
        </w:r>
      </w:hyperlink>
      <w:r>
        <w:t xml:space="preserve">, </w:t>
      </w:r>
      <w:hyperlink r:id="rId70" w:anchor="dst100344">
        <w:r>
          <w:rPr>
            <w:color w:val="1A0DAB"/>
            <w:u w:val="single" w:color="1A0DAB"/>
          </w:rPr>
          <w:t>2</w:t>
        </w:r>
      </w:hyperlink>
      <w:r>
        <w:t xml:space="preserve"> и </w:t>
      </w:r>
      <w:hyperlink r:id="rId71" w:anchor="dst74">
        <w:r>
          <w:rPr>
            <w:color w:val="1A0DAB"/>
            <w:u w:val="single" w:color="1A0DAB"/>
          </w:rPr>
          <w:t>2.1</w:t>
        </w:r>
      </w:hyperlink>
      <w:hyperlink r:id="rId72" w:anchor="dst74">
        <w:r>
          <w:t xml:space="preserve"> </w:t>
        </w:r>
      </w:hyperlink>
      <w:r>
        <w:t>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14:paraId="7944CB32" w14:textId="77777777" w:rsidR="00A71A83" w:rsidRDefault="00401975">
      <w:pPr>
        <w:spacing w:after="4" w:line="263" w:lineRule="auto"/>
        <w:ind w:left="387" w:hanging="10"/>
      </w:pPr>
      <w:r>
        <w:rPr>
          <w:color w:val="2E2E2E"/>
          <w:sz w:val="20"/>
        </w:rPr>
        <w:t xml:space="preserve">(в ред. Федеральных законов от 04.06.2014 </w:t>
      </w:r>
      <w:hyperlink r:id="rId73" w:anchor="dst100048">
        <w:r>
          <w:rPr>
            <w:color w:val="1A0DAB"/>
            <w:sz w:val="20"/>
          </w:rPr>
          <w:t>N 140-ФЗ</w:t>
        </w:r>
      </w:hyperlink>
      <w:r>
        <w:rPr>
          <w:color w:val="2E2E2E"/>
          <w:sz w:val="20"/>
        </w:rPr>
        <w:t xml:space="preserve">, от 29.06.2015 </w:t>
      </w:r>
      <w:hyperlink r:id="rId74" w:anchor="dst101320">
        <w:r>
          <w:rPr>
            <w:color w:val="1A0DAB"/>
            <w:sz w:val="20"/>
          </w:rPr>
          <w:t>N 210-ФЗ</w:t>
        </w:r>
      </w:hyperlink>
      <w:hyperlink r:id="rId75" w:anchor="dst101320">
        <w:r>
          <w:rPr>
            <w:color w:val="2E2E2E"/>
            <w:sz w:val="20"/>
          </w:rPr>
          <w:t>,</w:t>
        </w:r>
      </w:hyperlink>
      <w:r>
        <w:rPr>
          <w:color w:val="2E2E2E"/>
          <w:sz w:val="20"/>
        </w:rPr>
        <w:t xml:space="preserve"> от 02.07.2021 </w:t>
      </w:r>
      <w:hyperlink r:id="rId76" w:anchor="dst100230">
        <w:r>
          <w:rPr>
            <w:color w:val="1A0DAB"/>
            <w:sz w:val="20"/>
          </w:rPr>
          <w:t>N 360-ФЗ</w:t>
        </w:r>
      </w:hyperlink>
      <w:r>
        <w:rPr>
          <w:color w:val="2E2E2E"/>
          <w:sz w:val="20"/>
        </w:rPr>
        <w:t>)</w:t>
      </w:r>
    </w:p>
    <w:p w14:paraId="5F343712"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71319BC2" w14:textId="77777777" w:rsidR="00A71A83" w:rsidRDefault="00401975">
      <w:pPr>
        <w:numPr>
          <w:ilvl w:val="0"/>
          <w:numId w:val="4"/>
        </w:numPr>
        <w:spacing w:after="144"/>
        <w:ind w:right="6"/>
      </w:pPr>
      <w:r>
        <w:t xml:space="preserve">Заказчики не вправе устанавливать требования к участникам закупок в нарушение </w:t>
      </w:r>
      <w:proofErr w:type="spellStart"/>
      <w:r>
        <w:t>требованийнастоящего</w:t>
      </w:r>
      <w:proofErr w:type="spellEnd"/>
      <w:r>
        <w:t xml:space="preserve"> Федерального закона.</w:t>
      </w:r>
    </w:p>
    <w:p w14:paraId="173142BC" w14:textId="77777777" w:rsidR="00A71A83" w:rsidRDefault="00401975">
      <w:pPr>
        <w:numPr>
          <w:ilvl w:val="0"/>
          <w:numId w:val="4"/>
        </w:numPr>
        <w:spacing w:after="142"/>
        <w:ind w:right="6"/>
      </w:pPr>
      <w:r>
        <w:t>Указанные в настоящей статье требования предъявляются в равной мере ко всем участникам закупок.</w:t>
      </w:r>
    </w:p>
    <w:p w14:paraId="57D9F771" w14:textId="77777777" w:rsidR="00A71A83" w:rsidRDefault="00401975">
      <w:pPr>
        <w:numPr>
          <w:ilvl w:val="0"/>
          <w:numId w:val="4"/>
        </w:numPr>
        <w:ind w:right="6"/>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472F5118" wp14:editId="7D46D97C">
                <wp:simplePos x="0" y="0"/>
                <wp:positionH relativeFrom="column">
                  <wp:posOffset>416950</wp:posOffset>
                </wp:positionH>
                <wp:positionV relativeFrom="paragraph">
                  <wp:posOffset>1397908</wp:posOffset>
                </wp:positionV>
                <wp:extent cx="854075" cy="329525"/>
                <wp:effectExtent l="0" t="0" r="0" b="0"/>
                <wp:wrapNone/>
                <wp:docPr id="7458" name="Group 7458"/>
                <wp:cNvGraphicFramePr/>
                <a:graphic xmlns:a="http://schemas.openxmlformats.org/drawingml/2006/main">
                  <a:graphicData uri="http://schemas.microsoft.com/office/word/2010/wordprocessingGroup">
                    <wpg:wgp>
                      <wpg:cNvGrpSpPr/>
                      <wpg:grpSpPr>
                        <a:xfrm>
                          <a:off x="0" y="0"/>
                          <a:ext cx="854075" cy="329525"/>
                          <a:chOff x="0" y="0"/>
                          <a:chExt cx="854075" cy="329525"/>
                        </a:xfrm>
                      </wpg:grpSpPr>
                      <wps:wsp>
                        <wps:cNvPr id="8067" name="Shape 8067"/>
                        <wps:cNvSpPr/>
                        <wps:spPr>
                          <a:xfrm>
                            <a:off x="0" y="0"/>
                            <a:ext cx="854075" cy="329525"/>
                          </a:xfrm>
                          <a:custGeom>
                            <a:avLst/>
                            <a:gdLst/>
                            <a:ahLst/>
                            <a:cxnLst/>
                            <a:rect l="0" t="0" r="0" b="0"/>
                            <a:pathLst>
                              <a:path w="854075" h="329525">
                                <a:moveTo>
                                  <a:pt x="0" y="0"/>
                                </a:moveTo>
                                <a:lnTo>
                                  <a:pt x="854075" y="0"/>
                                </a:lnTo>
                                <a:lnTo>
                                  <a:pt x="854075" y="329525"/>
                                </a:lnTo>
                                <a:lnTo>
                                  <a:pt x="0" y="3295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7458" style="width:67.25pt;height:25.9468pt;position:absolute;z-index:-2147483441;mso-position-horizontal-relative:text;mso-position-horizontal:absolute;margin-left:32.8307pt;mso-position-vertical-relative:text;margin-top:110.071pt;" coordsize="8540,3295">
                <v:shape id="Shape 8068" style="position:absolute;width:8540;height:3295;left:0;top:0;" coordsize="854075,329525" path="m0,0l854075,0l854075,329525l0,329525l0,0">
                  <v:stroke weight="0pt" endcap="flat" joinstyle="miter" miterlimit="10" on="false" color="#000000" opacity="0"/>
                  <v:fill on="true" color="#ffffff"/>
                </v:shape>
              </v:group>
            </w:pict>
          </mc:Fallback>
        </mc:AlternateContent>
      </w:r>
      <w:r>
        <w:t xml:space="preserve">Комиссия по осуществлению закупок проверяет соответствие участников закупок </w:t>
      </w:r>
      <w:proofErr w:type="spellStart"/>
      <w:r>
        <w:t>требованиям,</w:t>
      </w:r>
      <w:hyperlink r:id="rId77" w:anchor="dst12192">
        <w:r>
          <w:t>указанным</w:t>
        </w:r>
        <w:proofErr w:type="spellEnd"/>
        <w:r>
          <w:t xml:space="preserve"> в </w:t>
        </w:r>
      </w:hyperlink>
      <w:hyperlink r:id="rId78" w:anchor="dst12192">
        <w:r>
          <w:rPr>
            <w:color w:val="1A0DAB"/>
            <w:u w:val="single" w:color="1A0DAB"/>
          </w:rPr>
          <w:t>пунктах 1</w:t>
        </w:r>
      </w:hyperlink>
      <w:hyperlink r:id="rId79" w:anchor="dst12192">
        <w:r>
          <w:t xml:space="preserve"> и </w:t>
        </w:r>
      </w:hyperlink>
      <w:hyperlink r:id="rId80" w:anchor="dst12192">
        <w:r>
          <w:rPr>
            <w:color w:val="1A0DAB"/>
            <w:u w:val="single" w:color="1A0DAB"/>
          </w:rPr>
          <w:t>7.1</w:t>
        </w:r>
      </w:hyperlink>
      <w:hyperlink r:id="rId81" w:anchor="dst12192">
        <w:r>
          <w:t xml:space="preserve">, </w:t>
        </w:r>
      </w:hyperlink>
      <w:hyperlink r:id="rId82" w:anchor="dst12192">
        <w:r>
          <w:rPr>
            <w:color w:val="1A0DAB"/>
            <w:u w:val="single" w:color="1A0DAB"/>
          </w:rPr>
          <w:t>пункте 10</w:t>
        </w:r>
      </w:hyperlink>
      <w:hyperlink r:id="rId83" w:anchor="dst12192">
        <w:r>
          <w:t xml:space="preserve"> (за исключением случаев проведения электронных процедур), </w:t>
        </w:r>
      </w:hyperlink>
      <w:hyperlink r:id="rId84" w:anchor="dst12192">
        <w:r>
          <w:rPr>
            <w:color w:val="1A0DAB"/>
            <w:u w:val="single" w:color="1A0DAB"/>
          </w:rPr>
          <w:t>пункте 10.1 части 1</w:t>
        </w:r>
      </w:hyperlink>
      <w:hyperlink r:id="rId85" w:anchor="dst12192">
        <w:r>
          <w:t xml:space="preserve"> и </w:t>
        </w:r>
      </w:hyperlink>
      <w:hyperlink r:id="rId86" w:anchor="dst101710">
        <w:r>
          <w:rPr>
            <w:color w:val="1A0DAB"/>
            <w:u w:val="single" w:color="1A0DAB"/>
          </w:rPr>
          <w:t>части 1.1</w:t>
        </w:r>
      </w:hyperlink>
      <w:hyperlink r:id="rId87" w:anchor="dst12192">
        <w:r>
          <w:t xml:space="preserve"> (при наличии такого требования) настоящей статьи, требованиям, предусмотренным </w:t>
        </w:r>
      </w:hyperlink>
      <w:hyperlink r:id="rId88" w:anchor="dst2216">
        <w:r>
          <w:rPr>
            <w:color w:val="1A0DAB"/>
            <w:u w:val="single" w:color="1A0DAB"/>
          </w:rPr>
          <w:t>частями 2</w:t>
        </w:r>
      </w:hyperlink>
      <w:hyperlink r:id="rId89" w:anchor="dst2216">
        <w:r>
          <w:t xml:space="preserve"> </w:t>
        </w:r>
      </w:hyperlink>
      <w:r>
        <w:t xml:space="preserve">и </w:t>
      </w:r>
      <w:hyperlink r:id="rId90" w:anchor="dst2217">
        <w:r>
          <w:rPr>
            <w:color w:val="1A0DAB"/>
            <w:u w:val="single" w:color="1A0DAB"/>
          </w:rPr>
          <w:t>2.1</w:t>
        </w:r>
      </w:hyperlink>
      <w:hyperlink r:id="rId91" w:anchor="dst2217">
        <w:r>
          <w:t xml:space="preserve"> </w:t>
        </w:r>
      </w:hyperlink>
      <w:r>
        <w:t xml:space="preserve">настоящей статьи (при осуществлении закупок, в отношении участников которых в соответствии с </w:t>
      </w:r>
      <w:hyperlink r:id="rId92" w:anchor="dst2216">
        <w:r>
          <w:rPr>
            <w:color w:val="1A0DAB"/>
            <w:u w:val="single" w:color="1A0DAB"/>
          </w:rPr>
          <w:t>частями 2</w:t>
        </w:r>
      </w:hyperlink>
      <w:hyperlink r:id="rId93" w:anchor="dst2216">
        <w:r>
          <w:t xml:space="preserve"> </w:t>
        </w:r>
      </w:hyperlink>
      <w:r>
        <w:t xml:space="preserve">и </w:t>
      </w:r>
      <w:hyperlink r:id="rId94" w:anchor="dst2217">
        <w:r>
          <w:rPr>
            <w:color w:val="1A0DAB"/>
            <w:u w:val="single" w:color="1A0DAB"/>
          </w:rPr>
          <w:t>2.1</w:t>
        </w:r>
      </w:hyperlink>
      <w:r>
        <w:t xml:space="preserve"> настоящей статьи установлены дополнительные требования). Комиссия по осуществлению закупок вправе проверять соответствие участников закупок требованиям, указанным в </w:t>
      </w:r>
      <w:hyperlink r:id="rId95" w:anchor="dst100338">
        <w:r>
          <w:rPr>
            <w:color w:val="1A0DAB"/>
            <w:u w:val="single" w:color="1A0DAB"/>
          </w:rPr>
          <w:t>пунктах 3</w:t>
        </w:r>
      </w:hyperlink>
      <w:hyperlink r:id="rId96" w:anchor="dst100338">
        <w:r>
          <w:t xml:space="preserve"> </w:t>
        </w:r>
      </w:hyperlink>
      <w:r>
        <w:t xml:space="preserve">- </w:t>
      </w:r>
      <w:hyperlink r:id="rId97" w:anchor="dst100340">
        <w:r>
          <w:rPr>
            <w:color w:val="1A0DAB"/>
            <w:u w:val="single" w:color="1A0DAB"/>
          </w:rPr>
          <w:t>5</w:t>
        </w:r>
      </w:hyperlink>
      <w:r>
        <w:t xml:space="preserve">, </w:t>
      </w:r>
      <w:hyperlink r:id="rId98" w:anchor="dst296">
        <w:r>
          <w:rPr>
            <w:color w:val="1A0DAB"/>
            <w:u w:val="single" w:color="1A0DAB"/>
          </w:rPr>
          <w:t>7</w:t>
        </w:r>
      </w:hyperlink>
      <w:r>
        <w:t xml:space="preserve">, </w:t>
      </w:r>
      <w:hyperlink r:id="rId99" w:anchor="dst100343">
        <w:r>
          <w:rPr>
            <w:color w:val="1A0DAB"/>
            <w:u w:val="single" w:color="1A0DAB"/>
          </w:rPr>
          <w:t>8</w:t>
        </w:r>
      </w:hyperlink>
      <w:r>
        <w:t xml:space="preserve">, </w:t>
      </w:r>
      <w:hyperlink r:id="rId100" w:anchor="dst101709">
        <w:r>
          <w:rPr>
            <w:color w:val="1A0DAB"/>
            <w:u w:val="single" w:color="1A0DAB"/>
          </w:rPr>
          <w:t>9</w:t>
        </w:r>
      </w:hyperlink>
      <w:r>
        <w:t xml:space="preserve">, </w:t>
      </w:r>
      <w:hyperlink r:id="rId101" w:anchor="dst419">
        <w:r>
          <w:rPr>
            <w:color w:val="1A0DAB"/>
            <w:u w:val="single" w:color="1A0DAB"/>
          </w:rPr>
          <w:t>11 части 1</w:t>
        </w:r>
      </w:hyperlink>
      <w:hyperlink r:id="rId102" w:anchor="dst419">
        <w:r>
          <w:t xml:space="preserve"> </w:t>
        </w:r>
      </w:hyperlink>
      <w:r>
        <w:t xml:space="preserve">настоящей статьи, а также при проведении электронных процедур требованию, указанному в </w:t>
      </w:r>
      <w:hyperlink r:id="rId103" w:anchor="dst109">
        <w:r>
          <w:rPr>
            <w:color w:val="1A0DAB"/>
            <w:u w:val="single" w:color="1A0DAB"/>
          </w:rPr>
          <w:t>пункте 10 части 1</w:t>
        </w:r>
      </w:hyperlink>
      <w:r>
        <w:t xml:space="preserve">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r:id="rId104" w:anchor="dst100344">
        <w:r>
          <w:rPr>
            <w:color w:val="1A0DAB"/>
            <w:u w:val="single" w:color="1A0DAB"/>
          </w:rPr>
          <w:t>частями 2</w:t>
        </w:r>
      </w:hyperlink>
      <w:hyperlink r:id="rId105" w:anchor="dst100344">
        <w:r>
          <w:t xml:space="preserve"> </w:t>
        </w:r>
      </w:hyperlink>
      <w:r>
        <w:t xml:space="preserve">и </w:t>
      </w:r>
      <w:hyperlink r:id="rId106" w:anchor="dst74">
        <w:r>
          <w:rPr>
            <w:color w:val="1A0DAB"/>
            <w:u w:val="single" w:color="1A0DAB"/>
          </w:rPr>
          <w:t>2.1</w:t>
        </w:r>
      </w:hyperlink>
      <w:r>
        <w:t xml:space="preserve"> настоящей статьи.</w:t>
      </w:r>
    </w:p>
    <w:p w14:paraId="5FF69F63" w14:textId="77777777" w:rsidR="00A71A83" w:rsidRDefault="00401975">
      <w:pPr>
        <w:spacing w:after="4" w:line="263" w:lineRule="auto"/>
        <w:ind w:left="387" w:hanging="10"/>
      </w:pPr>
      <w:hyperlink r:id="rId107" w:anchor="dst100231">
        <w:r>
          <w:rPr>
            <w:color w:val="2E2E2E"/>
            <w:sz w:val="20"/>
          </w:rPr>
          <w:t xml:space="preserve">(в ред. Федеральных законов от 31.12.2017 </w:t>
        </w:r>
      </w:hyperlink>
      <w:hyperlink r:id="rId108" w:anchor="dst100231">
        <w:r>
          <w:rPr>
            <w:color w:val="1A0DAB"/>
            <w:sz w:val="20"/>
          </w:rPr>
          <w:t>N 504-ФЗ</w:t>
        </w:r>
      </w:hyperlink>
      <w:hyperlink r:id="rId109" w:anchor="dst100231">
        <w:r>
          <w:rPr>
            <w:color w:val="2E2E2E"/>
            <w:sz w:val="20"/>
          </w:rPr>
          <w:t xml:space="preserve">, от 01.04.2020 </w:t>
        </w:r>
      </w:hyperlink>
      <w:hyperlink r:id="rId110" w:anchor="dst100231">
        <w:r>
          <w:rPr>
            <w:color w:val="1A0DAB"/>
            <w:sz w:val="20"/>
          </w:rPr>
          <w:t>N 98-ФЗ</w:t>
        </w:r>
      </w:hyperlink>
      <w:hyperlink r:id="rId111" w:anchor="dst100231">
        <w:r>
          <w:rPr>
            <w:color w:val="2E2E2E"/>
            <w:sz w:val="20"/>
          </w:rPr>
          <w:t xml:space="preserve">, от 24.04.2020 </w:t>
        </w:r>
      </w:hyperlink>
      <w:hyperlink r:id="rId112" w:anchor="dst100231">
        <w:r>
          <w:rPr>
            <w:color w:val="1A0DAB"/>
            <w:sz w:val="20"/>
          </w:rPr>
          <w:t>N 124-ФЗ</w:t>
        </w:r>
      </w:hyperlink>
      <w:hyperlink r:id="rId113" w:anchor="dst100231">
        <w:r>
          <w:rPr>
            <w:color w:val="2E2E2E"/>
            <w:sz w:val="20"/>
          </w:rPr>
          <w:t xml:space="preserve">, от 02.07.2021 </w:t>
        </w:r>
      </w:hyperlink>
      <w:hyperlink r:id="rId114" w:anchor="dst100231">
        <w:r>
          <w:rPr>
            <w:color w:val="1A0DAB"/>
            <w:sz w:val="20"/>
          </w:rPr>
          <w:t>N</w:t>
        </w:r>
      </w:hyperlink>
    </w:p>
    <w:p w14:paraId="134D840A" w14:textId="77777777" w:rsidR="00A71A83" w:rsidRDefault="00401975">
      <w:pPr>
        <w:spacing w:after="4" w:line="263" w:lineRule="auto"/>
        <w:ind w:left="387" w:hanging="10"/>
      </w:pPr>
      <w:hyperlink r:id="rId115" w:anchor="dst100231">
        <w:r>
          <w:rPr>
            <w:color w:val="1A0DAB"/>
            <w:sz w:val="20"/>
          </w:rPr>
          <w:t>360-ФЗ</w:t>
        </w:r>
      </w:hyperlink>
      <w:hyperlink r:id="rId116" w:anchor="dst100231">
        <w:r>
          <w:rPr>
            <w:color w:val="2E2E2E"/>
            <w:sz w:val="20"/>
          </w:rPr>
          <w:t xml:space="preserve">, от 05.12.2022 </w:t>
        </w:r>
      </w:hyperlink>
      <w:hyperlink r:id="rId117" w:anchor="dst100245">
        <w:r>
          <w:rPr>
            <w:color w:val="1A0DAB"/>
            <w:sz w:val="20"/>
          </w:rPr>
          <w:t>N 498-ФЗ</w:t>
        </w:r>
      </w:hyperlink>
      <w:hyperlink r:id="rId118" w:anchor="dst100245">
        <w:r>
          <w:rPr>
            <w:color w:val="2E2E2E"/>
            <w:sz w:val="20"/>
          </w:rPr>
          <w:t>)</w:t>
        </w:r>
      </w:hyperlink>
    </w:p>
    <w:p w14:paraId="1FCF3CC4"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6C5AE977" w14:textId="77777777" w:rsidR="00A71A83" w:rsidRDefault="00401975">
      <w:pPr>
        <w:numPr>
          <w:ilvl w:val="1"/>
          <w:numId w:val="4"/>
        </w:numPr>
        <w:spacing w:after="171"/>
        <w:ind w:right="1675"/>
      </w:pPr>
      <w:r>
        <w:t xml:space="preserve">Утратил силу с 1 июля 2018 года. - Федеральный </w:t>
      </w:r>
      <w:hyperlink r:id="rId119" w:anchor="dst100128">
        <w:r>
          <w:rPr>
            <w:color w:val="1A0DAB"/>
            <w:u w:val="single" w:color="1A0DAB"/>
          </w:rPr>
          <w:t>закон</w:t>
        </w:r>
      </w:hyperlink>
      <w:r>
        <w:t xml:space="preserve"> от 31.12.2017 N 504-ФЗ. </w:t>
      </w:r>
      <w:r>
        <w:rPr>
          <w:color w:val="2E2E2E"/>
          <w:sz w:val="20"/>
        </w:rPr>
        <w:t xml:space="preserve">(см. текст в предыдущей </w:t>
      </w:r>
      <w:r>
        <w:rPr>
          <w:color w:val="1A0DAB"/>
          <w:sz w:val="20"/>
        </w:rPr>
        <w:t>редакции</w:t>
      </w:r>
      <w:r>
        <w:rPr>
          <w:color w:val="2E2E2E"/>
          <w:sz w:val="20"/>
        </w:rPr>
        <w:t>)</w:t>
      </w:r>
    </w:p>
    <w:p w14:paraId="76BB7842" w14:textId="77777777" w:rsidR="00A71A83" w:rsidRDefault="00401975">
      <w:pPr>
        <w:numPr>
          <w:ilvl w:val="1"/>
          <w:numId w:val="4"/>
        </w:numPr>
        <w:spacing w:after="171"/>
        <w:ind w:right="1675"/>
      </w:pPr>
      <w:r>
        <w:t xml:space="preserve">Утратил силу с 1 января 2022 года. - Федеральный </w:t>
      </w:r>
      <w:hyperlink r:id="rId120" w:anchor="dst100232">
        <w:r>
          <w:rPr>
            <w:color w:val="1A0DAB"/>
            <w:u w:val="single" w:color="1A0DAB"/>
          </w:rPr>
          <w:t>закон</w:t>
        </w:r>
      </w:hyperlink>
      <w:hyperlink r:id="rId121" w:anchor="dst100232">
        <w:r>
          <w:t xml:space="preserve"> </w:t>
        </w:r>
      </w:hyperlink>
      <w:r>
        <w:t xml:space="preserve">от 02.07.2021 N 360-ФЗ. </w:t>
      </w:r>
      <w:r>
        <w:rPr>
          <w:color w:val="2E2E2E"/>
          <w:sz w:val="20"/>
        </w:rPr>
        <w:t xml:space="preserve">(см. текст в предыдущей </w:t>
      </w:r>
      <w:r>
        <w:rPr>
          <w:color w:val="1A0DAB"/>
          <w:sz w:val="20"/>
        </w:rPr>
        <w:t>редакции</w:t>
      </w:r>
      <w:r>
        <w:rPr>
          <w:color w:val="2E2E2E"/>
          <w:sz w:val="20"/>
        </w:rPr>
        <w:t>)</w:t>
      </w:r>
    </w:p>
    <w:p w14:paraId="110169E6" w14:textId="77777777" w:rsidR="00A71A83" w:rsidRDefault="00401975">
      <w:pPr>
        <w:numPr>
          <w:ilvl w:val="0"/>
          <w:numId w:val="4"/>
        </w:numPr>
        <w:ind w:right="6"/>
      </w:pPr>
      <w:r>
        <w:lastRenderedPageBreak/>
        <w:t xml:space="preserve">Отстранение участника закупки от участия в определении поставщика (подрядчика, исполнителя) </w:t>
      </w:r>
      <w:proofErr w:type="spellStart"/>
      <w:r>
        <w:t>илиотказ</w:t>
      </w:r>
      <w:proofErr w:type="spellEnd"/>
      <w:r>
        <w:t xml:space="preserve">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122" w:anchor="dst100335">
        <w:r>
          <w:rPr>
            <w:color w:val="1A0DAB"/>
            <w:u w:val="single" w:color="1A0DAB"/>
          </w:rPr>
          <w:t>части 1</w:t>
        </w:r>
      </w:hyperlink>
      <w:hyperlink r:id="rId123" w:anchor="dst100335">
        <w:r>
          <w:t>,</w:t>
        </w:r>
      </w:hyperlink>
      <w:r>
        <w:t xml:space="preserve"> </w:t>
      </w:r>
      <w:hyperlink r:id="rId124" w:anchor="dst101710">
        <w:r>
          <w:rPr>
            <w:color w:val="1A0DAB"/>
            <w:u w:val="single" w:color="1A0DAB"/>
          </w:rPr>
          <w:t>частях 1.1</w:t>
        </w:r>
      </w:hyperlink>
      <w:r>
        <w:t xml:space="preserve">, </w:t>
      </w:r>
      <w:hyperlink r:id="rId125" w:anchor="dst100344">
        <w:r>
          <w:rPr>
            <w:color w:val="1A0DAB"/>
            <w:u w:val="single" w:color="1A0DAB"/>
          </w:rPr>
          <w:t>2</w:t>
        </w:r>
      </w:hyperlink>
      <w:r>
        <w:t xml:space="preserve"> и </w:t>
      </w:r>
      <w:hyperlink r:id="rId126" w:anchor="dst74">
        <w:r>
          <w:rPr>
            <w:color w:val="1A0DAB"/>
            <w:u w:val="single" w:color="1A0DAB"/>
          </w:rPr>
          <w:t>2.1</w:t>
        </w:r>
      </w:hyperlink>
      <w:hyperlink r:id="rId127" w:anchor="dst74">
        <w:r>
          <w:t xml:space="preserve"> </w:t>
        </w:r>
      </w:hyperlink>
      <w:r>
        <w:t>(при наличии таких требований) настоящей статьи, или предоставил недостоверную информацию в отношении своего соответствия указанным требованиям.</w:t>
      </w:r>
    </w:p>
    <w:p w14:paraId="7E486202" w14:textId="77777777" w:rsidR="00A71A83" w:rsidRDefault="00401975">
      <w:pPr>
        <w:spacing w:after="4" w:line="263" w:lineRule="auto"/>
        <w:ind w:left="387" w:hanging="10"/>
      </w:pPr>
      <w:r>
        <w:rPr>
          <w:color w:val="2E2E2E"/>
          <w:sz w:val="20"/>
        </w:rPr>
        <w:t xml:space="preserve">(в ред. Федеральных законов от 04.06.2014 </w:t>
      </w:r>
      <w:hyperlink r:id="rId128" w:anchor="dst100051">
        <w:r>
          <w:rPr>
            <w:color w:val="1A0DAB"/>
            <w:sz w:val="20"/>
          </w:rPr>
          <w:t>N 140-ФЗ</w:t>
        </w:r>
      </w:hyperlink>
      <w:r>
        <w:rPr>
          <w:color w:val="2E2E2E"/>
          <w:sz w:val="20"/>
        </w:rPr>
        <w:t xml:space="preserve">, от 29.06.2015 </w:t>
      </w:r>
      <w:hyperlink r:id="rId129" w:anchor="dst101322">
        <w:r>
          <w:rPr>
            <w:color w:val="1A0DAB"/>
            <w:sz w:val="20"/>
          </w:rPr>
          <w:t>N 210-ФЗ</w:t>
        </w:r>
      </w:hyperlink>
      <w:hyperlink r:id="rId130" w:anchor="dst101322">
        <w:r>
          <w:rPr>
            <w:color w:val="2E2E2E"/>
            <w:sz w:val="20"/>
          </w:rPr>
          <w:t>)</w:t>
        </w:r>
      </w:hyperlink>
    </w:p>
    <w:p w14:paraId="39E4F58A"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1FAC9111" w14:textId="77777777" w:rsidR="00A71A83" w:rsidRDefault="00401975">
      <w:pPr>
        <w:numPr>
          <w:ilvl w:val="0"/>
          <w:numId w:val="4"/>
        </w:numPr>
        <w:spacing w:after="144"/>
        <w:ind w:right="6"/>
      </w:pPr>
      <w:r>
        <w:t xml:space="preserve">При осуществлении закупок лекарственных препаратов, которые включены в </w:t>
      </w:r>
      <w:hyperlink r:id="rId131" w:anchor="dst100012">
        <w:r>
          <w:rPr>
            <w:color w:val="1A0DAB"/>
            <w:u w:val="single" w:color="1A0DAB"/>
          </w:rPr>
          <w:t>перечень</w:t>
        </w:r>
      </w:hyperlink>
      <w:r>
        <w:t xml:space="preserve"> жизненно </w:t>
      </w:r>
      <w:hyperlink r:id="rId132" w:anchor="dst100355">
        <w:r>
          <w:t xml:space="preserve">необходимых и важнейших лекарственных препаратов, в дополнение к основанию, предусмотренному </w:t>
        </w:r>
      </w:hyperlink>
      <w:hyperlink r:id="rId133" w:anchor="dst100355">
        <w:r>
          <w:rPr>
            <w:color w:val="1A0DAB"/>
            <w:u w:val="single" w:color="1A0DAB"/>
          </w:rPr>
          <w:t xml:space="preserve">частью </w:t>
        </w:r>
      </w:hyperlink>
      <w:hyperlink r:id="rId134" w:anchor="dst100355">
        <w:r>
          <w:rPr>
            <w:color w:val="1A0DAB"/>
            <w:u w:val="single" w:color="1A0DAB"/>
          </w:rPr>
          <w:t>9</w:t>
        </w:r>
      </w:hyperlink>
      <w:hyperlink r:id="rId135" w:anchor="dst100355">
        <w:r>
          <w:t xml:space="preserve"> настоящей статьи, отстранение участника закупки от участия в определении поставщика (подрядчика, </w:t>
        </w:r>
      </w:hyperlink>
      <w:r>
        <w:t>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14:paraId="3A45FC2A" w14:textId="77777777" w:rsidR="00A71A83" w:rsidRDefault="00401975">
      <w:pPr>
        <w:numPr>
          <w:ilvl w:val="0"/>
          <w:numId w:val="5"/>
        </w:numPr>
        <w:spacing w:after="144"/>
        <w:ind w:right="6"/>
      </w:pPr>
      <w:r>
        <w:t xml:space="preserve">предельная отпускная цена лекарственных препаратов, предлагаемых таким участником закупки, </w:t>
      </w:r>
      <w:proofErr w:type="spellStart"/>
      <w:r>
        <w:t>незарегистрирована</w:t>
      </w:r>
      <w:proofErr w:type="spellEnd"/>
      <w:r>
        <w:t>;</w:t>
      </w:r>
    </w:p>
    <w:p w14:paraId="29E79992" w14:textId="77777777" w:rsidR="00A71A83" w:rsidRDefault="00401975">
      <w:pPr>
        <w:numPr>
          <w:ilvl w:val="0"/>
          <w:numId w:val="5"/>
        </w:numPr>
        <w:ind w:right="6"/>
      </w:pPr>
      <w:r>
        <w:t xml:space="preserve">предлагаемая таким участником закупки цена закупаемых лекарственных препаратов (в случае, </w:t>
      </w:r>
      <w:proofErr w:type="spellStart"/>
      <w:r>
        <w:t>еслиучастник</w:t>
      </w:r>
      <w:proofErr w:type="spellEnd"/>
      <w:r>
        <w:t xml:space="preserve">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136" w:anchor="dst100012">
        <w:r>
          <w:rPr>
            <w:color w:val="1A0DAB"/>
            <w:u w:val="single" w:color="1A0DAB"/>
          </w:rPr>
          <w:t xml:space="preserve">перечень </w:t>
        </w:r>
      </w:hyperlink>
      <w:r>
        <w:t>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14:paraId="34FB465D" w14:textId="77777777" w:rsidR="00A71A83" w:rsidRDefault="00401975">
      <w:pPr>
        <w:spacing w:after="4" w:line="263" w:lineRule="auto"/>
        <w:ind w:left="387" w:hanging="10"/>
      </w:pPr>
      <w:r>
        <w:rPr>
          <w:color w:val="2E2E2E"/>
          <w:sz w:val="20"/>
        </w:rPr>
        <w:t xml:space="preserve">(п. 2 в ред. Федерального </w:t>
      </w:r>
      <w:hyperlink r:id="rId137" w:anchor="dst100010">
        <w:r>
          <w:rPr>
            <w:color w:val="1A0DAB"/>
            <w:sz w:val="20"/>
          </w:rPr>
          <w:t>закона</w:t>
        </w:r>
      </w:hyperlink>
      <w:r>
        <w:rPr>
          <w:color w:val="2E2E2E"/>
          <w:sz w:val="20"/>
        </w:rPr>
        <w:t xml:space="preserve"> от 29.12.2015 N 390-ФЗ)</w:t>
      </w:r>
    </w:p>
    <w:p w14:paraId="26C72CD6"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20FD96C" w14:textId="77777777" w:rsidR="00A71A83" w:rsidRDefault="00401975">
      <w:pPr>
        <w:ind w:left="377" w:right="6"/>
      </w:pPr>
      <w:r>
        <w:t xml:space="preserve">10.1. Положения </w:t>
      </w:r>
      <w:hyperlink r:id="rId138" w:anchor="dst100356">
        <w:r>
          <w:rPr>
            <w:color w:val="1A0DAB"/>
            <w:u w:val="single" w:color="1A0DAB"/>
          </w:rPr>
          <w:t>части 10</w:t>
        </w:r>
      </w:hyperlink>
      <w:hyperlink r:id="rId139" w:anchor="dst100356">
        <w:r>
          <w:t xml:space="preserve"> </w:t>
        </w:r>
      </w:hyperlink>
      <w:r>
        <w:t xml:space="preserve">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r:id="rId140" w:anchor="dst225">
        <w:r>
          <w:rPr>
            <w:color w:val="1A0DAB"/>
            <w:u w:val="single" w:color="1A0DAB"/>
          </w:rPr>
          <w:t>статьей 111.4</w:t>
        </w:r>
      </w:hyperlink>
      <w:r>
        <w:t xml:space="preserve"> настоящего Федерального закона.</w:t>
      </w:r>
    </w:p>
    <w:p w14:paraId="7514C93E" w14:textId="77777777" w:rsidR="00A71A83" w:rsidRDefault="00401975">
      <w:pPr>
        <w:spacing w:after="4" w:line="263" w:lineRule="auto"/>
        <w:ind w:left="387" w:hanging="10"/>
      </w:pPr>
      <w:r>
        <w:rPr>
          <w:color w:val="2E2E2E"/>
          <w:sz w:val="20"/>
        </w:rPr>
        <w:t xml:space="preserve">(часть 10.1 введена Федеральным </w:t>
      </w:r>
      <w:hyperlink r:id="rId141" w:anchor="dst100012">
        <w:r>
          <w:rPr>
            <w:color w:val="1A0DAB"/>
            <w:sz w:val="20"/>
          </w:rPr>
          <w:t>законом</w:t>
        </w:r>
      </w:hyperlink>
      <w:hyperlink r:id="rId142" w:anchor="dst100012">
        <w:r>
          <w:rPr>
            <w:color w:val="2E2E2E"/>
            <w:sz w:val="20"/>
          </w:rPr>
          <w:t xml:space="preserve"> </w:t>
        </w:r>
      </w:hyperlink>
      <w:r>
        <w:rPr>
          <w:color w:val="2E2E2E"/>
          <w:sz w:val="20"/>
        </w:rPr>
        <w:t xml:space="preserve">от 03.07.2016 N 365-ФЗ; в ред. Федерального </w:t>
      </w:r>
      <w:hyperlink r:id="rId143" w:anchor="dst100023">
        <w:r>
          <w:rPr>
            <w:color w:val="1A0DAB"/>
            <w:sz w:val="20"/>
          </w:rPr>
          <w:t>закона</w:t>
        </w:r>
      </w:hyperlink>
      <w:hyperlink r:id="rId144" w:anchor="dst100023">
        <w:r>
          <w:rPr>
            <w:color w:val="2E2E2E"/>
            <w:sz w:val="20"/>
          </w:rPr>
          <w:t xml:space="preserve"> </w:t>
        </w:r>
      </w:hyperlink>
      <w:r>
        <w:rPr>
          <w:color w:val="2E2E2E"/>
          <w:sz w:val="20"/>
        </w:rPr>
        <w:t>от 28.06.2022 N 231-</w:t>
      </w:r>
    </w:p>
    <w:p w14:paraId="39793487" w14:textId="77777777" w:rsidR="00A71A83" w:rsidRDefault="00401975">
      <w:pPr>
        <w:spacing w:after="4" w:line="263" w:lineRule="auto"/>
        <w:ind w:left="387" w:hanging="10"/>
      </w:pPr>
      <w:r>
        <w:rPr>
          <w:color w:val="2E2E2E"/>
          <w:sz w:val="20"/>
        </w:rPr>
        <w:t>ФЗ)</w:t>
      </w:r>
    </w:p>
    <w:p w14:paraId="79E0F32F"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5DE519A" w14:textId="77777777" w:rsidR="00A71A83" w:rsidRDefault="00401975">
      <w:pPr>
        <w:numPr>
          <w:ilvl w:val="0"/>
          <w:numId w:val="6"/>
        </w:numPr>
        <w:ind w:right="6"/>
      </w:pPr>
      <w:r>
        <w:t xml:space="preserve">В случае отказа заказчика от заключения контракта с победителем определения поставщика(подрядчика, исполнителя) по основаниям, предусмотренным </w:t>
      </w:r>
      <w:hyperlink r:id="rId145" w:anchor="dst79">
        <w:r>
          <w:rPr>
            <w:color w:val="1A0DAB"/>
            <w:u w:val="single" w:color="1A0DAB"/>
          </w:rPr>
          <w:t>частями 9</w:t>
        </w:r>
      </w:hyperlink>
      <w:r>
        <w:t xml:space="preserve"> и </w:t>
      </w:r>
      <w:hyperlink r:id="rId146" w:anchor="dst100356">
        <w:r>
          <w:rPr>
            <w:color w:val="1A0DAB"/>
            <w:u w:val="single" w:color="1A0DAB"/>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147" w:anchor="dst102001">
        <w:r>
          <w:rPr>
            <w:color w:val="1A0DAB"/>
            <w:u w:val="single" w:color="1A0DAB"/>
          </w:rPr>
          <w:t>пунктом 2 части 10</w:t>
        </w:r>
      </w:hyperlink>
      <w:r>
        <w:t xml:space="preserve"> настоящей статьи, победитель признается уклонившимся от заключения контракта.</w:t>
      </w:r>
    </w:p>
    <w:p w14:paraId="7CED60C6" w14:textId="77777777" w:rsidR="00A71A83" w:rsidRDefault="00401975">
      <w:pPr>
        <w:spacing w:after="163" w:line="263" w:lineRule="auto"/>
        <w:ind w:left="387" w:right="1132" w:hanging="10"/>
      </w:pPr>
      <w:r>
        <w:rPr>
          <w:color w:val="2E2E2E"/>
          <w:sz w:val="20"/>
        </w:rPr>
        <w:t xml:space="preserve">(в ред. Федеральных законов от 31.12.2017 </w:t>
      </w:r>
      <w:hyperlink r:id="rId148" w:anchor="dst100129">
        <w:r>
          <w:rPr>
            <w:color w:val="1A0DAB"/>
            <w:sz w:val="20"/>
          </w:rPr>
          <w:t>N 504-ФЗ</w:t>
        </w:r>
      </w:hyperlink>
      <w:r>
        <w:rPr>
          <w:color w:val="2E2E2E"/>
          <w:sz w:val="20"/>
        </w:rPr>
        <w:t xml:space="preserve">, от 01.05.2019 </w:t>
      </w:r>
      <w:hyperlink r:id="rId149" w:anchor="dst100095">
        <w:r>
          <w:rPr>
            <w:color w:val="1A0DAB"/>
            <w:sz w:val="20"/>
          </w:rPr>
          <w:t>N 71-ФЗ</w:t>
        </w:r>
      </w:hyperlink>
      <w:r>
        <w:rPr>
          <w:color w:val="2E2E2E"/>
          <w:sz w:val="20"/>
        </w:rPr>
        <w:t xml:space="preserve">, от 02.07.2021 </w:t>
      </w:r>
      <w:hyperlink r:id="rId150" w:anchor="dst100233">
        <w:r>
          <w:rPr>
            <w:color w:val="1A0DAB"/>
            <w:sz w:val="20"/>
          </w:rPr>
          <w:t>N 360-ФЗ</w:t>
        </w:r>
      </w:hyperlink>
      <w:r>
        <w:rPr>
          <w:color w:val="2E2E2E"/>
          <w:sz w:val="20"/>
        </w:rPr>
        <w:t xml:space="preserve">) (см. текст в предыдущей </w:t>
      </w:r>
      <w:r>
        <w:rPr>
          <w:color w:val="1A0DAB"/>
          <w:sz w:val="20"/>
        </w:rPr>
        <w:t>редакции</w:t>
      </w:r>
      <w:r>
        <w:rPr>
          <w:color w:val="2E2E2E"/>
          <w:sz w:val="20"/>
        </w:rPr>
        <w:t>)</w:t>
      </w:r>
    </w:p>
    <w:p w14:paraId="39A69859" w14:textId="77777777" w:rsidR="00A71A83" w:rsidRDefault="00401975" w:rsidP="00401975">
      <w:pPr>
        <w:numPr>
          <w:ilvl w:val="0"/>
          <w:numId w:val="6"/>
        </w:numPr>
        <w:ind w:right="6"/>
      </w:pPr>
      <w:r>
        <w:t>Решение об отстранении участника закупки от участия в определении поставщика (</w:t>
      </w:r>
      <w:proofErr w:type="spellStart"/>
      <w:r>
        <w:t>подрядчика,исполнителя</w:t>
      </w:r>
      <w:proofErr w:type="spellEnd"/>
      <w:r>
        <w:t xml:space="preserve">)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r:id="rId151" w:anchor="dst101516">
        <w:r>
          <w:rPr>
            <w:color w:val="1A0DAB"/>
            <w:u w:val="single" w:color="1A0DAB"/>
          </w:rPr>
          <w:t>порядке</w:t>
        </w:r>
      </w:hyperlink>
      <w:r>
        <w:t>.</w:t>
      </w:r>
    </w:p>
    <w:sectPr w:rsidR="00A71A83">
      <w:pgSz w:w="11899" w:h="16838"/>
      <w:pgMar w:top="577" w:right="739" w:bottom="729" w:left="74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45EA"/>
    <w:multiLevelType w:val="hybridMultilevel"/>
    <w:tmpl w:val="EF82DBBE"/>
    <w:lvl w:ilvl="0" w:tplc="8836051C">
      <w:start w:val="10"/>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3327C04">
      <w:start w:val="1"/>
      <w:numFmt w:val="lowerLetter"/>
      <w:lvlText w:val="%2"/>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A12624E">
      <w:start w:val="1"/>
      <w:numFmt w:val="lowerRoman"/>
      <w:lvlText w:val="%3"/>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896662A">
      <w:start w:val="1"/>
      <w:numFmt w:val="decimal"/>
      <w:lvlText w:val="%4"/>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4BCE0A2">
      <w:start w:val="1"/>
      <w:numFmt w:val="lowerLetter"/>
      <w:lvlText w:val="%5"/>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1EA0EF0">
      <w:start w:val="1"/>
      <w:numFmt w:val="lowerRoman"/>
      <w:lvlText w:val="%6"/>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BB4132A">
      <w:start w:val="1"/>
      <w:numFmt w:val="decimal"/>
      <w:lvlText w:val="%7"/>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C9CC8D2">
      <w:start w:val="1"/>
      <w:numFmt w:val="lowerLetter"/>
      <w:lvlText w:val="%8"/>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136D0FA">
      <w:start w:val="1"/>
      <w:numFmt w:val="lowerRoman"/>
      <w:lvlText w:val="%9"/>
      <w:lvlJc w:val="left"/>
      <w:pPr>
        <w:ind w:left="6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A192475"/>
    <w:multiLevelType w:val="multilevel"/>
    <w:tmpl w:val="AD1CA294"/>
    <w:lvl w:ilvl="0">
      <w:start w:val="3"/>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71877A4"/>
    <w:multiLevelType w:val="hybridMultilevel"/>
    <w:tmpl w:val="1CBCDEC6"/>
    <w:lvl w:ilvl="0" w:tplc="D07A56CA">
      <w:start w:val="11"/>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C74F20E">
      <w:start w:val="1"/>
      <w:numFmt w:val="lowerLetter"/>
      <w:lvlText w:val="%2"/>
      <w:lvlJc w:val="left"/>
      <w:pPr>
        <w:ind w:left="16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C8E2EC8">
      <w:start w:val="1"/>
      <w:numFmt w:val="lowerRoman"/>
      <w:lvlText w:val="%3"/>
      <w:lvlJc w:val="left"/>
      <w:pPr>
        <w:ind w:left="2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9684370">
      <w:start w:val="1"/>
      <w:numFmt w:val="decimal"/>
      <w:lvlText w:val="%4"/>
      <w:lvlJc w:val="left"/>
      <w:pPr>
        <w:ind w:left="30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BFCEA06">
      <w:start w:val="1"/>
      <w:numFmt w:val="lowerLetter"/>
      <w:lvlText w:val="%5"/>
      <w:lvlJc w:val="left"/>
      <w:pPr>
        <w:ind w:left="38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E1EA748">
      <w:start w:val="1"/>
      <w:numFmt w:val="lowerRoman"/>
      <w:lvlText w:val="%6"/>
      <w:lvlJc w:val="left"/>
      <w:pPr>
        <w:ind w:left="45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E24D24C">
      <w:start w:val="1"/>
      <w:numFmt w:val="decimal"/>
      <w:lvlText w:val="%7"/>
      <w:lvlJc w:val="left"/>
      <w:pPr>
        <w:ind w:left="52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5CE7DFA">
      <w:start w:val="1"/>
      <w:numFmt w:val="lowerLetter"/>
      <w:lvlText w:val="%8"/>
      <w:lvlJc w:val="left"/>
      <w:pPr>
        <w:ind w:left="59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7835C6">
      <w:start w:val="1"/>
      <w:numFmt w:val="lowerRoman"/>
      <w:lvlText w:val="%9"/>
      <w:lvlJc w:val="left"/>
      <w:pPr>
        <w:ind w:left="66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47361B8D"/>
    <w:multiLevelType w:val="hybridMultilevel"/>
    <w:tmpl w:val="35AA414E"/>
    <w:lvl w:ilvl="0" w:tplc="BFF24A8E">
      <w:start w:val="1"/>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49EE066">
      <w:start w:val="1"/>
      <w:numFmt w:val="lowerLetter"/>
      <w:lvlText w:val="%2"/>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C465088">
      <w:start w:val="1"/>
      <w:numFmt w:val="lowerRoman"/>
      <w:lvlText w:val="%3"/>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98C7B48">
      <w:start w:val="1"/>
      <w:numFmt w:val="decimal"/>
      <w:lvlText w:val="%4"/>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D2EB500">
      <w:start w:val="1"/>
      <w:numFmt w:val="lowerLetter"/>
      <w:lvlText w:val="%5"/>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49AC410">
      <w:start w:val="1"/>
      <w:numFmt w:val="lowerRoman"/>
      <w:lvlText w:val="%6"/>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2CE7CAC">
      <w:start w:val="1"/>
      <w:numFmt w:val="decimal"/>
      <w:lvlText w:val="%7"/>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E425406">
      <w:start w:val="1"/>
      <w:numFmt w:val="lowerLetter"/>
      <w:lvlText w:val="%8"/>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534D906">
      <w:start w:val="1"/>
      <w:numFmt w:val="lowerRoman"/>
      <w:lvlText w:val="%9"/>
      <w:lvlJc w:val="left"/>
      <w:pPr>
        <w:ind w:left="6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586D0CAE"/>
    <w:multiLevelType w:val="hybridMultilevel"/>
    <w:tmpl w:val="4D4A897E"/>
    <w:lvl w:ilvl="0" w:tplc="3DB4A3FC">
      <w:start w:val="1"/>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7E2B632">
      <w:start w:val="1"/>
      <w:numFmt w:val="lowerLetter"/>
      <w:lvlText w:val="%2"/>
      <w:lvlJc w:val="left"/>
      <w:pPr>
        <w:ind w:left="17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F40E91C">
      <w:start w:val="1"/>
      <w:numFmt w:val="lowerRoman"/>
      <w:lvlText w:val="%3"/>
      <w:lvlJc w:val="left"/>
      <w:pPr>
        <w:ind w:left="24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96E3B76">
      <w:start w:val="1"/>
      <w:numFmt w:val="decimal"/>
      <w:lvlText w:val="%4"/>
      <w:lvlJc w:val="left"/>
      <w:pPr>
        <w:ind w:left="32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E90C286">
      <w:start w:val="1"/>
      <w:numFmt w:val="lowerLetter"/>
      <w:lvlText w:val="%5"/>
      <w:lvlJc w:val="left"/>
      <w:pPr>
        <w:ind w:left="39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360E244">
      <w:start w:val="1"/>
      <w:numFmt w:val="lowerRoman"/>
      <w:lvlText w:val="%6"/>
      <w:lvlJc w:val="left"/>
      <w:pPr>
        <w:ind w:left="46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84EDCE0">
      <w:start w:val="1"/>
      <w:numFmt w:val="decimal"/>
      <w:lvlText w:val="%7"/>
      <w:lvlJc w:val="left"/>
      <w:pPr>
        <w:ind w:left="53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6E20A62">
      <w:start w:val="1"/>
      <w:numFmt w:val="lowerLetter"/>
      <w:lvlText w:val="%8"/>
      <w:lvlJc w:val="left"/>
      <w:pPr>
        <w:ind w:left="60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8D208C6">
      <w:start w:val="1"/>
      <w:numFmt w:val="lowerRoman"/>
      <w:lvlText w:val="%9"/>
      <w:lvlJc w:val="left"/>
      <w:pPr>
        <w:ind w:left="68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5ABF0D8B"/>
    <w:multiLevelType w:val="hybridMultilevel"/>
    <w:tmpl w:val="74960E72"/>
    <w:lvl w:ilvl="0" w:tplc="8714A1FC">
      <w:start w:val="1"/>
      <w:numFmt w:val="decimal"/>
      <w:lvlText w:val="%1)"/>
      <w:lvlJc w:val="left"/>
      <w:pPr>
        <w:ind w:left="5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004D4AA">
      <w:start w:val="1"/>
      <w:numFmt w:val="lowerLetter"/>
      <w:lvlText w:val="%2"/>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91A8A06">
      <w:start w:val="1"/>
      <w:numFmt w:val="lowerRoman"/>
      <w:lvlText w:val="%3"/>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8AE1B2E">
      <w:start w:val="1"/>
      <w:numFmt w:val="decimal"/>
      <w:lvlText w:val="%4"/>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2EA97EA">
      <w:start w:val="1"/>
      <w:numFmt w:val="lowerLetter"/>
      <w:lvlText w:val="%5"/>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9DCB048">
      <w:start w:val="1"/>
      <w:numFmt w:val="lowerRoman"/>
      <w:lvlText w:val="%6"/>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B1C3528">
      <w:start w:val="1"/>
      <w:numFmt w:val="decimal"/>
      <w:lvlText w:val="%7"/>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B56ED0A">
      <w:start w:val="1"/>
      <w:numFmt w:val="lowerLetter"/>
      <w:lvlText w:val="%8"/>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FADF60">
      <w:start w:val="1"/>
      <w:numFmt w:val="lowerRoman"/>
      <w:lvlText w:val="%9"/>
      <w:lvlJc w:val="left"/>
      <w:pPr>
        <w:ind w:left="6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807631279">
    <w:abstractNumId w:val="4"/>
  </w:num>
  <w:num w:numId="2" w16cid:durableId="1355182191">
    <w:abstractNumId w:val="0"/>
  </w:num>
  <w:num w:numId="3" w16cid:durableId="806361859">
    <w:abstractNumId w:val="5"/>
  </w:num>
  <w:num w:numId="4" w16cid:durableId="1108238458">
    <w:abstractNumId w:val="1"/>
  </w:num>
  <w:num w:numId="5" w16cid:durableId="1664893971">
    <w:abstractNumId w:val="3"/>
  </w:num>
  <w:num w:numId="6" w16cid:durableId="1151485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A83"/>
    <w:rsid w:val="000D3E22"/>
    <w:rsid w:val="002A0703"/>
    <w:rsid w:val="00401975"/>
    <w:rsid w:val="00A71A83"/>
    <w:rsid w:val="00E94B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1D0D8"/>
  <w15:docId w15:val="{9D730DC1-D1BC-4126-BEDF-61DAAB16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54" w:lineRule="auto"/>
      <w:ind w:left="392" w:firstLine="371"/>
    </w:pPr>
    <w:rPr>
      <w:rFonts w:ascii="Times New Roman" w:eastAsia="Times New Roman" w:hAnsi="Times New Roman" w:cs="Times New Roman"/>
      <w:color w:val="000000"/>
      <w:sz w:val="21"/>
    </w:rPr>
  </w:style>
  <w:style w:type="paragraph" w:styleId="1">
    <w:name w:val="heading 1"/>
    <w:next w:val="a"/>
    <w:link w:val="10"/>
    <w:uiPriority w:val="9"/>
    <w:unhideWhenUsed/>
    <w:qFormat/>
    <w:pPr>
      <w:keepNext/>
      <w:keepLines/>
      <w:spacing w:after="0"/>
      <w:ind w:left="392"/>
      <w:outlineLvl w:val="0"/>
    </w:pPr>
    <w:rPr>
      <w:rFonts w:ascii="Arial" w:eastAsia="Arial" w:hAnsi="Arial" w:cs="Arial"/>
      <w:b/>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consultant.ru/document/cons_doc_LAW_433276/fe1b8371d1295c730592c5fee9befb2ef8f4d1c7/" TargetMode="External"/><Relationship Id="rId21" Type="http://schemas.openxmlformats.org/officeDocument/2006/relationships/hyperlink" Target="https://www.consultant.ru/document/cons_doc_LAW_389913/e7d149b45dfea61ea4e7ba15acabe7ec8f20e3f0/" TargetMode="External"/><Relationship Id="rId42" Type="http://schemas.openxmlformats.org/officeDocument/2006/relationships/hyperlink" Target="https://www.consultant.ru/document/cons_doc_LAW_410704/5a18b3d46fe0fd48f2482cd6ec7ce419763efccd/" TargetMode="External"/><Relationship Id="rId63" Type="http://schemas.openxmlformats.org/officeDocument/2006/relationships/hyperlink" Target="https://www.consultant.ru/document/cons_doc_LAW_430583/5bdc78bf7e3015a0ea0c0ea5bef708a6c79e2f0a/" TargetMode="External"/><Relationship Id="rId84" Type="http://schemas.openxmlformats.org/officeDocument/2006/relationships/hyperlink" Target="https://www.consultant.ru/document/cons_doc_LAW_410704/be7f337d9b35705ac035531878c8d15c2b09b36d/" TargetMode="External"/><Relationship Id="rId138" Type="http://schemas.openxmlformats.org/officeDocument/2006/relationships/hyperlink" Target="https://www.consultant.ru/document/cons_doc_LAW_410704/be7f337d9b35705ac035531878c8d15c2b09b36d/" TargetMode="External"/><Relationship Id="rId107" Type="http://schemas.openxmlformats.org/officeDocument/2006/relationships/hyperlink" Target="https://www.consultant.ru/document/cons_doc_LAW_430583/5bdc78bf7e3015a0ea0c0ea5bef708a6c79e2f0a/" TargetMode="External"/><Relationship Id="rId11" Type="http://schemas.openxmlformats.org/officeDocument/2006/relationships/hyperlink" Target="https://www.consultant.ru/document/cons_doc_LAW_410704/ab3273e757a9e718cbb3741596bc36eb8138e4f6/" TargetMode="External"/><Relationship Id="rId32" Type="http://schemas.openxmlformats.org/officeDocument/2006/relationships/hyperlink" Target="https://www.consultant.ru/document/cons_doc_LAW_422609/f61ff313afecf81a91a43d729c2df55c1d6a1533/" TargetMode="External"/><Relationship Id="rId53" Type="http://schemas.openxmlformats.org/officeDocument/2006/relationships/hyperlink" Target="https://www.consultant.ru/document/cons_doc_LAW_410704/be7f337d9b35705ac035531878c8d15c2b09b36d/" TargetMode="External"/><Relationship Id="rId74" Type="http://schemas.openxmlformats.org/officeDocument/2006/relationships/hyperlink" Target="https://www.consultant.ru/document/cons_doc_LAW_389965/9f7a3cf53239eca2edd88f48abffaae436a17f68/" TargetMode="External"/><Relationship Id="rId128" Type="http://schemas.openxmlformats.org/officeDocument/2006/relationships/hyperlink" Target="https://www.consultant.ru/document/cons_doc_LAW_389724/3d0cac60971a511280cbba229d9b6329c07731f7/" TargetMode="External"/><Relationship Id="rId149" Type="http://schemas.openxmlformats.org/officeDocument/2006/relationships/hyperlink" Target="https://www.consultant.ru/document/cons_doc_LAW_389718/3d0cac60971a511280cbba229d9b6329c07731f7/" TargetMode="External"/><Relationship Id="rId5" Type="http://schemas.openxmlformats.org/officeDocument/2006/relationships/hyperlink" Target="https://www.consultant.ru/document/cons_doc_LAW_410704/ab3273e757a9e718cbb3741596bc36eb8138e4f6/" TargetMode="External"/><Relationship Id="rId95" Type="http://schemas.openxmlformats.org/officeDocument/2006/relationships/hyperlink" Target="https://www.consultant.ru/document/cons_doc_LAW_410704/be7f337d9b35705ac035531878c8d15c2b09b36d/" TargetMode="External"/><Relationship Id="rId22" Type="http://schemas.openxmlformats.org/officeDocument/2006/relationships/hyperlink" Target="https://www.consultant.ru/document/cons_doc_LAW_436387/7cb5d9b7f75fd72853e0610988cc9f6fdd08802e/" TargetMode="External"/><Relationship Id="rId27" Type="http://schemas.openxmlformats.org/officeDocument/2006/relationships/hyperlink" Target="https://www.consultant.ru/document/cons_doc_LAW_436387/0108932a3c6234f73590b25799588ada492deb23/" TargetMode="External"/><Relationship Id="rId43" Type="http://schemas.openxmlformats.org/officeDocument/2006/relationships/hyperlink" Target="https://www.consultant.ru/document/cons_doc_LAW_430959/92d969e26a4326c5d02fa79b8f9cf4994ee5633b/" TargetMode="External"/><Relationship Id="rId48" Type="http://schemas.openxmlformats.org/officeDocument/2006/relationships/hyperlink" Target="https://www.consultant.ru/document/cons_doc_LAW_430959/eade820ee0eb2d61183b0f307ec5129a4df5c041/" TargetMode="External"/><Relationship Id="rId64" Type="http://schemas.openxmlformats.org/officeDocument/2006/relationships/hyperlink" Target="https://www.consultant.ru/document/cons_doc_LAW_410704/be7f337d9b35705ac035531878c8d15c2b09b36d/" TargetMode="External"/><Relationship Id="rId69" Type="http://schemas.openxmlformats.org/officeDocument/2006/relationships/hyperlink" Target="https://www.consultant.ru/document/cons_doc_LAW_410704/be7f337d9b35705ac035531878c8d15c2b09b36d/" TargetMode="External"/><Relationship Id="rId113" Type="http://schemas.openxmlformats.org/officeDocument/2006/relationships/hyperlink" Target="https://www.consultant.ru/document/cons_doc_LAW_430583/5bdc78bf7e3015a0ea0c0ea5bef708a6c79e2f0a/" TargetMode="External"/><Relationship Id="rId118" Type="http://schemas.openxmlformats.org/officeDocument/2006/relationships/hyperlink" Target="https://www.consultant.ru/document/cons_doc_LAW_433276/fe1b8371d1295c730592c5fee9befb2ef8f4d1c7/" TargetMode="External"/><Relationship Id="rId134" Type="http://schemas.openxmlformats.org/officeDocument/2006/relationships/hyperlink" Target="https://www.consultant.ru/document/cons_doc_LAW_410704/be7f337d9b35705ac035531878c8d15c2b09b36d/" TargetMode="External"/><Relationship Id="rId139" Type="http://schemas.openxmlformats.org/officeDocument/2006/relationships/hyperlink" Target="https://www.consultant.ru/document/cons_doc_LAW_410704/be7f337d9b35705ac035531878c8d15c2b09b36d/" TargetMode="External"/><Relationship Id="rId80" Type="http://schemas.openxmlformats.org/officeDocument/2006/relationships/hyperlink" Target="https://www.consultant.ru/document/cons_doc_LAW_410704/be7f337d9b35705ac035531878c8d15c2b09b36d/" TargetMode="External"/><Relationship Id="rId85" Type="http://schemas.openxmlformats.org/officeDocument/2006/relationships/hyperlink" Target="https://www.consultant.ru/document/cons_doc_LAW_410704/be7f337d9b35705ac035531878c8d15c2b09b36d/" TargetMode="External"/><Relationship Id="rId150" Type="http://schemas.openxmlformats.org/officeDocument/2006/relationships/hyperlink" Target="https://www.consultant.ru/document/cons_doc_LAW_430583/5bdc78bf7e3015a0ea0c0ea5bef708a6c79e2f0a/" TargetMode="External"/><Relationship Id="rId12" Type="http://schemas.openxmlformats.org/officeDocument/2006/relationships/hyperlink" Target="https://www.consultant.ru/document/cons_doc_LAW_410704/ab3273e757a9e718cbb3741596bc36eb8138e4f6/" TargetMode="External"/><Relationship Id="rId17" Type="http://schemas.openxmlformats.org/officeDocument/2006/relationships/hyperlink" Target="https://www.consultant.ru/document/cons_doc_LAW_430583/5bdc78bf7e3015a0ea0c0ea5bef708a6c79e2f0a/" TargetMode="External"/><Relationship Id="rId33" Type="http://schemas.openxmlformats.org/officeDocument/2006/relationships/hyperlink" Target="https://www.consultant.ru/document/cons_doc_LAW_209864/" TargetMode="External"/><Relationship Id="rId38" Type="http://schemas.openxmlformats.org/officeDocument/2006/relationships/hyperlink" Target="https://www.consultant.ru/document/cons_doc_LAW_433276/fe1b8371d1295c730592c5fee9befb2ef8f4d1c7/" TargetMode="External"/><Relationship Id="rId59" Type="http://schemas.openxmlformats.org/officeDocument/2006/relationships/hyperlink" Target="https://www.consultant.ru/document/cons_doc_LAW_410704/be7f337d9b35705ac035531878c8d15c2b09b36d/" TargetMode="External"/><Relationship Id="rId103" Type="http://schemas.openxmlformats.org/officeDocument/2006/relationships/hyperlink" Target="https://www.consultant.ru/document/cons_doc_LAW_410704/be7f337d9b35705ac035531878c8d15c2b09b36d/" TargetMode="External"/><Relationship Id="rId108" Type="http://schemas.openxmlformats.org/officeDocument/2006/relationships/hyperlink" Target="https://www.consultant.ru/document/cons_doc_LAW_430583/5bdc78bf7e3015a0ea0c0ea5bef708a6c79e2f0a/" TargetMode="External"/><Relationship Id="rId124" Type="http://schemas.openxmlformats.org/officeDocument/2006/relationships/hyperlink" Target="https://www.consultant.ru/document/cons_doc_LAW_410704/be7f337d9b35705ac035531878c8d15c2b09b36d/" TargetMode="External"/><Relationship Id="rId129" Type="http://schemas.openxmlformats.org/officeDocument/2006/relationships/hyperlink" Target="https://www.consultant.ru/document/cons_doc_LAW_389965/9f7a3cf53239eca2edd88f48abffaae436a17f68/" TargetMode="External"/><Relationship Id="rId54" Type="http://schemas.openxmlformats.org/officeDocument/2006/relationships/hyperlink" Target="https://www.consultant.ru/document/cons_doc_LAW_433417/" TargetMode="External"/><Relationship Id="rId70" Type="http://schemas.openxmlformats.org/officeDocument/2006/relationships/hyperlink" Target="https://www.consultant.ru/document/cons_doc_LAW_410704/be7f337d9b35705ac035531878c8d15c2b09b36d/" TargetMode="External"/><Relationship Id="rId75" Type="http://schemas.openxmlformats.org/officeDocument/2006/relationships/hyperlink" Target="https://www.consultant.ru/document/cons_doc_LAW_389965/9f7a3cf53239eca2edd88f48abffaae436a17f68/" TargetMode="External"/><Relationship Id="rId91" Type="http://schemas.openxmlformats.org/officeDocument/2006/relationships/hyperlink" Target="https://www.consultant.ru/document/cons_doc_LAW_410704/be7f337d9b35705ac035531878c8d15c2b09b36d/" TargetMode="External"/><Relationship Id="rId96" Type="http://schemas.openxmlformats.org/officeDocument/2006/relationships/hyperlink" Target="https://www.consultant.ru/document/cons_doc_LAW_410704/be7f337d9b35705ac035531878c8d15c2b09b36d/" TargetMode="External"/><Relationship Id="rId140" Type="http://schemas.openxmlformats.org/officeDocument/2006/relationships/hyperlink" Target="https://www.consultant.ru/document/cons_doc_LAW_410704/fc4c78828982d0945c5f3374ab4435cfa94cefb7/" TargetMode="External"/><Relationship Id="rId145" Type="http://schemas.openxmlformats.org/officeDocument/2006/relationships/hyperlink" Target="https://www.consultant.ru/document/cons_doc_LAW_410704/be7f337d9b35705ac035531878c8d15c2b09b36d/" TargetMode="External"/><Relationship Id="rId1" Type="http://schemas.openxmlformats.org/officeDocument/2006/relationships/numbering" Target="numbering.xml"/><Relationship Id="rId6" Type="http://schemas.openxmlformats.org/officeDocument/2006/relationships/hyperlink" Target="https://www.consultant.ru/document/cons_doc_LAW_410704/ab3273e757a9e718cbb3741596bc36eb8138e4f6/" TargetMode="External"/><Relationship Id="rId23" Type="http://schemas.openxmlformats.org/officeDocument/2006/relationships/hyperlink" Target="https://www.consultant.ru/document/cons_doc_LAW_436387/7cb5d9b7f75fd72853e0610988cc9f6fdd08802e/" TargetMode="External"/><Relationship Id="rId28" Type="http://schemas.openxmlformats.org/officeDocument/2006/relationships/hyperlink" Target="https://www.consultant.ru/document/cons_doc_LAW_436387/a74ca4364cb5aa0d95db2b7636907af350ab52c8/" TargetMode="External"/><Relationship Id="rId49" Type="http://schemas.openxmlformats.org/officeDocument/2006/relationships/hyperlink" Target="https://www.consultant.ru/document/cons_doc_LAW_430583/5bdc78bf7e3015a0ea0c0ea5bef708a6c79e2f0a/" TargetMode="External"/><Relationship Id="rId114" Type="http://schemas.openxmlformats.org/officeDocument/2006/relationships/hyperlink" Target="https://www.consultant.ru/document/cons_doc_LAW_430583/5bdc78bf7e3015a0ea0c0ea5bef708a6c79e2f0a/" TargetMode="External"/><Relationship Id="rId119" Type="http://schemas.openxmlformats.org/officeDocument/2006/relationships/hyperlink" Target="https://www.consultant.ru/document/cons_doc_LAW_389800/3d0cac60971a511280cbba229d9b6329c07731f7/" TargetMode="External"/><Relationship Id="rId44" Type="http://schemas.openxmlformats.org/officeDocument/2006/relationships/hyperlink" Target="https://www.consultant.ru/document/cons_doc_LAW_389913/e7d149b45dfea61ea4e7ba15acabe7ec8f20e3f0/" TargetMode="External"/><Relationship Id="rId60" Type="http://schemas.openxmlformats.org/officeDocument/2006/relationships/hyperlink" Target="https://www.consultant.ru/document/cons_doc_LAW_410704/be7f337d9b35705ac035531878c8d15c2b09b36d/" TargetMode="External"/><Relationship Id="rId65" Type="http://schemas.openxmlformats.org/officeDocument/2006/relationships/hyperlink" Target="https://www.consultant.ru/document/cons_doc_LAW_389965/9f7a3cf53239eca2edd88f48abffaae436a17f68/" TargetMode="External"/><Relationship Id="rId81" Type="http://schemas.openxmlformats.org/officeDocument/2006/relationships/hyperlink" Target="https://www.consultant.ru/document/cons_doc_LAW_410704/be7f337d9b35705ac035531878c8d15c2b09b36d/" TargetMode="External"/><Relationship Id="rId86" Type="http://schemas.openxmlformats.org/officeDocument/2006/relationships/hyperlink" Target="https://www.consultant.ru/document/cons_doc_LAW_410704/be7f337d9b35705ac035531878c8d15c2b09b36d/" TargetMode="External"/><Relationship Id="rId130" Type="http://schemas.openxmlformats.org/officeDocument/2006/relationships/hyperlink" Target="https://www.consultant.ru/document/cons_doc_LAW_389965/9f7a3cf53239eca2edd88f48abffaae436a17f68/" TargetMode="External"/><Relationship Id="rId135" Type="http://schemas.openxmlformats.org/officeDocument/2006/relationships/hyperlink" Target="https://www.consultant.ru/document/cons_doc_LAW_410704/be7f337d9b35705ac035531878c8d15c2b09b36d/" TargetMode="External"/><Relationship Id="rId151" Type="http://schemas.openxmlformats.org/officeDocument/2006/relationships/hyperlink" Target="https://www.consultant.ru/document/cons_doc_LAW_410704/d78379a4edd497c75f686d94b46ea03e5864f4a3/" TargetMode="External"/><Relationship Id="rId13" Type="http://schemas.openxmlformats.org/officeDocument/2006/relationships/hyperlink" Target="https://www.consultant.ru/document/cons_doc_LAW_430583/5bdc78bf7e3015a0ea0c0ea5bef708a6c79e2f0a/" TargetMode="External"/><Relationship Id="rId18" Type="http://schemas.openxmlformats.org/officeDocument/2006/relationships/hyperlink" Target="https://www.consultant.ru/document/cons_doc_LAW_413154/a142cf846a2c4b405e65e6ee1d847270a8b77ae9/" TargetMode="External"/><Relationship Id="rId39" Type="http://schemas.openxmlformats.org/officeDocument/2006/relationships/hyperlink" Target="https://www.consultant.ru/document/cons_doc_LAW_433276/fe1b8371d1295c730592c5fee9befb2ef8f4d1c7/" TargetMode="External"/><Relationship Id="rId109" Type="http://schemas.openxmlformats.org/officeDocument/2006/relationships/hyperlink" Target="https://www.consultant.ru/document/cons_doc_LAW_430583/5bdc78bf7e3015a0ea0c0ea5bef708a6c79e2f0a/" TargetMode="External"/><Relationship Id="rId34" Type="http://schemas.openxmlformats.org/officeDocument/2006/relationships/hyperlink" Target="https://www.consultant.ru/document/cons_doc_LAW_209864/" TargetMode="External"/><Relationship Id="rId50" Type="http://schemas.openxmlformats.org/officeDocument/2006/relationships/hyperlink" Target="https://www.consultant.ru/document/cons_doc_LAW_420369/b004fed0b70d0f223e4a81f8ad6cd92af90a7e3b/" TargetMode="External"/><Relationship Id="rId55" Type="http://schemas.openxmlformats.org/officeDocument/2006/relationships/hyperlink" Target="https://www.consultant.ru/document/cons_doc_LAW_433417/" TargetMode="External"/><Relationship Id="rId76" Type="http://schemas.openxmlformats.org/officeDocument/2006/relationships/hyperlink" Target="https://www.consultant.ru/document/cons_doc_LAW_430583/5bdc78bf7e3015a0ea0c0ea5bef708a6c79e2f0a/" TargetMode="External"/><Relationship Id="rId97" Type="http://schemas.openxmlformats.org/officeDocument/2006/relationships/hyperlink" Target="https://www.consultant.ru/document/cons_doc_LAW_410704/be7f337d9b35705ac035531878c8d15c2b09b36d/" TargetMode="External"/><Relationship Id="rId104" Type="http://schemas.openxmlformats.org/officeDocument/2006/relationships/hyperlink" Target="https://www.consultant.ru/document/cons_doc_LAW_410704/be7f337d9b35705ac035531878c8d15c2b09b36d/" TargetMode="External"/><Relationship Id="rId120" Type="http://schemas.openxmlformats.org/officeDocument/2006/relationships/hyperlink" Target="https://www.consultant.ru/document/cons_doc_LAW_430583/5bdc78bf7e3015a0ea0c0ea5bef708a6c79e2f0a/" TargetMode="External"/><Relationship Id="rId125" Type="http://schemas.openxmlformats.org/officeDocument/2006/relationships/hyperlink" Target="https://www.consultant.ru/document/cons_doc_LAW_410704/be7f337d9b35705ac035531878c8d15c2b09b36d/" TargetMode="External"/><Relationship Id="rId141" Type="http://schemas.openxmlformats.org/officeDocument/2006/relationships/hyperlink" Target="https://www.consultant.ru/document/cons_doc_LAW_389795/3d0cac60971a511280cbba229d9b6329c07731f7/" TargetMode="External"/><Relationship Id="rId146" Type="http://schemas.openxmlformats.org/officeDocument/2006/relationships/hyperlink" Target="https://www.consultant.ru/document/cons_doc_LAW_410704/be7f337d9b35705ac035531878c8d15c2b09b36d/" TargetMode="External"/><Relationship Id="rId7" Type="http://schemas.openxmlformats.org/officeDocument/2006/relationships/hyperlink" Target="https://www.consultant.ru/document/cons_doc_LAW_410704/ab3273e757a9e718cbb3741596bc36eb8138e4f6/" TargetMode="External"/><Relationship Id="rId71" Type="http://schemas.openxmlformats.org/officeDocument/2006/relationships/hyperlink" Target="https://www.consultant.ru/document/cons_doc_LAW_410704/be7f337d9b35705ac035531878c8d15c2b09b36d/" TargetMode="External"/><Relationship Id="rId92" Type="http://schemas.openxmlformats.org/officeDocument/2006/relationships/hyperlink" Target="https://www.consultant.ru/document/cons_doc_LAW_410704/be7f337d9b35705ac035531878c8d15c2b09b36d/" TargetMode="External"/><Relationship Id="rId2" Type="http://schemas.openxmlformats.org/officeDocument/2006/relationships/styles" Target="styles.xml"/><Relationship Id="rId29" Type="http://schemas.openxmlformats.org/officeDocument/2006/relationships/hyperlink" Target="https://www.consultant.ru/document/cons_doc_LAW_436387/a74ca4364cb5aa0d95db2b7636907af350ab52c8/" TargetMode="External"/><Relationship Id="rId24" Type="http://schemas.openxmlformats.org/officeDocument/2006/relationships/hyperlink" Target="https://www.consultant.ru/document/cons_doc_LAW_436387/6411e005f539b666d6f360f202cb7b1c23fe27c3/" TargetMode="External"/><Relationship Id="rId40" Type="http://schemas.openxmlformats.org/officeDocument/2006/relationships/hyperlink" Target="https://www.consultant.ru/document/cons_doc_LAW_389800/3d0cac60971a511280cbba229d9b6329c07731f7/" TargetMode="External"/><Relationship Id="rId45" Type="http://schemas.openxmlformats.org/officeDocument/2006/relationships/hyperlink" Target="https://www.consultant.ru/document/cons_doc_LAW_389913/e7d149b45dfea61ea4e7ba15acabe7ec8f20e3f0/" TargetMode="External"/><Relationship Id="rId66" Type="http://schemas.openxmlformats.org/officeDocument/2006/relationships/hyperlink" Target="https://www.consultant.ru/document/cons_doc_LAW_430583/5bdc78bf7e3015a0ea0c0ea5bef708a6c79e2f0a/" TargetMode="External"/><Relationship Id="rId87" Type="http://schemas.openxmlformats.org/officeDocument/2006/relationships/hyperlink" Target="https://www.consultant.ru/document/cons_doc_LAW_410704/be7f337d9b35705ac035531878c8d15c2b09b36d/" TargetMode="External"/><Relationship Id="rId110" Type="http://schemas.openxmlformats.org/officeDocument/2006/relationships/hyperlink" Target="https://www.consultant.ru/document/cons_doc_LAW_430583/5bdc78bf7e3015a0ea0c0ea5bef708a6c79e2f0a/" TargetMode="External"/><Relationship Id="rId115" Type="http://schemas.openxmlformats.org/officeDocument/2006/relationships/hyperlink" Target="https://www.consultant.ru/document/cons_doc_LAW_430583/5bdc78bf7e3015a0ea0c0ea5bef708a6c79e2f0a/" TargetMode="External"/><Relationship Id="rId131" Type="http://schemas.openxmlformats.org/officeDocument/2006/relationships/hyperlink" Target="https://www.consultant.ru/document/cons_doc_LAW_428699/a80818c7d9593b31dbd0d3418aec02298bd57d6d/" TargetMode="External"/><Relationship Id="rId136" Type="http://schemas.openxmlformats.org/officeDocument/2006/relationships/hyperlink" Target="https://www.consultant.ru/document/cons_doc_LAW_428699/a80818c7d9593b31dbd0d3418aec02298bd57d6d/" TargetMode="External"/><Relationship Id="rId61" Type="http://schemas.openxmlformats.org/officeDocument/2006/relationships/hyperlink" Target="https://www.consultant.ru/document/cons_doc_LAW_389965/9f7a3cf53239eca2edd88f48abffaae436a17f68/" TargetMode="External"/><Relationship Id="rId82" Type="http://schemas.openxmlformats.org/officeDocument/2006/relationships/hyperlink" Target="https://www.consultant.ru/document/cons_doc_LAW_410704/be7f337d9b35705ac035531878c8d15c2b09b36d/" TargetMode="External"/><Relationship Id="rId152" Type="http://schemas.openxmlformats.org/officeDocument/2006/relationships/fontTable" Target="fontTable.xml"/><Relationship Id="rId19" Type="http://schemas.openxmlformats.org/officeDocument/2006/relationships/hyperlink" Target="https://www.consultant.ru/document/cons_doc_LAW_413154/5377b0e3c206aea2e91c9ae02688db5bdc59685c/" TargetMode="External"/><Relationship Id="rId14" Type="http://schemas.openxmlformats.org/officeDocument/2006/relationships/hyperlink" Target="https://www.consultant.ru/document/cons_doc_LAW_389724/3d0cac60971a511280cbba229d9b6329c07731f7/" TargetMode="External"/><Relationship Id="rId30" Type="http://schemas.openxmlformats.org/officeDocument/2006/relationships/hyperlink" Target="https://www.consultant.ru/document/cons_doc_LAW_209864/" TargetMode="External"/><Relationship Id="rId35" Type="http://schemas.openxmlformats.org/officeDocument/2006/relationships/hyperlink" Target="https://www.consultant.ru/document/cons_doc_LAW_419076/b004fed0b70d0f223e4a81f8ad6cd92af90a7e3b/" TargetMode="External"/><Relationship Id="rId56" Type="http://schemas.openxmlformats.org/officeDocument/2006/relationships/hyperlink" Target="https://www.consultant.ru/document/cons_doc_LAW_430583/5bdc78bf7e3015a0ea0c0ea5bef708a6c79e2f0a/" TargetMode="External"/><Relationship Id="rId77" Type="http://schemas.openxmlformats.org/officeDocument/2006/relationships/hyperlink" Target="https://www.consultant.ru/document/cons_doc_LAW_410704/be7f337d9b35705ac035531878c8d15c2b09b36d/" TargetMode="External"/><Relationship Id="rId100" Type="http://schemas.openxmlformats.org/officeDocument/2006/relationships/hyperlink" Target="https://www.consultant.ru/document/cons_doc_LAW_410704/be7f337d9b35705ac035531878c8d15c2b09b36d/" TargetMode="External"/><Relationship Id="rId105" Type="http://schemas.openxmlformats.org/officeDocument/2006/relationships/hyperlink" Target="https://www.consultant.ru/document/cons_doc_LAW_410704/be7f337d9b35705ac035531878c8d15c2b09b36d/" TargetMode="External"/><Relationship Id="rId126" Type="http://schemas.openxmlformats.org/officeDocument/2006/relationships/hyperlink" Target="https://www.consultant.ru/document/cons_doc_LAW_410704/be7f337d9b35705ac035531878c8d15c2b09b36d/" TargetMode="External"/><Relationship Id="rId147" Type="http://schemas.openxmlformats.org/officeDocument/2006/relationships/hyperlink" Target="https://www.consultant.ru/document/cons_doc_LAW_410704/be7f337d9b35705ac035531878c8d15c2b09b36d/" TargetMode="External"/><Relationship Id="rId8" Type="http://schemas.openxmlformats.org/officeDocument/2006/relationships/hyperlink" Target="https://www.consultant.ru/document/cons_doc_LAW_410704/ab3273e757a9e718cbb3741596bc36eb8138e4f6/" TargetMode="External"/><Relationship Id="rId51" Type="http://schemas.openxmlformats.org/officeDocument/2006/relationships/hyperlink" Target="https://www.consultant.ru/document/cons_doc_LAW_420369/b004fed0b70d0f223e4a81f8ad6cd92af90a7e3b/" TargetMode="External"/><Relationship Id="rId72" Type="http://schemas.openxmlformats.org/officeDocument/2006/relationships/hyperlink" Target="https://www.consultant.ru/document/cons_doc_LAW_410704/be7f337d9b35705ac035531878c8d15c2b09b36d/" TargetMode="External"/><Relationship Id="rId93" Type="http://schemas.openxmlformats.org/officeDocument/2006/relationships/hyperlink" Target="https://www.consultant.ru/document/cons_doc_LAW_410704/be7f337d9b35705ac035531878c8d15c2b09b36d/" TargetMode="External"/><Relationship Id="rId98" Type="http://schemas.openxmlformats.org/officeDocument/2006/relationships/hyperlink" Target="https://www.consultant.ru/document/cons_doc_LAW_410704/be7f337d9b35705ac035531878c8d15c2b09b36d/" TargetMode="External"/><Relationship Id="rId121" Type="http://schemas.openxmlformats.org/officeDocument/2006/relationships/hyperlink" Target="https://www.consultant.ru/document/cons_doc_LAW_430583/5bdc78bf7e3015a0ea0c0ea5bef708a6c79e2f0a/" TargetMode="External"/><Relationship Id="rId142" Type="http://schemas.openxmlformats.org/officeDocument/2006/relationships/hyperlink" Target="https://www.consultant.ru/document/cons_doc_LAW_389795/3d0cac60971a511280cbba229d9b6329c07731f7/" TargetMode="External"/><Relationship Id="rId3" Type="http://schemas.openxmlformats.org/officeDocument/2006/relationships/settings" Target="settings.xml"/><Relationship Id="rId25" Type="http://schemas.openxmlformats.org/officeDocument/2006/relationships/hyperlink" Target="https://www.consultant.ru/document/cons_doc_LAW_436387/6411e005f539b666d6f360f202cb7b1c23fe27c3/" TargetMode="External"/><Relationship Id="rId46" Type="http://schemas.openxmlformats.org/officeDocument/2006/relationships/hyperlink" Target="https://www.consultant.ru/document/cons_doc_LAW_372714/3d0cac60971a511280cbba229d9b6329c07731f7/" TargetMode="External"/><Relationship Id="rId67" Type="http://schemas.openxmlformats.org/officeDocument/2006/relationships/hyperlink" Target="https://www.consultant.ru/document/cons_doc_LAW_430583/5bdc78bf7e3015a0ea0c0ea5bef708a6c79e2f0a/" TargetMode="External"/><Relationship Id="rId116" Type="http://schemas.openxmlformats.org/officeDocument/2006/relationships/hyperlink" Target="https://www.consultant.ru/document/cons_doc_LAW_430583/5bdc78bf7e3015a0ea0c0ea5bef708a6c79e2f0a/" TargetMode="External"/><Relationship Id="rId137" Type="http://schemas.openxmlformats.org/officeDocument/2006/relationships/hyperlink" Target="https://www.consultant.ru/document/cons_doc_LAW_191262/3d0cac60971a511280cbba229d9b6329c07731f7/" TargetMode="External"/><Relationship Id="rId20" Type="http://schemas.openxmlformats.org/officeDocument/2006/relationships/hyperlink" Target="https://www.consultant.ru/document/cons_doc_LAW_389913/e7d149b45dfea61ea4e7ba15acabe7ec8f20e3f0/" TargetMode="External"/><Relationship Id="rId41" Type="http://schemas.openxmlformats.org/officeDocument/2006/relationships/hyperlink" Target="https://www.consultant.ru/document/cons_doc_LAW_410704/8c12a3ec10bf313c4b2fb441eb21b9a04616fd9e/" TargetMode="External"/><Relationship Id="rId62" Type="http://schemas.openxmlformats.org/officeDocument/2006/relationships/hyperlink" Target="https://www.consultant.ru/document/cons_doc_LAW_430583/5bdc78bf7e3015a0ea0c0ea5bef708a6c79e2f0a/" TargetMode="External"/><Relationship Id="rId83" Type="http://schemas.openxmlformats.org/officeDocument/2006/relationships/hyperlink" Target="https://www.consultant.ru/document/cons_doc_LAW_410704/be7f337d9b35705ac035531878c8d15c2b09b36d/" TargetMode="External"/><Relationship Id="rId88" Type="http://schemas.openxmlformats.org/officeDocument/2006/relationships/hyperlink" Target="https://www.consultant.ru/document/cons_doc_LAW_410704/be7f337d9b35705ac035531878c8d15c2b09b36d/" TargetMode="External"/><Relationship Id="rId111" Type="http://schemas.openxmlformats.org/officeDocument/2006/relationships/hyperlink" Target="https://www.consultant.ru/document/cons_doc_LAW_430583/5bdc78bf7e3015a0ea0c0ea5bef708a6c79e2f0a/" TargetMode="External"/><Relationship Id="rId132" Type="http://schemas.openxmlformats.org/officeDocument/2006/relationships/hyperlink" Target="https://www.consultant.ru/document/cons_doc_LAW_410704/be7f337d9b35705ac035531878c8d15c2b09b36d/" TargetMode="External"/><Relationship Id="rId153" Type="http://schemas.openxmlformats.org/officeDocument/2006/relationships/theme" Target="theme/theme1.xml"/><Relationship Id="rId15" Type="http://schemas.openxmlformats.org/officeDocument/2006/relationships/hyperlink" Target="https://www.consultant.ru/document/cons_doc_LAW_422609/92c21101873860b815e2a0b883ec15dd4f6bebbe/" TargetMode="External"/><Relationship Id="rId36" Type="http://schemas.openxmlformats.org/officeDocument/2006/relationships/hyperlink" Target="https://www.consultant.ru/document/cons_doc_LAW_430583/5bdc78bf7e3015a0ea0c0ea5bef708a6c79e2f0a/" TargetMode="External"/><Relationship Id="rId57" Type="http://schemas.openxmlformats.org/officeDocument/2006/relationships/hyperlink" Target="https://www.consultant.ru/document/cons_doc_LAW_420369/b004fed0b70d0f223e4a81f8ad6cd92af90a7e3b/" TargetMode="External"/><Relationship Id="rId106" Type="http://schemas.openxmlformats.org/officeDocument/2006/relationships/hyperlink" Target="https://www.consultant.ru/document/cons_doc_LAW_410704/be7f337d9b35705ac035531878c8d15c2b09b36d/" TargetMode="External"/><Relationship Id="rId127" Type="http://schemas.openxmlformats.org/officeDocument/2006/relationships/hyperlink" Target="https://www.consultant.ru/document/cons_doc_LAW_410704/be7f337d9b35705ac035531878c8d15c2b09b36d/" TargetMode="External"/><Relationship Id="rId10" Type="http://schemas.openxmlformats.org/officeDocument/2006/relationships/hyperlink" Target="https://www.consultant.ru/document/cons_doc_LAW_410704/ab3273e757a9e718cbb3741596bc36eb8138e4f6/" TargetMode="External"/><Relationship Id="rId31" Type="http://schemas.openxmlformats.org/officeDocument/2006/relationships/hyperlink" Target="https://www.consultant.ru/document/cons_doc_LAW_422609/f61ff313afecf81a91a43d729c2df55c1d6a1533/" TargetMode="External"/><Relationship Id="rId52" Type="http://schemas.openxmlformats.org/officeDocument/2006/relationships/hyperlink" Target="https://www.consultant.ru/document/cons_doc_LAW_410704/be7f337d9b35705ac035531878c8d15c2b09b36d/" TargetMode="External"/><Relationship Id="rId73" Type="http://schemas.openxmlformats.org/officeDocument/2006/relationships/hyperlink" Target="https://www.consultant.ru/document/cons_doc_LAW_389724/3d0cac60971a511280cbba229d9b6329c07731f7/" TargetMode="External"/><Relationship Id="rId78" Type="http://schemas.openxmlformats.org/officeDocument/2006/relationships/hyperlink" Target="https://www.consultant.ru/document/cons_doc_LAW_410704/be7f337d9b35705ac035531878c8d15c2b09b36d/" TargetMode="External"/><Relationship Id="rId94" Type="http://schemas.openxmlformats.org/officeDocument/2006/relationships/hyperlink" Target="https://www.consultant.ru/document/cons_doc_LAW_410704/be7f337d9b35705ac035531878c8d15c2b09b36d/" TargetMode="External"/><Relationship Id="rId99" Type="http://schemas.openxmlformats.org/officeDocument/2006/relationships/hyperlink" Target="https://www.consultant.ru/document/cons_doc_LAW_410704/be7f337d9b35705ac035531878c8d15c2b09b36d/" TargetMode="External"/><Relationship Id="rId101" Type="http://schemas.openxmlformats.org/officeDocument/2006/relationships/hyperlink" Target="https://www.consultant.ru/document/cons_doc_LAW_410704/be7f337d9b35705ac035531878c8d15c2b09b36d/" TargetMode="External"/><Relationship Id="rId122" Type="http://schemas.openxmlformats.org/officeDocument/2006/relationships/hyperlink" Target="https://www.consultant.ru/document/cons_doc_LAW_410704/be7f337d9b35705ac035531878c8d15c2b09b36d/" TargetMode="External"/><Relationship Id="rId143" Type="http://schemas.openxmlformats.org/officeDocument/2006/relationships/hyperlink" Target="https://www.consultant.ru/document/cons_doc_LAW_420369/b004fed0b70d0f223e4a81f8ad6cd92af90a7e3b/" TargetMode="External"/><Relationship Id="rId148" Type="http://schemas.openxmlformats.org/officeDocument/2006/relationships/hyperlink" Target="https://www.consultant.ru/document/cons_doc_LAW_389800/3d0cac60971a511280cbba229d9b6329c07731f7/" TargetMode="External"/><Relationship Id="rId4" Type="http://schemas.openxmlformats.org/officeDocument/2006/relationships/webSettings" Target="webSettings.xml"/><Relationship Id="rId9" Type="http://schemas.openxmlformats.org/officeDocument/2006/relationships/hyperlink" Target="https://www.consultant.ru/document/cons_doc_LAW_410704/ab3273e757a9e718cbb3741596bc36eb8138e4f6/" TargetMode="External"/><Relationship Id="rId26" Type="http://schemas.openxmlformats.org/officeDocument/2006/relationships/hyperlink" Target="https://www.consultant.ru/document/cons_doc_LAW_436387/0108932a3c6234f73590b25799588ada492deb23/" TargetMode="External"/><Relationship Id="rId47" Type="http://schemas.openxmlformats.org/officeDocument/2006/relationships/hyperlink" Target="https://www.consultant.ru/document/cons_doc_LAW_420494/b004fed0b70d0f223e4a81f8ad6cd92af90a7e3b/" TargetMode="External"/><Relationship Id="rId68" Type="http://schemas.openxmlformats.org/officeDocument/2006/relationships/hyperlink" Target="https://www.consultant.ru/document/cons_doc_LAW_410704/be7f337d9b35705ac035531878c8d15c2b09b36d/" TargetMode="External"/><Relationship Id="rId89" Type="http://schemas.openxmlformats.org/officeDocument/2006/relationships/hyperlink" Target="https://www.consultant.ru/document/cons_doc_LAW_410704/be7f337d9b35705ac035531878c8d15c2b09b36d/" TargetMode="External"/><Relationship Id="rId112" Type="http://schemas.openxmlformats.org/officeDocument/2006/relationships/hyperlink" Target="https://www.consultant.ru/document/cons_doc_LAW_430583/5bdc78bf7e3015a0ea0c0ea5bef708a6c79e2f0a/" TargetMode="External"/><Relationship Id="rId133" Type="http://schemas.openxmlformats.org/officeDocument/2006/relationships/hyperlink" Target="https://www.consultant.ru/document/cons_doc_LAW_410704/be7f337d9b35705ac035531878c8d15c2b09b36d/" TargetMode="External"/><Relationship Id="rId16" Type="http://schemas.openxmlformats.org/officeDocument/2006/relationships/hyperlink" Target="https://www.consultant.ru/document/cons_doc_LAW_422609/92c21101873860b815e2a0b883ec15dd4f6bebbe/" TargetMode="External"/><Relationship Id="rId37" Type="http://schemas.openxmlformats.org/officeDocument/2006/relationships/hyperlink" Target="https://www.consultant.ru/document/cons_doc_LAW_430583/5bdc78bf7e3015a0ea0c0ea5bef708a6c79e2f0a/" TargetMode="External"/><Relationship Id="rId58" Type="http://schemas.openxmlformats.org/officeDocument/2006/relationships/hyperlink" Target="https://www.consultant.ru/document/cons_doc_LAW_420369/b004fed0b70d0f223e4a81f8ad6cd92af90a7e3b/" TargetMode="External"/><Relationship Id="rId79" Type="http://schemas.openxmlformats.org/officeDocument/2006/relationships/hyperlink" Target="https://www.consultant.ru/document/cons_doc_LAW_410704/be7f337d9b35705ac035531878c8d15c2b09b36d/" TargetMode="External"/><Relationship Id="rId102" Type="http://schemas.openxmlformats.org/officeDocument/2006/relationships/hyperlink" Target="https://www.consultant.ru/document/cons_doc_LAW_410704/be7f337d9b35705ac035531878c8d15c2b09b36d/" TargetMode="External"/><Relationship Id="rId123" Type="http://schemas.openxmlformats.org/officeDocument/2006/relationships/hyperlink" Target="https://www.consultant.ru/document/cons_doc_LAW_410704/be7f337d9b35705ac035531878c8d15c2b09b36d/" TargetMode="External"/><Relationship Id="rId144" Type="http://schemas.openxmlformats.org/officeDocument/2006/relationships/hyperlink" Target="https://www.consultant.ru/document/cons_doc_LAW_420369/b004fed0b70d0f223e4a81f8ad6cd92af90a7e3b/" TargetMode="External"/><Relationship Id="rId90" Type="http://schemas.openxmlformats.org/officeDocument/2006/relationships/hyperlink" Target="https://www.consultant.ru/document/cons_doc_LAW_410704/be7f337d9b35705ac035531878c8d15c2b09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5325</Words>
  <Characters>30356</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Marina</cp:lastModifiedBy>
  <cp:revision>2</cp:revision>
  <dcterms:created xsi:type="dcterms:W3CDTF">2025-05-12T14:02:00Z</dcterms:created>
  <dcterms:modified xsi:type="dcterms:W3CDTF">2025-05-12T14:02:00Z</dcterms:modified>
</cp:coreProperties>
</file>