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050C46" w14:textId="074207FB" w:rsidR="00106D54" w:rsidRPr="00106D54" w:rsidRDefault="00106D54" w:rsidP="00106D54">
      <w:pPr>
        <w:pageBreakBefore/>
        <w:ind w:firstLine="567"/>
        <w:jc w:val="right"/>
        <w:rPr>
          <w:rFonts w:eastAsia="Calibri"/>
        </w:rPr>
      </w:pPr>
      <w:r w:rsidRPr="00106D54">
        <w:rPr>
          <w:rFonts w:eastAsia="Calibri"/>
        </w:rPr>
        <w:t xml:space="preserve">Приложение </w:t>
      </w:r>
      <w:r>
        <w:rPr>
          <w:rFonts w:eastAsia="Calibri"/>
        </w:rPr>
        <w:t>5</w:t>
      </w:r>
      <w:r w:rsidRPr="00106D54">
        <w:rPr>
          <w:rFonts w:eastAsia="Calibri"/>
        </w:rPr>
        <w:t xml:space="preserve"> к </w:t>
      </w:r>
      <w:r w:rsidR="00A62187">
        <w:rPr>
          <w:rFonts w:eastAsia="Calibri"/>
        </w:rPr>
        <w:t xml:space="preserve">проекту </w:t>
      </w:r>
      <w:r w:rsidRPr="00106D54">
        <w:rPr>
          <w:rFonts w:eastAsia="Calibri"/>
        </w:rPr>
        <w:t>контракт</w:t>
      </w:r>
      <w:r w:rsidR="00A62187">
        <w:rPr>
          <w:rFonts w:eastAsia="Calibri"/>
        </w:rPr>
        <w:t>а</w:t>
      </w:r>
    </w:p>
    <w:p w14:paraId="41B4A795" w14:textId="1FF66C91" w:rsidR="00106D54" w:rsidRPr="00106D54" w:rsidRDefault="00A62187" w:rsidP="00106D54">
      <w:pPr>
        <w:spacing w:before="180"/>
        <w:ind w:firstLine="562"/>
        <w:jc w:val="right"/>
        <w:rPr>
          <w:rFonts w:eastAsia="Calibri"/>
        </w:rPr>
      </w:pPr>
      <w:r>
        <w:rPr>
          <w:rFonts w:eastAsia="Calibri"/>
        </w:rPr>
        <w:t xml:space="preserve"> </w:t>
      </w:r>
    </w:p>
    <w:p w14:paraId="6B284BF2" w14:textId="77777777" w:rsidR="00980883" w:rsidRDefault="00980883" w:rsidP="00A62187">
      <w:pPr>
        <w:rPr>
          <w:b/>
          <w:sz w:val="28"/>
          <w:szCs w:val="28"/>
        </w:rPr>
      </w:pPr>
    </w:p>
    <w:p w14:paraId="7617A731" w14:textId="00B28E6A" w:rsidR="00736998" w:rsidRDefault="00736998" w:rsidP="0073699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Техническое задание</w:t>
      </w:r>
    </w:p>
    <w:p w14:paraId="5D0E2A55" w14:textId="18190D4A" w:rsidR="00263321" w:rsidRPr="00117D2A" w:rsidRDefault="00263321" w:rsidP="00117D2A">
      <w:pPr>
        <w:jc w:val="center"/>
      </w:pPr>
      <w:r w:rsidRPr="00117D2A">
        <w:t>(описание объекта закупки</w:t>
      </w:r>
      <w:r w:rsidRPr="0088579B">
        <w:t>)</w:t>
      </w:r>
    </w:p>
    <w:p w14:paraId="7ACB59FC" w14:textId="04994472" w:rsidR="00736998" w:rsidRDefault="00736998" w:rsidP="00117D2A">
      <w:pPr>
        <w:widowControl w:val="0"/>
        <w:autoSpaceDN w:val="0"/>
        <w:spacing w:line="240" w:lineRule="exact"/>
        <w:jc w:val="center"/>
        <w:textAlignment w:val="baseline"/>
        <w:rPr>
          <w:lang w:eastAsia="ru-RU"/>
        </w:rPr>
      </w:pPr>
      <w:r>
        <w:rPr>
          <w:b/>
          <w:sz w:val="28"/>
          <w:szCs w:val="28"/>
        </w:rPr>
        <w:t xml:space="preserve">  </w:t>
      </w:r>
      <w:r w:rsidRPr="00117D2A">
        <w:rPr>
          <w:bCs/>
        </w:rPr>
        <w:t xml:space="preserve">на </w:t>
      </w:r>
      <w:r w:rsidR="00117D2A" w:rsidRPr="00117D2A">
        <w:rPr>
          <w:bCs/>
        </w:rPr>
        <w:t>оказание услуг по</w:t>
      </w:r>
      <w:r w:rsidR="00117D2A">
        <w:rPr>
          <w:b/>
          <w:bCs/>
        </w:rPr>
        <w:t xml:space="preserve"> </w:t>
      </w:r>
      <w:r w:rsidR="00A62187">
        <w:rPr>
          <w:lang w:eastAsia="ru-RU"/>
        </w:rPr>
        <w:t>комплексному</w:t>
      </w:r>
      <w:r w:rsidR="00117D2A" w:rsidRPr="00117D2A">
        <w:rPr>
          <w:lang w:eastAsia="ru-RU"/>
        </w:rPr>
        <w:t xml:space="preserve"> обслуживанию тахографа с </w:t>
      </w:r>
      <w:r w:rsidR="00A62187">
        <w:rPr>
          <w:lang w:eastAsia="ru-RU"/>
        </w:rPr>
        <w:t>установкой, активацией и настройкой блока СКЗИ</w:t>
      </w:r>
      <w:r w:rsidR="00117D2A" w:rsidRPr="00117D2A">
        <w:rPr>
          <w:lang w:eastAsia="ru-RU"/>
        </w:rPr>
        <w:t xml:space="preserve">    </w:t>
      </w:r>
    </w:p>
    <w:p w14:paraId="141F8FBA" w14:textId="77777777" w:rsidR="00117D2A" w:rsidRPr="00BC0429" w:rsidRDefault="00117D2A" w:rsidP="00117D2A">
      <w:pPr>
        <w:widowControl w:val="0"/>
        <w:autoSpaceDN w:val="0"/>
        <w:spacing w:line="240" w:lineRule="exact"/>
        <w:jc w:val="center"/>
        <w:textAlignment w:val="baseline"/>
      </w:pPr>
    </w:p>
    <w:p w14:paraId="717140BD" w14:textId="3E5FA026" w:rsidR="00117D2A" w:rsidRPr="00730FF7" w:rsidRDefault="00736998" w:rsidP="00117D2A">
      <w:pPr>
        <w:shd w:val="clear" w:color="auto" w:fill="FFFFFF"/>
        <w:tabs>
          <w:tab w:val="left" w:pos="567"/>
        </w:tabs>
        <w:contextualSpacing/>
        <w:jc w:val="both"/>
        <w:rPr>
          <w:sz w:val="22"/>
          <w:lang w:eastAsia="ru-RU"/>
        </w:rPr>
      </w:pPr>
      <w:r w:rsidRPr="00730FF7">
        <w:rPr>
          <w:b/>
          <w:sz w:val="22"/>
        </w:rPr>
        <w:t xml:space="preserve">1. Наименование объекта закупки: </w:t>
      </w:r>
      <w:r w:rsidR="00A62187" w:rsidRPr="00730FF7">
        <w:rPr>
          <w:bCs/>
          <w:sz w:val="22"/>
        </w:rPr>
        <w:t>оказание услуг по</w:t>
      </w:r>
      <w:r w:rsidR="00A62187" w:rsidRPr="00730FF7">
        <w:rPr>
          <w:b/>
          <w:bCs/>
          <w:sz w:val="22"/>
        </w:rPr>
        <w:t xml:space="preserve"> </w:t>
      </w:r>
      <w:r w:rsidR="00A62187" w:rsidRPr="00730FF7">
        <w:rPr>
          <w:sz w:val="22"/>
          <w:lang w:eastAsia="ru-RU"/>
        </w:rPr>
        <w:t xml:space="preserve">комплексному обслуживанию тахографа с установкой, активацией и настройкой блока СКЗИ    </w:t>
      </w:r>
      <w:r w:rsidRPr="00730FF7">
        <w:rPr>
          <w:spacing w:val="-6"/>
          <w:sz w:val="22"/>
          <w:szCs w:val="28"/>
        </w:rPr>
        <w:t xml:space="preserve"> </w:t>
      </w:r>
      <w:r w:rsidR="00A62187" w:rsidRPr="00730FF7">
        <w:rPr>
          <w:bCs/>
          <w:sz w:val="22"/>
        </w:rPr>
        <w:t xml:space="preserve"> </w:t>
      </w:r>
    </w:p>
    <w:p w14:paraId="6038C231" w14:textId="6FBBE203" w:rsidR="00736998" w:rsidRPr="00202334" w:rsidRDefault="00736998" w:rsidP="00117D2A">
      <w:pPr>
        <w:suppressAutoHyphens w:val="0"/>
        <w:jc w:val="both"/>
        <w:rPr>
          <w:color w:val="000000"/>
          <w:lang w:eastAsia="ru-RU"/>
        </w:rPr>
      </w:pPr>
      <w:r w:rsidRPr="00730FF7">
        <w:rPr>
          <w:rFonts w:eastAsia="Calibri"/>
          <w:b/>
          <w:sz w:val="22"/>
          <w:lang w:eastAsia="en-US"/>
        </w:rPr>
        <w:t>2. КОЗ</w:t>
      </w:r>
      <w:r w:rsidR="00A62187" w:rsidRPr="00730FF7">
        <w:rPr>
          <w:rFonts w:eastAsia="Calibri"/>
          <w:b/>
          <w:sz w:val="22"/>
          <w:lang w:eastAsia="en-US"/>
        </w:rPr>
        <w:t xml:space="preserve"> 2</w:t>
      </w:r>
      <w:r w:rsidRPr="00730FF7">
        <w:rPr>
          <w:rFonts w:eastAsia="Calibri"/>
          <w:b/>
          <w:sz w:val="22"/>
          <w:lang w:eastAsia="en-US"/>
        </w:rPr>
        <w:t>:</w:t>
      </w:r>
      <w:r w:rsidR="00202334">
        <w:rPr>
          <w:rFonts w:eastAsia="Calibri"/>
          <w:b/>
          <w:sz w:val="22"/>
          <w:lang w:eastAsia="en-US"/>
        </w:rPr>
        <w:t xml:space="preserve"> </w:t>
      </w:r>
      <w:r w:rsidR="00202334" w:rsidRPr="00202334">
        <w:rPr>
          <w:color w:val="000000"/>
          <w:lang w:eastAsia="ru-RU"/>
        </w:rPr>
        <w:t>21.202.02.02.01.01.031</w:t>
      </w:r>
      <w:r w:rsidR="00730FF7" w:rsidRPr="00202334">
        <w:rPr>
          <w:rFonts w:eastAsia="Calibri"/>
          <w:b/>
          <w:lang w:eastAsia="en-US"/>
        </w:rPr>
        <w:t xml:space="preserve"> </w:t>
      </w:r>
      <w:r w:rsidR="00202334" w:rsidRPr="00202334">
        <w:rPr>
          <w:rFonts w:eastAsia="Calibri"/>
          <w:b/>
          <w:lang w:eastAsia="en-US"/>
        </w:rPr>
        <w:t xml:space="preserve"> </w:t>
      </w:r>
    </w:p>
    <w:p w14:paraId="69E7A5A2" w14:textId="5E8E9F8C" w:rsidR="00117D2A" w:rsidRPr="00202334" w:rsidRDefault="00736998" w:rsidP="00117D2A">
      <w:pPr>
        <w:shd w:val="clear" w:color="auto" w:fill="FFFFFF"/>
        <w:jc w:val="both"/>
        <w:outlineLvl w:val="0"/>
        <w:rPr>
          <w:lang w:eastAsia="ru-RU"/>
        </w:rPr>
      </w:pPr>
      <w:r w:rsidRPr="00202334">
        <w:rPr>
          <w:rFonts w:eastAsia="Calibri"/>
          <w:b/>
          <w:lang w:eastAsia="en-US"/>
        </w:rPr>
        <w:t xml:space="preserve">    </w:t>
      </w:r>
      <w:r w:rsidR="00AE018D" w:rsidRPr="00202334">
        <w:rPr>
          <w:rFonts w:eastAsia="Calibri"/>
          <w:b/>
          <w:lang w:eastAsia="en-US"/>
        </w:rPr>
        <w:t>О</w:t>
      </w:r>
      <w:r w:rsidRPr="00202334">
        <w:rPr>
          <w:rFonts w:eastAsia="Calibri"/>
          <w:b/>
          <w:lang w:eastAsia="en-US"/>
        </w:rPr>
        <w:t>КПД 2</w:t>
      </w:r>
      <w:r w:rsidRPr="00202334">
        <w:rPr>
          <w:rFonts w:eastAsia="Calibri"/>
          <w:lang w:eastAsia="en-US"/>
        </w:rPr>
        <w:t>:</w:t>
      </w:r>
      <w:r w:rsidRPr="00202334">
        <w:t xml:space="preserve"> </w:t>
      </w:r>
      <w:r w:rsidR="00202334" w:rsidRPr="00202334">
        <w:rPr>
          <w:color w:val="333333"/>
          <w:lang w:eastAsia="ru-RU"/>
        </w:rPr>
        <w:t>33.13.11.000</w:t>
      </w:r>
      <w:r w:rsidR="00202334" w:rsidRPr="00202334">
        <w:t xml:space="preserve"> </w:t>
      </w:r>
      <w:r w:rsidR="00C10584" w:rsidRPr="00202334">
        <w:rPr>
          <w:color w:val="333333"/>
          <w:lang w:eastAsia="ru-RU"/>
        </w:rPr>
        <w:t xml:space="preserve"> </w:t>
      </w:r>
      <w:r w:rsidR="00A62187" w:rsidRPr="00202334">
        <w:rPr>
          <w:lang w:eastAsia="ru-RU"/>
        </w:rPr>
        <w:t xml:space="preserve"> </w:t>
      </w:r>
    </w:p>
    <w:p w14:paraId="645EC52E" w14:textId="3374A2D4" w:rsidR="00202334" w:rsidRPr="00202334" w:rsidRDefault="00202334" w:rsidP="00117D2A">
      <w:pPr>
        <w:shd w:val="clear" w:color="auto" w:fill="FFFFFF"/>
        <w:jc w:val="both"/>
        <w:outlineLvl w:val="0"/>
        <w:rPr>
          <w:lang w:eastAsia="ru-RU"/>
        </w:rPr>
      </w:pPr>
      <w:r w:rsidRPr="00202334">
        <w:rPr>
          <w:lang w:eastAsia="ru-RU"/>
        </w:rPr>
        <w:t xml:space="preserve">    </w:t>
      </w:r>
      <w:r w:rsidRPr="00202334">
        <w:rPr>
          <w:b/>
          <w:lang w:eastAsia="ru-RU"/>
        </w:rPr>
        <w:t>КТРУ</w:t>
      </w:r>
      <w:r w:rsidRPr="00202334">
        <w:rPr>
          <w:lang w:eastAsia="ru-RU"/>
        </w:rPr>
        <w:t xml:space="preserve">: </w:t>
      </w:r>
      <w:r w:rsidRPr="00202334">
        <w:rPr>
          <w:color w:val="333333"/>
          <w:lang w:eastAsia="ru-RU"/>
        </w:rPr>
        <w:t>33.13.10.000-00000003</w:t>
      </w:r>
    </w:p>
    <w:p w14:paraId="266D2196" w14:textId="39F00CC8" w:rsidR="00736998" w:rsidRPr="00730FF7" w:rsidRDefault="00736998" w:rsidP="00117D2A">
      <w:pPr>
        <w:shd w:val="clear" w:color="auto" w:fill="FFFFFF"/>
        <w:outlineLvl w:val="0"/>
        <w:rPr>
          <w:rFonts w:eastAsia="Calibri"/>
          <w:sz w:val="22"/>
          <w:lang w:eastAsia="en-US"/>
        </w:rPr>
      </w:pPr>
      <w:r w:rsidRPr="00730FF7">
        <w:rPr>
          <w:rFonts w:eastAsia="Calibri"/>
          <w:b/>
          <w:sz w:val="22"/>
          <w:lang w:eastAsia="en-US"/>
        </w:rPr>
        <w:t>3.Сведения о заказчике</w:t>
      </w:r>
      <w:r w:rsidRPr="00730FF7">
        <w:rPr>
          <w:rFonts w:eastAsia="Calibri"/>
          <w:sz w:val="22"/>
          <w:lang w:eastAsia="en-US"/>
        </w:rPr>
        <w:t>:</w:t>
      </w:r>
    </w:p>
    <w:p w14:paraId="7A47D2A7" w14:textId="77777777" w:rsidR="00A62187" w:rsidRPr="00730FF7" w:rsidRDefault="00A62187" w:rsidP="00A62187">
      <w:pPr>
        <w:contextualSpacing/>
        <w:jc w:val="both"/>
        <w:rPr>
          <w:rFonts w:eastAsia="Calibri"/>
          <w:sz w:val="22"/>
          <w:lang w:eastAsia="en-US"/>
        </w:rPr>
      </w:pPr>
      <w:r w:rsidRPr="00730FF7">
        <w:rPr>
          <w:rFonts w:eastAsia="Calibri"/>
          <w:b/>
          <w:sz w:val="22"/>
          <w:lang w:eastAsia="en-US"/>
        </w:rPr>
        <w:t xml:space="preserve">Наименование: </w:t>
      </w:r>
      <w:r w:rsidRPr="00730FF7">
        <w:rPr>
          <w:rFonts w:eastAsia="Calibri"/>
          <w:sz w:val="22"/>
          <w:u w:val="single"/>
          <w:lang w:eastAsia="en-US"/>
        </w:rPr>
        <w:t>муниципальное бюджетное общеобразовательное учреждение «Совхозная средняя общеобразовательная школа»</w:t>
      </w:r>
    </w:p>
    <w:p w14:paraId="30695A2A" w14:textId="77777777" w:rsidR="00A62187" w:rsidRPr="00730FF7" w:rsidRDefault="00A62187" w:rsidP="00A62187">
      <w:pPr>
        <w:tabs>
          <w:tab w:val="left" w:pos="0"/>
        </w:tabs>
        <w:spacing w:line="276" w:lineRule="auto"/>
        <w:jc w:val="both"/>
        <w:rPr>
          <w:rFonts w:eastAsia="Calibri"/>
          <w:sz w:val="22"/>
          <w:u w:val="single"/>
          <w:lang w:eastAsia="en-US"/>
        </w:rPr>
      </w:pPr>
      <w:r w:rsidRPr="00730FF7">
        <w:rPr>
          <w:rFonts w:eastAsia="Calibri"/>
          <w:b/>
          <w:sz w:val="22"/>
          <w:lang w:eastAsia="en-US"/>
        </w:rPr>
        <w:t>Юридический адрес:</w:t>
      </w:r>
      <w:r w:rsidRPr="00730FF7">
        <w:rPr>
          <w:rFonts w:eastAsia="Calibri"/>
          <w:sz w:val="22"/>
          <w:lang w:eastAsia="en-US"/>
        </w:rPr>
        <w:t xml:space="preserve"> </w:t>
      </w:r>
      <w:r w:rsidRPr="00730FF7">
        <w:rPr>
          <w:rFonts w:eastAsia="Calibri"/>
          <w:sz w:val="22"/>
          <w:u w:val="single"/>
          <w:lang w:eastAsia="en-US"/>
        </w:rPr>
        <w:t>142953, Московская область, м.о. Серебряные Пруды, п. Успенский, ул. 50 лет Октября, д. 11;</w:t>
      </w:r>
    </w:p>
    <w:p w14:paraId="54B4CA5C" w14:textId="77777777" w:rsidR="00A62187" w:rsidRPr="00730FF7" w:rsidRDefault="00A62187" w:rsidP="00A62187">
      <w:pPr>
        <w:tabs>
          <w:tab w:val="left" w:pos="0"/>
        </w:tabs>
        <w:spacing w:line="276" w:lineRule="auto"/>
        <w:jc w:val="both"/>
        <w:rPr>
          <w:rFonts w:eastAsia="Calibri"/>
          <w:b/>
          <w:sz w:val="22"/>
          <w:u w:val="single"/>
          <w:lang w:eastAsia="en-US"/>
        </w:rPr>
      </w:pPr>
      <w:r w:rsidRPr="00730FF7">
        <w:rPr>
          <w:rFonts w:eastAsia="Calibri"/>
          <w:b/>
          <w:sz w:val="22"/>
          <w:u w:val="single"/>
          <w:lang w:eastAsia="en-US"/>
        </w:rPr>
        <w:t>Адреса местонахождения объектов:</w:t>
      </w:r>
    </w:p>
    <w:p w14:paraId="36C401BD" w14:textId="77777777" w:rsidR="00A62187" w:rsidRPr="00730FF7" w:rsidRDefault="00A62187" w:rsidP="00A62187">
      <w:pPr>
        <w:tabs>
          <w:tab w:val="left" w:pos="0"/>
        </w:tabs>
        <w:spacing w:line="276" w:lineRule="auto"/>
        <w:jc w:val="both"/>
        <w:rPr>
          <w:rFonts w:eastAsia="Calibri"/>
          <w:sz w:val="22"/>
          <w:u w:val="single"/>
          <w:lang w:eastAsia="en-US"/>
        </w:rPr>
      </w:pPr>
      <w:r w:rsidRPr="00730FF7">
        <w:rPr>
          <w:rFonts w:eastAsia="Calibri"/>
          <w:i/>
          <w:sz w:val="22"/>
          <w:u w:val="single"/>
          <w:lang w:eastAsia="en-US"/>
        </w:rPr>
        <w:t>Основное здание:</w:t>
      </w:r>
      <w:r w:rsidRPr="00730FF7">
        <w:rPr>
          <w:rFonts w:eastAsia="Calibri"/>
          <w:sz w:val="22"/>
          <w:u w:val="single"/>
          <w:lang w:eastAsia="en-US"/>
        </w:rPr>
        <w:t xml:space="preserve"> 142953, Московская область, м.о. Серебряные Пруды, п. Успенский, ул. 50 лет Октября, д. 11;</w:t>
      </w:r>
    </w:p>
    <w:p w14:paraId="18839318" w14:textId="77777777" w:rsidR="00A62187" w:rsidRPr="00730FF7" w:rsidRDefault="00A62187" w:rsidP="00A62187">
      <w:pPr>
        <w:tabs>
          <w:tab w:val="left" w:pos="0"/>
        </w:tabs>
        <w:spacing w:line="276" w:lineRule="auto"/>
        <w:rPr>
          <w:rFonts w:eastAsia="Calibri"/>
          <w:sz w:val="22"/>
          <w:u w:val="single"/>
          <w:lang w:eastAsia="en-US"/>
        </w:rPr>
      </w:pPr>
      <w:r w:rsidRPr="00730FF7">
        <w:rPr>
          <w:rFonts w:eastAsia="Calibri"/>
          <w:i/>
          <w:sz w:val="22"/>
          <w:u w:val="single"/>
          <w:lang w:eastAsia="en-US"/>
        </w:rPr>
        <w:t>Подразделения:</w:t>
      </w:r>
      <w:r w:rsidRPr="00730FF7">
        <w:rPr>
          <w:rFonts w:eastAsia="Calibri"/>
          <w:sz w:val="22"/>
          <w:u w:val="single"/>
          <w:lang w:eastAsia="en-US"/>
        </w:rPr>
        <w:t xml:space="preserve"> </w:t>
      </w:r>
    </w:p>
    <w:p w14:paraId="0AAEB49F" w14:textId="77777777" w:rsidR="00A62187" w:rsidRDefault="00A62187" w:rsidP="00A62187">
      <w:pPr>
        <w:pStyle w:val="a6"/>
        <w:numPr>
          <w:ilvl w:val="0"/>
          <w:numId w:val="10"/>
        </w:numPr>
        <w:tabs>
          <w:tab w:val="left" w:pos="0"/>
        </w:tabs>
        <w:spacing w:line="276" w:lineRule="auto"/>
        <w:rPr>
          <w:rFonts w:eastAsia="Calibri"/>
          <w:u w:val="single"/>
          <w:lang w:eastAsia="en-US"/>
        </w:rPr>
      </w:pPr>
      <w:r w:rsidRPr="00442AD4">
        <w:rPr>
          <w:rFonts w:eastAsia="Calibri"/>
          <w:u w:val="single"/>
          <w:lang w:eastAsia="en-US"/>
        </w:rPr>
        <w:t>142954, Московская об</w:t>
      </w:r>
      <w:r>
        <w:rPr>
          <w:rFonts w:eastAsia="Calibri"/>
          <w:u w:val="single"/>
          <w:lang w:eastAsia="en-US"/>
        </w:rPr>
        <w:t>ласть, м.о. Серебряные Пруды, с. Мочилы, ул. Школьная, д. 9/2 и</w:t>
      </w:r>
      <w:r w:rsidRPr="00442AD4">
        <w:rPr>
          <w:rFonts w:eastAsia="Calibri"/>
          <w:u w:val="single"/>
          <w:lang w:eastAsia="en-US"/>
        </w:rPr>
        <w:t xml:space="preserve"> 9/1;</w:t>
      </w:r>
    </w:p>
    <w:p w14:paraId="6B53F460" w14:textId="77777777" w:rsidR="00A62187" w:rsidRDefault="00A62187" w:rsidP="00A62187">
      <w:pPr>
        <w:pStyle w:val="a6"/>
        <w:numPr>
          <w:ilvl w:val="0"/>
          <w:numId w:val="10"/>
        </w:numPr>
        <w:tabs>
          <w:tab w:val="left" w:pos="0"/>
        </w:tabs>
        <w:spacing w:line="276" w:lineRule="auto"/>
        <w:rPr>
          <w:rFonts w:eastAsia="Calibri"/>
          <w:u w:val="single"/>
          <w:lang w:eastAsia="en-US"/>
        </w:rPr>
      </w:pPr>
      <w:r>
        <w:rPr>
          <w:rFonts w:eastAsia="Calibri"/>
          <w:u w:val="single"/>
          <w:lang w:eastAsia="en-US"/>
        </w:rPr>
        <w:t xml:space="preserve">142956, </w:t>
      </w:r>
      <w:r w:rsidRPr="00442AD4">
        <w:rPr>
          <w:rFonts w:eastAsia="Calibri"/>
          <w:u w:val="single"/>
          <w:lang w:eastAsia="en-US"/>
        </w:rPr>
        <w:t xml:space="preserve">Московская область, </w:t>
      </w:r>
      <w:r>
        <w:rPr>
          <w:rFonts w:eastAsia="Calibri"/>
          <w:u w:val="single"/>
          <w:lang w:eastAsia="en-US"/>
        </w:rPr>
        <w:t>м.о. Серебряные Пруды, д</w:t>
      </w:r>
      <w:r w:rsidRPr="00442AD4">
        <w:rPr>
          <w:rFonts w:eastAsia="Calibri"/>
          <w:u w:val="single"/>
          <w:lang w:eastAsia="en-US"/>
        </w:rPr>
        <w:t xml:space="preserve">. </w:t>
      </w:r>
      <w:r>
        <w:rPr>
          <w:rFonts w:eastAsia="Calibri"/>
          <w:u w:val="single"/>
          <w:lang w:eastAsia="en-US"/>
        </w:rPr>
        <w:t>Шеметово, д. 51;</w:t>
      </w:r>
    </w:p>
    <w:p w14:paraId="0ED3050F" w14:textId="77777777" w:rsidR="00A62187" w:rsidRDefault="00A62187" w:rsidP="00A62187">
      <w:pPr>
        <w:pStyle w:val="a6"/>
        <w:numPr>
          <w:ilvl w:val="0"/>
          <w:numId w:val="10"/>
        </w:numPr>
        <w:tabs>
          <w:tab w:val="left" w:pos="0"/>
        </w:tabs>
        <w:spacing w:line="276" w:lineRule="auto"/>
        <w:rPr>
          <w:rFonts w:eastAsia="Calibri"/>
          <w:u w:val="single"/>
          <w:lang w:eastAsia="en-US"/>
        </w:rPr>
      </w:pPr>
      <w:r w:rsidRPr="00442AD4">
        <w:rPr>
          <w:rFonts w:eastAsia="Calibri"/>
          <w:u w:val="single"/>
          <w:lang w:eastAsia="en-US"/>
        </w:rPr>
        <w:t xml:space="preserve">142953, Московская область, </w:t>
      </w:r>
      <w:r>
        <w:rPr>
          <w:rFonts w:eastAsia="Calibri"/>
          <w:u w:val="single"/>
          <w:lang w:eastAsia="en-US"/>
        </w:rPr>
        <w:t>м</w:t>
      </w:r>
      <w:r w:rsidRPr="00442AD4">
        <w:rPr>
          <w:rFonts w:eastAsia="Calibri"/>
          <w:u w:val="single"/>
          <w:lang w:eastAsia="en-US"/>
        </w:rPr>
        <w:t>.о. Серебряные Пруды, п. Успе</w:t>
      </w:r>
      <w:r>
        <w:rPr>
          <w:rFonts w:eastAsia="Calibri"/>
          <w:u w:val="single"/>
          <w:lang w:eastAsia="en-US"/>
        </w:rPr>
        <w:t>нский, ул. 50 лет Октября, д. 10;</w:t>
      </w:r>
    </w:p>
    <w:p w14:paraId="5075BF6E" w14:textId="77777777" w:rsidR="00A62187" w:rsidRPr="00293B0A" w:rsidRDefault="00A62187" w:rsidP="00A62187">
      <w:pPr>
        <w:pStyle w:val="a6"/>
        <w:numPr>
          <w:ilvl w:val="0"/>
          <w:numId w:val="10"/>
        </w:numPr>
        <w:tabs>
          <w:tab w:val="left" w:pos="0"/>
        </w:tabs>
        <w:spacing w:line="276" w:lineRule="auto"/>
        <w:rPr>
          <w:rFonts w:eastAsia="Calibri"/>
          <w:u w:val="single"/>
          <w:lang w:eastAsia="en-US"/>
        </w:rPr>
      </w:pPr>
      <w:r w:rsidRPr="00E27ED4">
        <w:rPr>
          <w:rFonts w:eastAsia="Calibri"/>
          <w:u w:val="single"/>
          <w:lang w:eastAsia="en-US"/>
        </w:rPr>
        <w:t xml:space="preserve">142953, Московская область, м.о. Серебряные Пруды, п. Успенский, ул. Запрудная, д. 17 </w:t>
      </w:r>
    </w:p>
    <w:p w14:paraId="503DB487" w14:textId="77777777" w:rsidR="00A62187" w:rsidRDefault="00A62187" w:rsidP="00A62187">
      <w:pPr>
        <w:tabs>
          <w:tab w:val="left" w:pos="0"/>
        </w:tabs>
        <w:spacing w:line="276" w:lineRule="auto"/>
        <w:rPr>
          <w:rFonts w:eastAsia="Calibri"/>
          <w:b/>
          <w:u w:val="single"/>
          <w:lang w:eastAsia="en-US"/>
        </w:rPr>
      </w:pPr>
    </w:p>
    <w:p w14:paraId="6A438984" w14:textId="77777777" w:rsidR="00A62187" w:rsidRPr="00730FF7" w:rsidRDefault="00A62187" w:rsidP="00A62187">
      <w:pPr>
        <w:tabs>
          <w:tab w:val="left" w:pos="0"/>
        </w:tabs>
        <w:spacing w:line="276" w:lineRule="auto"/>
        <w:rPr>
          <w:rFonts w:eastAsia="Calibri"/>
          <w:sz w:val="22"/>
          <w:u w:val="single"/>
          <w:lang w:eastAsia="en-US"/>
        </w:rPr>
      </w:pPr>
      <w:r w:rsidRPr="00730FF7">
        <w:rPr>
          <w:rFonts w:eastAsia="Calibri"/>
          <w:b/>
          <w:sz w:val="22"/>
          <w:u w:val="single"/>
          <w:lang w:eastAsia="en-US"/>
        </w:rPr>
        <w:t>Место оказания услуги:</w:t>
      </w:r>
      <w:r w:rsidRPr="00730FF7">
        <w:rPr>
          <w:rFonts w:eastAsia="Calibri"/>
          <w:sz w:val="22"/>
          <w:u w:val="single"/>
          <w:lang w:eastAsia="en-US"/>
        </w:rPr>
        <w:t xml:space="preserve"> в соответствии с п. 6</w:t>
      </w:r>
    </w:p>
    <w:p w14:paraId="3BFF6B10" w14:textId="77777777" w:rsidR="00A62187" w:rsidRPr="00730FF7" w:rsidRDefault="00A62187" w:rsidP="00A62187">
      <w:pPr>
        <w:tabs>
          <w:tab w:val="left" w:pos="0"/>
        </w:tabs>
        <w:spacing w:line="276" w:lineRule="auto"/>
        <w:jc w:val="both"/>
        <w:rPr>
          <w:rFonts w:eastAsia="Calibri"/>
          <w:sz w:val="22"/>
          <w:u w:val="single"/>
          <w:lang w:eastAsia="en-US"/>
        </w:rPr>
      </w:pPr>
      <w:r w:rsidRPr="00730FF7">
        <w:rPr>
          <w:rFonts w:eastAsia="Calibri"/>
          <w:b/>
          <w:sz w:val="22"/>
          <w:lang w:eastAsia="en-US"/>
        </w:rPr>
        <w:t>Тел.:</w:t>
      </w:r>
      <w:r w:rsidRPr="00730FF7">
        <w:rPr>
          <w:rFonts w:eastAsia="Calibri"/>
          <w:sz w:val="22"/>
          <w:lang w:eastAsia="en-US"/>
        </w:rPr>
        <w:t xml:space="preserve"> </w:t>
      </w:r>
      <w:r w:rsidRPr="00730FF7">
        <w:rPr>
          <w:rFonts w:eastAsia="Calibri"/>
          <w:sz w:val="22"/>
          <w:u w:val="single"/>
          <w:lang w:eastAsia="en-US"/>
        </w:rPr>
        <w:t xml:space="preserve">8(496-67) – 3 – 03 – 25 </w:t>
      </w:r>
    </w:p>
    <w:p w14:paraId="50BB240C" w14:textId="77777777" w:rsidR="00A62187" w:rsidRPr="00730FF7" w:rsidRDefault="00A62187" w:rsidP="00A62187">
      <w:pPr>
        <w:tabs>
          <w:tab w:val="left" w:pos="0"/>
        </w:tabs>
        <w:contextualSpacing/>
        <w:rPr>
          <w:rFonts w:eastAsia="Calibri"/>
          <w:sz w:val="22"/>
          <w:u w:val="single"/>
          <w:lang w:eastAsia="en-US"/>
        </w:rPr>
      </w:pPr>
      <w:r w:rsidRPr="00730FF7">
        <w:rPr>
          <w:rFonts w:eastAsia="Calibri"/>
          <w:b/>
          <w:sz w:val="22"/>
          <w:lang w:val="en-US" w:eastAsia="en-US"/>
        </w:rPr>
        <w:t>email</w:t>
      </w:r>
      <w:r w:rsidRPr="00730FF7">
        <w:rPr>
          <w:rFonts w:eastAsia="Calibri"/>
          <w:b/>
          <w:sz w:val="22"/>
          <w:lang w:eastAsia="en-US"/>
        </w:rPr>
        <w:t xml:space="preserve">: </w:t>
      </w:r>
      <w:hyperlink r:id="rId7" w:history="1">
        <w:r w:rsidRPr="00730FF7">
          <w:rPr>
            <w:rStyle w:val="a7"/>
            <w:rFonts w:eastAsia="Calibri"/>
            <w:sz w:val="22"/>
            <w:lang w:val="en-US" w:eastAsia="en-US"/>
          </w:rPr>
          <w:t>schoolsovkhoz</w:t>
        </w:r>
        <w:r w:rsidRPr="00730FF7">
          <w:rPr>
            <w:rStyle w:val="a7"/>
            <w:rFonts w:eastAsia="Calibri"/>
            <w:sz w:val="22"/>
            <w:lang w:eastAsia="en-US"/>
          </w:rPr>
          <w:t>@</w:t>
        </w:r>
        <w:r w:rsidRPr="00730FF7">
          <w:rPr>
            <w:rStyle w:val="a7"/>
            <w:rFonts w:eastAsia="Calibri"/>
            <w:sz w:val="22"/>
            <w:lang w:val="en-US" w:eastAsia="en-US"/>
          </w:rPr>
          <w:t>yandex</w:t>
        </w:r>
        <w:r w:rsidRPr="00730FF7">
          <w:rPr>
            <w:rStyle w:val="a7"/>
            <w:rFonts w:eastAsia="Calibri"/>
            <w:sz w:val="22"/>
            <w:lang w:eastAsia="en-US"/>
          </w:rPr>
          <w:t>.</w:t>
        </w:r>
        <w:r w:rsidRPr="00730FF7">
          <w:rPr>
            <w:rStyle w:val="a7"/>
            <w:rFonts w:eastAsia="Calibri"/>
            <w:sz w:val="22"/>
            <w:lang w:val="en-US" w:eastAsia="en-US"/>
          </w:rPr>
          <w:t>ru</w:t>
        </w:r>
      </w:hyperlink>
      <w:r w:rsidRPr="00730FF7">
        <w:rPr>
          <w:rFonts w:eastAsia="Calibri"/>
          <w:sz w:val="22"/>
          <w:u w:val="single"/>
          <w:lang w:eastAsia="en-US"/>
        </w:rPr>
        <w:t xml:space="preserve"> </w:t>
      </w:r>
    </w:p>
    <w:p w14:paraId="3662B507" w14:textId="77777777" w:rsidR="00A62187" w:rsidRPr="00730FF7" w:rsidRDefault="00A62187" w:rsidP="00A62187">
      <w:pPr>
        <w:tabs>
          <w:tab w:val="left" w:pos="0"/>
        </w:tabs>
        <w:contextualSpacing/>
        <w:rPr>
          <w:rFonts w:eastAsia="Calibri"/>
          <w:sz w:val="22"/>
          <w:u w:val="single"/>
          <w:lang w:eastAsia="en-US"/>
        </w:rPr>
      </w:pPr>
      <w:r w:rsidRPr="00730FF7">
        <w:rPr>
          <w:rFonts w:eastAsia="Calibri"/>
          <w:b/>
          <w:sz w:val="22"/>
          <w:lang w:eastAsia="en-US"/>
        </w:rPr>
        <w:t>Контактное лицо</w:t>
      </w:r>
      <w:r w:rsidRPr="00730FF7">
        <w:rPr>
          <w:rFonts w:eastAsia="Calibri"/>
          <w:sz w:val="22"/>
          <w:lang w:eastAsia="en-US"/>
        </w:rPr>
        <w:t xml:space="preserve">: </w:t>
      </w:r>
      <w:r w:rsidRPr="00730FF7">
        <w:rPr>
          <w:rFonts w:eastAsia="Calibri"/>
          <w:sz w:val="22"/>
          <w:u w:val="single"/>
          <w:lang w:eastAsia="en-US"/>
        </w:rPr>
        <w:t>контрактный управляющий Трифонова Елена Викторовна</w:t>
      </w:r>
    </w:p>
    <w:p w14:paraId="03C7B120" w14:textId="77777777" w:rsidR="00A62187" w:rsidRPr="00730FF7" w:rsidRDefault="00A62187" w:rsidP="00A62187">
      <w:pPr>
        <w:tabs>
          <w:tab w:val="left" w:pos="0"/>
        </w:tabs>
        <w:contextualSpacing/>
        <w:rPr>
          <w:rFonts w:eastAsia="Calibri"/>
          <w:sz w:val="22"/>
          <w:u w:val="single"/>
          <w:lang w:eastAsia="en-US"/>
        </w:rPr>
      </w:pPr>
      <w:r w:rsidRPr="00730FF7">
        <w:rPr>
          <w:rFonts w:eastAsia="Calibri"/>
          <w:b/>
          <w:sz w:val="22"/>
          <w:lang w:eastAsia="en-US"/>
        </w:rPr>
        <w:t>Источник финансирования:</w:t>
      </w:r>
      <w:r w:rsidRPr="00730FF7">
        <w:rPr>
          <w:rFonts w:eastAsia="Calibri"/>
          <w:sz w:val="22"/>
          <w:lang w:eastAsia="en-US"/>
        </w:rPr>
        <w:t xml:space="preserve"> </w:t>
      </w:r>
      <w:r w:rsidRPr="00730FF7">
        <w:rPr>
          <w:sz w:val="22"/>
        </w:rPr>
        <w:t>бюджет муниципального округа Серебряные Пруды</w:t>
      </w:r>
    </w:p>
    <w:p w14:paraId="25510749" w14:textId="77777777" w:rsidR="00736998" w:rsidRDefault="00736998" w:rsidP="00736998">
      <w:pPr>
        <w:tabs>
          <w:tab w:val="left" w:pos="0"/>
        </w:tabs>
        <w:contextualSpacing/>
        <w:rPr>
          <w:rFonts w:eastAsia="Calibri"/>
          <w:u w:val="single"/>
          <w:lang w:eastAsia="en-US"/>
        </w:rPr>
      </w:pPr>
    </w:p>
    <w:p w14:paraId="0C19360B" w14:textId="77A268DD" w:rsidR="00736998" w:rsidRPr="00056C27" w:rsidRDefault="00736998" w:rsidP="00231A90">
      <w:pPr>
        <w:pStyle w:val="a6"/>
        <w:numPr>
          <w:ilvl w:val="0"/>
          <w:numId w:val="4"/>
        </w:numPr>
        <w:tabs>
          <w:tab w:val="left" w:pos="0"/>
        </w:tabs>
        <w:rPr>
          <w:rFonts w:eastAsia="Calibri"/>
          <w:b/>
          <w:sz w:val="24"/>
          <w:szCs w:val="24"/>
          <w:lang w:eastAsia="en-US"/>
        </w:rPr>
      </w:pPr>
      <w:r w:rsidRPr="00231A90">
        <w:rPr>
          <w:rFonts w:eastAsia="Calibri"/>
          <w:b/>
          <w:sz w:val="24"/>
          <w:szCs w:val="24"/>
          <w:lang w:eastAsia="en-US"/>
        </w:rPr>
        <w:t>Описание  объекта закупки</w:t>
      </w:r>
      <w:r w:rsidRPr="00231A90">
        <w:rPr>
          <w:b/>
        </w:rPr>
        <w:t>.</w:t>
      </w:r>
    </w:p>
    <w:p w14:paraId="45F9A2DB" w14:textId="37405CE4" w:rsidR="00117D2A" w:rsidRPr="00730FF7" w:rsidRDefault="00056C27" w:rsidP="001B5DF6">
      <w:pPr>
        <w:pStyle w:val="a6"/>
        <w:numPr>
          <w:ilvl w:val="1"/>
          <w:numId w:val="7"/>
        </w:numPr>
        <w:tabs>
          <w:tab w:val="left" w:pos="0"/>
        </w:tabs>
        <w:rPr>
          <w:rFonts w:eastAsia="Calibri"/>
          <w:b/>
          <w:sz w:val="24"/>
          <w:lang w:eastAsia="en-US"/>
        </w:rPr>
      </w:pPr>
      <w:r w:rsidRPr="005730CB">
        <w:rPr>
          <w:rFonts w:eastAsia="Calibri"/>
          <w:b/>
          <w:sz w:val="24"/>
          <w:lang w:eastAsia="en-US"/>
        </w:rPr>
        <w:t>Перечень оказываемых услуг (работ)</w:t>
      </w:r>
    </w:p>
    <w:tbl>
      <w:tblPr>
        <w:tblW w:w="10479" w:type="dxa"/>
        <w:jc w:val="center"/>
        <w:tblLayout w:type="fixed"/>
        <w:tblLook w:val="04A0" w:firstRow="1" w:lastRow="0" w:firstColumn="1" w:lastColumn="0" w:noHBand="0" w:noVBand="1"/>
      </w:tblPr>
      <w:tblGrid>
        <w:gridCol w:w="726"/>
        <w:gridCol w:w="5847"/>
        <w:gridCol w:w="2126"/>
        <w:gridCol w:w="851"/>
        <w:gridCol w:w="929"/>
      </w:tblGrid>
      <w:tr w:rsidR="004E2A18" w:rsidRPr="001B5DF6" w14:paraId="76341CB9" w14:textId="77777777" w:rsidTr="00687373">
        <w:trPr>
          <w:trHeight w:val="615"/>
          <w:jc w:val="center"/>
        </w:trPr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bottom"/>
            <w:hideMark/>
          </w:tcPr>
          <w:p w14:paraId="64BB8ED4" w14:textId="77777777" w:rsidR="004E2A18" w:rsidRPr="001B5DF6" w:rsidRDefault="004E2A18" w:rsidP="00EB1F0B">
            <w:pPr>
              <w:jc w:val="center"/>
              <w:rPr>
                <w:szCs w:val="28"/>
              </w:rPr>
            </w:pPr>
            <w:r w:rsidRPr="001B5DF6">
              <w:rPr>
                <w:szCs w:val="28"/>
              </w:rPr>
              <w:t>№ п/п</w:t>
            </w:r>
          </w:p>
        </w:tc>
        <w:tc>
          <w:tcPr>
            <w:tcW w:w="5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B4C6E7" w:themeFill="accent1" w:themeFillTint="66"/>
            <w:noWrap/>
            <w:vAlign w:val="center"/>
            <w:hideMark/>
          </w:tcPr>
          <w:p w14:paraId="0A6340FF" w14:textId="77777777" w:rsidR="004E2A18" w:rsidRPr="001B5DF6" w:rsidRDefault="004E2A18" w:rsidP="00EB1F0B">
            <w:pPr>
              <w:jc w:val="center"/>
              <w:rPr>
                <w:szCs w:val="28"/>
              </w:rPr>
            </w:pPr>
            <w:r w:rsidRPr="001B5DF6">
              <w:rPr>
                <w:szCs w:val="28"/>
              </w:rPr>
              <w:t xml:space="preserve">Наименование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39F750B3" w14:textId="2D8BC672" w:rsidR="004E2A18" w:rsidRPr="001B5DF6" w:rsidRDefault="004E2A18" w:rsidP="00EB1F0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Марка тахографа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1CC13248" w14:textId="7CCC0561" w:rsidR="004E2A18" w:rsidRPr="001B5DF6" w:rsidRDefault="004E2A18" w:rsidP="00EB1F0B">
            <w:pPr>
              <w:jc w:val="center"/>
              <w:rPr>
                <w:szCs w:val="28"/>
              </w:rPr>
            </w:pPr>
            <w:r w:rsidRPr="001B5DF6">
              <w:rPr>
                <w:szCs w:val="28"/>
              </w:rPr>
              <w:t>Ед. изм.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B4C6E7" w:themeFill="accent1" w:themeFillTint="66"/>
            <w:noWrap/>
            <w:vAlign w:val="center"/>
            <w:hideMark/>
          </w:tcPr>
          <w:p w14:paraId="3AB2BE1C" w14:textId="77777777" w:rsidR="004E2A18" w:rsidRPr="001B5DF6" w:rsidRDefault="004E2A18" w:rsidP="00EB1F0B">
            <w:pPr>
              <w:jc w:val="center"/>
              <w:rPr>
                <w:szCs w:val="28"/>
              </w:rPr>
            </w:pPr>
            <w:r w:rsidRPr="001B5DF6">
              <w:rPr>
                <w:szCs w:val="28"/>
              </w:rPr>
              <w:t>Кол- во</w:t>
            </w:r>
          </w:p>
        </w:tc>
      </w:tr>
      <w:tr w:rsidR="004E2A18" w:rsidRPr="001B5DF6" w14:paraId="7E40859A" w14:textId="77777777" w:rsidTr="00687373">
        <w:trPr>
          <w:trHeight w:val="315"/>
          <w:jc w:val="center"/>
        </w:trPr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EDC45" w14:textId="77777777" w:rsidR="004E2A18" w:rsidRPr="001B5DF6" w:rsidRDefault="004E2A18" w:rsidP="00EB1F0B">
            <w:pPr>
              <w:jc w:val="center"/>
              <w:rPr>
                <w:szCs w:val="28"/>
              </w:rPr>
            </w:pPr>
            <w:r w:rsidRPr="001B5DF6">
              <w:rPr>
                <w:szCs w:val="28"/>
              </w:rPr>
              <w:t>1.</w:t>
            </w:r>
          </w:p>
        </w:tc>
        <w:tc>
          <w:tcPr>
            <w:tcW w:w="5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050F5F0" w14:textId="15D96774" w:rsidR="004E2A18" w:rsidRPr="00730FF7" w:rsidRDefault="00A62187" w:rsidP="004555A5">
            <w:pPr>
              <w:rPr>
                <w:sz w:val="20"/>
                <w:lang w:eastAsia="ru-RU"/>
              </w:rPr>
            </w:pPr>
            <w:r w:rsidRPr="00730FF7">
              <w:rPr>
                <w:sz w:val="20"/>
              </w:rPr>
              <w:t xml:space="preserve">Комплексное </w:t>
            </w:r>
            <w:r w:rsidR="004E2A18" w:rsidRPr="00730FF7">
              <w:rPr>
                <w:sz w:val="20"/>
              </w:rPr>
              <w:t xml:space="preserve">обслуживание тахографа </w:t>
            </w:r>
            <w:r w:rsidR="004E2A18" w:rsidRPr="00730FF7">
              <w:rPr>
                <w:sz w:val="20"/>
                <w:lang w:eastAsia="ru-RU"/>
              </w:rPr>
              <w:t>с заменой блока СКЗИ (включая активацию, калибровку, поверку)</w:t>
            </w:r>
          </w:p>
          <w:p w14:paraId="2E950EAC" w14:textId="5DDAD359" w:rsidR="004E2A18" w:rsidRPr="004E2A18" w:rsidRDefault="004E2A18" w:rsidP="004555A5">
            <w:pPr>
              <w:rPr>
                <w:sz w:val="20"/>
              </w:rPr>
            </w:pPr>
            <w:r w:rsidRPr="00730FF7">
              <w:rPr>
                <w:sz w:val="20"/>
              </w:rPr>
              <w:t>(в стоимость услуг включается: монтаж на автомобиль, активация, калибровка и опломбирование тахографа, средств криптографической защиты информации (СКЗИ) и необходимые расходные материалы (Спидометр, датчик скорости, кабель)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0E6B2" w14:textId="77777777" w:rsidR="00A62187" w:rsidRDefault="00A62187" w:rsidP="00A62187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</w:rPr>
              <w:t>Меркурий ТА-001</w:t>
            </w:r>
          </w:p>
          <w:p w14:paraId="266016AF" w14:textId="000A189C" w:rsidR="004555A5" w:rsidRPr="004555A5" w:rsidRDefault="00A62187" w:rsidP="004555A5">
            <w:pPr>
              <w:jc w:val="center"/>
              <w:rPr>
                <w:szCs w:val="28"/>
                <w:lang w:val="en-US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09A87" w14:textId="5FDFC39C" w:rsidR="004E2A18" w:rsidRPr="001B5DF6" w:rsidRDefault="004E2A18" w:rsidP="004555A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Усл. ед.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14EFCE" w14:textId="0F47A3EE" w:rsidR="004E2A18" w:rsidRPr="001B5DF6" w:rsidRDefault="004E2A18" w:rsidP="004555A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202334" w:rsidRPr="001B5DF6" w14:paraId="75BB60E0" w14:textId="77777777" w:rsidTr="00687373">
        <w:trPr>
          <w:trHeight w:val="315"/>
          <w:jc w:val="center"/>
        </w:trPr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4D0FB4" w14:textId="77777777" w:rsidR="00202334" w:rsidRPr="001B5DF6" w:rsidRDefault="00202334" w:rsidP="00EB1F0B">
            <w:pPr>
              <w:jc w:val="center"/>
              <w:rPr>
                <w:szCs w:val="28"/>
              </w:rPr>
            </w:pPr>
          </w:p>
        </w:tc>
        <w:tc>
          <w:tcPr>
            <w:tcW w:w="5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460335A" w14:textId="69729BAD" w:rsidR="00202334" w:rsidRPr="00730FF7" w:rsidRDefault="00202334" w:rsidP="004555A5">
            <w:pPr>
              <w:rPr>
                <w:sz w:val="20"/>
              </w:rPr>
            </w:pPr>
            <w:r>
              <w:rPr>
                <w:sz w:val="20"/>
              </w:rPr>
              <w:t>Подключение карты водителя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EB7B3" w14:textId="77777777" w:rsidR="00202334" w:rsidRDefault="00202334" w:rsidP="00A62187">
            <w:pPr>
              <w:suppressAutoHyphens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A03BF" w14:textId="77777777" w:rsidR="00202334" w:rsidRDefault="00202334" w:rsidP="004555A5">
            <w:pPr>
              <w:jc w:val="center"/>
              <w:rPr>
                <w:szCs w:val="28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6EBFA8" w14:textId="77777777" w:rsidR="00202334" w:rsidRDefault="00202334" w:rsidP="004555A5">
            <w:pPr>
              <w:jc w:val="center"/>
              <w:rPr>
                <w:szCs w:val="28"/>
              </w:rPr>
            </w:pPr>
          </w:p>
        </w:tc>
      </w:tr>
    </w:tbl>
    <w:p w14:paraId="7EA8211B" w14:textId="77777777" w:rsidR="001B5DF6" w:rsidRDefault="001B5DF6" w:rsidP="001B5DF6">
      <w:pPr>
        <w:tabs>
          <w:tab w:val="left" w:pos="0"/>
        </w:tabs>
        <w:rPr>
          <w:rFonts w:eastAsia="Calibri"/>
          <w:b/>
          <w:lang w:eastAsia="en-US"/>
        </w:rPr>
      </w:pPr>
    </w:p>
    <w:p w14:paraId="3EE87DA9" w14:textId="0C46E136" w:rsidR="00056C27" w:rsidRPr="007B79EF" w:rsidRDefault="00056C27" w:rsidP="007B79EF">
      <w:pPr>
        <w:pStyle w:val="a6"/>
        <w:numPr>
          <w:ilvl w:val="1"/>
          <w:numId w:val="7"/>
        </w:numPr>
        <w:rPr>
          <w:b/>
          <w:color w:val="000000"/>
          <w:sz w:val="24"/>
          <w:lang w:eastAsia="en-US"/>
        </w:rPr>
      </w:pPr>
      <w:r w:rsidRPr="005730CB">
        <w:rPr>
          <w:b/>
          <w:color w:val="000000"/>
          <w:sz w:val="24"/>
          <w:lang w:eastAsia="en-US"/>
        </w:rPr>
        <w:t>Карта водителя:</w:t>
      </w:r>
    </w:p>
    <w:p w14:paraId="6A91E97A" w14:textId="76EEF344" w:rsidR="00056C27" w:rsidRPr="00811084" w:rsidRDefault="00056C27" w:rsidP="00811084">
      <w:pPr>
        <w:jc w:val="both"/>
        <w:rPr>
          <w:rFonts w:eastAsiaTheme="minorHAnsi"/>
          <w:sz w:val="22"/>
          <w:lang w:eastAsia="en-US"/>
        </w:rPr>
      </w:pPr>
      <w:r w:rsidRPr="005730CB">
        <w:rPr>
          <w:rFonts w:eastAsiaTheme="minorHAnsi"/>
          <w:lang w:eastAsia="en-US"/>
        </w:rPr>
        <w:t> </w:t>
      </w:r>
      <w:r w:rsidR="00AB253C">
        <w:rPr>
          <w:rFonts w:eastAsiaTheme="minorHAnsi"/>
          <w:lang w:eastAsia="en-US"/>
        </w:rPr>
        <w:t xml:space="preserve">   </w:t>
      </w:r>
      <w:r w:rsidRPr="007B79EF">
        <w:rPr>
          <w:rFonts w:eastAsiaTheme="minorHAnsi"/>
          <w:sz w:val="22"/>
          <w:lang w:eastAsia="en-US"/>
        </w:rPr>
        <w:t>4.2.1. Обеспечивает идентификацию и аутентификацию водителя – владельца карты, а также сохраняет все данные о деятельности этого водителя не менее</w:t>
      </w:r>
      <w:r w:rsidR="00811084">
        <w:rPr>
          <w:rFonts w:eastAsiaTheme="minorHAnsi"/>
          <w:sz w:val="22"/>
          <w:lang w:eastAsia="en-US"/>
        </w:rPr>
        <w:t xml:space="preserve"> чем за 28 последних дней.</w:t>
      </w:r>
    </w:p>
    <w:p w14:paraId="7AB6D312" w14:textId="7EB7C381" w:rsidR="00056C27" w:rsidRPr="007B79EF" w:rsidRDefault="00811084" w:rsidP="00811084">
      <w:pPr>
        <w:jc w:val="both"/>
        <w:rPr>
          <w:color w:val="000000"/>
          <w:sz w:val="22"/>
          <w:lang w:eastAsia="en-US"/>
        </w:rPr>
      </w:pPr>
      <w:r>
        <w:rPr>
          <w:color w:val="000000"/>
          <w:sz w:val="22"/>
          <w:lang w:eastAsia="en-US"/>
        </w:rPr>
        <w:t xml:space="preserve">     </w:t>
      </w:r>
      <w:r w:rsidR="00056C27" w:rsidRPr="007B79EF">
        <w:rPr>
          <w:color w:val="000000"/>
          <w:sz w:val="22"/>
          <w:lang w:eastAsia="en-US"/>
        </w:rPr>
        <w:t>4.2.2. Карты водителя должны работать с тахографами, имеющими в своем составе модуль СКЗИ.</w:t>
      </w:r>
    </w:p>
    <w:p w14:paraId="685CC157" w14:textId="4A7C6D05" w:rsidR="00056C27" w:rsidRDefault="00056C27" w:rsidP="00AB253C">
      <w:pPr>
        <w:tabs>
          <w:tab w:val="left" w:pos="0"/>
        </w:tabs>
        <w:rPr>
          <w:rFonts w:eastAsia="Calibri"/>
          <w:b/>
          <w:lang w:eastAsia="en-US"/>
        </w:rPr>
      </w:pPr>
    </w:p>
    <w:p w14:paraId="29CAA8E1" w14:textId="2A8E7661" w:rsidR="004E2A18" w:rsidRPr="007B79EF" w:rsidRDefault="004E2A18" w:rsidP="00730FF7">
      <w:pPr>
        <w:ind w:firstLine="720"/>
        <w:jc w:val="center"/>
        <w:rPr>
          <w:sz w:val="22"/>
        </w:rPr>
      </w:pPr>
      <w:r w:rsidRPr="007B79EF">
        <w:rPr>
          <w:sz w:val="22"/>
        </w:rPr>
        <w:t>Перечень автотранспортных средств</w:t>
      </w:r>
    </w:p>
    <w:p w14:paraId="15A3076D" w14:textId="52CDE670" w:rsidR="004E2A18" w:rsidRPr="00EB1F0B" w:rsidRDefault="004E2A18" w:rsidP="004E2A18">
      <w:pPr>
        <w:ind w:firstLine="720"/>
        <w:jc w:val="center"/>
        <w:rPr>
          <w:color w:val="FF0000"/>
          <w:sz w:val="22"/>
        </w:rPr>
      </w:pPr>
      <w:r w:rsidRPr="007B79EF">
        <w:rPr>
          <w:sz w:val="22"/>
        </w:rPr>
        <w:t xml:space="preserve">для установки тахографа </w:t>
      </w:r>
      <w:r w:rsidR="00EB1F0B" w:rsidRPr="00EB1F0B">
        <w:rPr>
          <w:color w:val="FF0000"/>
          <w:sz w:val="22"/>
        </w:rPr>
        <w:t xml:space="preserve"> </w:t>
      </w:r>
    </w:p>
    <w:p w14:paraId="2A60A083" w14:textId="77777777" w:rsidR="004E2A18" w:rsidRPr="005B329E" w:rsidRDefault="004E2A18" w:rsidP="004E2A18">
      <w:pPr>
        <w:ind w:firstLine="720"/>
        <w:jc w:val="both"/>
      </w:pPr>
    </w:p>
    <w:tbl>
      <w:tblPr>
        <w:tblW w:w="960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6"/>
        <w:gridCol w:w="2821"/>
        <w:gridCol w:w="1938"/>
        <w:gridCol w:w="2133"/>
        <w:gridCol w:w="2077"/>
      </w:tblGrid>
      <w:tr w:rsidR="004E2A18" w:rsidRPr="007C6B93" w14:paraId="28E487BE" w14:textId="77777777" w:rsidTr="00056C27">
        <w:trPr>
          <w:cantSplit/>
          <w:trHeight w:val="794"/>
          <w:jc w:val="center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</w:tcPr>
          <w:p w14:paraId="57FA991B" w14:textId="77777777" w:rsidR="004E2A18" w:rsidRPr="007B79EF" w:rsidRDefault="004E2A18" w:rsidP="00EB1F0B">
            <w:pPr>
              <w:ind w:left="-250" w:firstLine="250"/>
              <w:jc w:val="center"/>
              <w:rPr>
                <w:bCs/>
                <w:sz w:val="22"/>
              </w:rPr>
            </w:pPr>
            <w:r w:rsidRPr="007B79EF">
              <w:rPr>
                <w:bCs/>
                <w:sz w:val="22"/>
              </w:rPr>
              <w:t>№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</w:tcPr>
          <w:p w14:paraId="43D080A4" w14:textId="77777777" w:rsidR="004E2A18" w:rsidRPr="007B79EF" w:rsidRDefault="004E2A18" w:rsidP="00EB1F0B">
            <w:pPr>
              <w:keepNext/>
              <w:jc w:val="center"/>
              <w:outlineLvl w:val="1"/>
              <w:rPr>
                <w:bCs/>
                <w:sz w:val="22"/>
              </w:rPr>
            </w:pPr>
            <w:r w:rsidRPr="007B79EF">
              <w:rPr>
                <w:bCs/>
                <w:sz w:val="22"/>
              </w:rPr>
              <w:t>Марка, модель транспортного средства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</w:tcPr>
          <w:p w14:paraId="30E3F9A2" w14:textId="77777777" w:rsidR="004E2A18" w:rsidRPr="007B79EF" w:rsidRDefault="004E2A18" w:rsidP="00EB1F0B">
            <w:pPr>
              <w:ind w:left="-108" w:right="-108"/>
              <w:jc w:val="center"/>
              <w:rPr>
                <w:bCs/>
                <w:sz w:val="22"/>
              </w:rPr>
            </w:pPr>
            <w:r w:rsidRPr="007B79EF">
              <w:rPr>
                <w:bCs/>
                <w:sz w:val="22"/>
              </w:rPr>
              <w:t>Год выпуска транспортного средства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</w:tcPr>
          <w:p w14:paraId="34EC7E77" w14:textId="77777777" w:rsidR="004E2A18" w:rsidRPr="007B79EF" w:rsidRDefault="004E2A18" w:rsidP="00EB1F0B">
            <w:pPr>
              <w:ind w:left="-108" w:right="-108"/>
              <w:jc w:val="center"/>
              <w:rPr>
                <w:bCs/>
                <w:sz w:val="22"/>
              </w:rPr>
            </w:pPr>
            <w:r w:rsidRPr="007B79EF">
              <w:rPr>
                <w:bCs/>
                <w:sz w:val="22"/>
              </w:rPr>
              <w:t>Регистрационный знак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</w:tcPr>
          <w:p w14:paraId="6FBC6110" w14:textId="77777777" w:rsidR="004E2A18" w:rsidRPr="007B79EF" w:rsidRDefault="004E2A18" w:rsidP="00EB1F0B">
            <w:pPr>
              <w:ind w:left="-108" w:right="-109"/>
              <w:jc w:val="center"/>
              <w:rPr>
                <w:bCs/>
                <w:sz w:val="22"/>
              </w:rPr>
            </w:pPr>
            <w:r w:rsidRPr="007B79EF">
              <w:rPr>
                <w:bCs/>
                <w:sz w:val="22"/>
              </w:rPr>
              <w:t>Тип спидометра</w:t>
            </w:r>
          </w:p>
        </w:tc>
      </w:tr>
      <w:tr w:rsidR="004E2A18" w:rsidRPr="007C6B93" w14:paraId="16933E53" w14:textId="77777777" w:rsidTr="00056C27">
        <w:trPr>
          <w:cantSplit/>
          <w:trHeight w:val="510"/>
          <w:jc w:val="center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2385146" w14:textId="77777777" w:rsidR="004E2A18" w:rsidRPr="007C6B93" w:rsidRDefault="004E2A18" w:rsidP="00EB1F0B">
            <w:pPr>
              <w:jc w:val="center"/>
              <w:rPr>
                <w:bCs/>
              </w:rPr>
            </w:pPr>
            <w:r w:rsidRPr="007C6B93">
              <w:rPr>
                <w:bCs/>
              </w:rPr>
              <w:lastRenderedPageBreak/>
              <w:t>1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592CEB0" w14:textId="4BFF3988" w:rsidR="004E2A18" w:rsidRPr="00202334" w:rsidRDefault="00202334" w:rsidP="00202334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</w:rPr>
              <w:t xml:space="preserve">Gazelle Next 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C0FEAC4" w14:textId="355A5C6A" w:rsidR="004E2A18" w:rsidRPr="00381BD0" w:rsidRDefault="00811084" w:rsidP="00EB1F0B">
            <w:pPr>
              <w:jc w:val="center"/>
              <w:rPr>
                <w:highlight w:val="yellow"/>
              </w:rPr>
            </w:pPr>
            <w:r>
              <w:t>2</w:t>
            </w:r>
            <w:r w:rsidR="00202334">
              <w:t>026</w:t>
            </w:r>
            <w:r w:rsidR="004E2A18" w:rsidRPr="00301FCA">
              <w:t xml:space="preserve"> г.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9AE16DA" w14:textId="0604DCAF" w:rsidR="004E2A18" w:rsidRPr="00202334" w:rsidRDefault="00202334" w:rsidP="00202334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</w:rPr>
              <w:t>К289ВТ 250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F8523" w14:textId="77777777" w:rsidR="004E2A18" w:rsidRPr="007C6B93" w:rsidRDefault="004E2A18" w:rsidP="00EB1F0B">
            <w:pPr>
              <w:jc w:val="center"/>
            </w:pPr>
            <w:r w:rsidRPr="007C6B93">
              <w:t>Механический</w:t>
            </w:r>
          </w:p>
        </w:tc>
      </w:tr>
    </w:tbl>
    <w:p w14:paraId="61D1A8C3" w14:textId="7B4FAC60" w:rsidR="00A21ABE" w:rsidRPr="00677648" w:rsidRDefault="00A21ABE" w:rsidP="00677648">
      <w:pPr>
        <w:pStyle w:val="a6"/>
        <w:numPr>
          <w:ilvl w:val="1"/>
          <w:numId w:val="7"/>
        </w:numPr>
        <w:spacing w:line="230" w:lineRule="auto"/>
        <w:rPr>
          <w:b/>
          <w:u w:val="single"/>
        </w:rPr>
      </w:pPr>
      <w:r w:rsidRPr="00677648">
        <w:rPr>
          <w:b/>
          <w:bCs/>
          <w:u w:val="single"/>
        </w:rPr>
        <w:t xml:space="preserve">Требования </w:t>
      </w:r>
      <w:r w:rsidRPr="00677648">
        <w:rPr>
          <w:b/>
          <w:u w:val="single"/>
        </w:rPr>
        <w:t xml:space="preserve">к </w:t>
      </w:r>
      <w:r w:rsidRPr="00677648">
        <w:rPr>
          <w:b/>
          <w:bCs/>
          <w:u w:val="single"/>
        </w:rPr>
        <w:t xml:space="preserve">тахографам, </w:t>
      </w:r>
      <w:r w:rsidRPr="00677648">
        <w:rPr>
          <w:b/>
          <w:u w:val="single"/>
        </w:rPr>
        <w:t>устанавливаемым на транспортные средства.</w:t>
      </w:r>
    </w:p>
    <w:p w14:paraId="61F1261A" w14:textId="77777777" w:rsidR="00677648" w:rsidRPr="00677648" w:rsidRDefault="00677648" w:rsidP="00677648">
      <w:pPr>
        <w:pStyle w:val="a6"/>
        <w:spacing w:line="230" w:lineRule="auto"/>
        <w:ind w:firstLine="0"/>
        <w:rPr>
          <w:b/>
          <w:u w:val="single"/>
        </w:rPr>
      </w:pPr>
    </w:p>
    <w:p w14:paraId="434422EC" w14:textId="79AC4D9B" w:rsidR="00A21ABE" w:rsidRDefault="00A21ABE" w:rsidP="007B08D1">
      <w:pPr>
        <w:spacing w:line="230" w:lineRule="auto"/>
        <w:jc w:val="both"/>
        <w:rPr>
          <w:sz w:val="22"/>
        </w:rPr>
      </w:pPr>
      <w:r w:rsidRPr="00677648">
        <w:rPr>
          <w:sz w:val="22"/>
          <w:u w:val="single"/>
        </w:rPr>
        <w:t>4.3.1. Требования к тахографам, устанавливаемым на транспортные средства,</w:t>
      </w:r>
      <w:r w:rsidRPr="00DC1813">
        <w:rPr>
          <w:sz w:val="22"/>
        </w:rPr>
        <w:t xml:space="preserve"> (далее - Требования), разработаны с целью обеспечения тахографами непрерывной, некорректируемой регистрации информации о скорости и маршруте движения транспортных средств, о режиме труда и отдыха водителей транспортных средств.</w:t>
      </w:r>
    </w:p>
    <w:p w14:paraId="09C53A8B" w14:textId="77777777" w:rsidR="007B08D1" w:rsidRDefault="007B08D1" w:rsidP="00A21ABE">
      <w:pPr>
        <w:spacing w:line="230" w:lineRule="auto"/>
        <w:jc w:val="both"/>
        <w:rPr>
          <w:sz w:val="22"/>
        </w:rPr>
      </w:pPr>
    </w:p>
    <w:p w14:paraId="27FC88A9" w14:textId="6331D500" w:rsidR="00A21ABE" w:rsidRPr="00677648" w:rsidRDefault="00A21ABE" w:rsidP="00A21ABE">
      <w:pPr>
        <w:spacing w:line="230" w:lineRule="auto"/>
        <w:jc w:val="both"/>
        <w:rPr>
          <w:sz w:val="22"/>
          <w:u w:val="single"/>
        </w:rPr>
      </w:pPr>
      <w:r w:rsidRPr="00677648">
        <w:rPr>
          <w:sz w:val="22"/>
          <w:u w:val="single"/>
        </w:rPr>
        <w:t>4.3.2 Тахограф должен обеспечивать:</w:t>
      </w:r>
    </w:p>
    <w:p w14:paraId="1E137577" w14:textId="77777777" w:rsidR="00A21ABE" w:rsidRPr="00DC1813" w:rsidRDefault="00A21ABE" w:rsidP="00A47155">
      <w:pPr>
        <w:spacing w:line="230" w:lineRule="auto"/>
        <w:ind w:left="357"/>
        <w:jc w:val="both"/>
        <w:rPr>
          <w:sz w:val="22"/>
        </w:rPr>
      </w:pPr>
      <w:r w:rsidRPr="00DC1813">
        <w:rPr>
          <w:b/>
          <w:sz w:val="22"/>
        </w:rPr>
        <w:t xml:space="preserve"> </w:t>
      </w:r>
      <w:r w:rsidRPr="00DC1813">
        <w:rPr>
          <w:sz w:val="22"/>
        </w:rPr>
        <w:t xml:space="preserve">1)  возможность подключения к датчику </w:t>
      </w:r>
      <w:r w:rsidRPr="00DC1813">
        <w:rPr>
          <w:sz w:val="22"/>
          <w:lang w:val="en-US"/>
        </w:rPr>
        <w:t>ABS</w:t>
      </w:r>
      <w:r w:rsidRPr="00DC1813">
        <w:rPr>
          <w:sz w:val="22"/>
        </w:rPr>
        <w:t>;</w:t>
      </w:r>
    </w:p>
    <w:p w14:paraId="4786A358" w14:textId="204484FE" w:rsidR="00A21ABE" w:rsidRPr="00DC1813" w:rsidRDefault="00A47155" w:rsidP="00A47155">
      <w:pPr>
        <w:spacing w:line="230" w:lineRule="auto"/>
        <w:ind w:left="357"/>
        <w:jc w:val="both"/>
        <w:rPr>
          <w:sz w:val="22"/>
        </w:rPr>
      </w:pPr>
      <w:r>
        <w:rPr>
          <w:sz w:val="22"/>
        </w:rPr>
        <w:t xml:space="preserve"> 2) </w:t>
      </w:r>
      <w:r w:rsidR="00A21ABE" w:rsidRPr="00DC1813">
        <w:rPr>
          <w:sz w:val="22"/>
        </w:rPr>
        <w:t xml:space="preserve">возможность подключения к любому датчику скорости за счет регулировки </w:t>
      </w:r>
      <w:r w:rsidR="00677648">
        <w:rPr>
          <w:sz w:val="22"/>
        </w:rPr>
        <w:t xml:space="preserve">                               </w:t>
      </w:r>
      <w:r w:rsidR="00A21ABE" w:rsidRPr="00DC1813">
        <w:rPr>
          <w:sz w:val="22"/>
        </w:rPr>
        <w:t xml:space="preserve">диапазона входного сигнала ДС; </w:t>
      </w:r>
    </w:p>
    <w:p w14:paraId="7A7A7418" w14:textId="148E7DD7" w:rsidR="00A21ABE" w:rsidRPr="00DC1813" w:rsidRDefault="00A21ABE" w:rsidP="00A47155">
      <w:pPr>
        <w:spacing w:line="230" w:lineRule="auto"/>
        <w:ind w:left="357"/>
        <w:jc w:val="both"/>
        <w:rPr>
          <w:sz w:val="22"/>
        </w:rPr>
      </w:pPr>
      <w:r w:rsidRPr="00DC1813">
        <w:rPr>
          <w:sz w:val="22"/>
        </w:rPr>
        <w:t>3) возможность подключения дополнительног</w:t>
      </w:r>
      <w:r w:rsidR="00677648">
        <w:rPr>
          <w:sz w:val="22"/>
        </w:rPr>
        <w:t xml:space="preserve">о оборудования через интерфейс </w:t>
      </w:r>
      <w:r w:rsidRPr="00DC1813">
        <w:rPr>
          <w:sz w:val="22"/>
          <w:lang w:val="en-US"/>
        </w:rPr>
        <w:t>RS</w:t>
      </w:r>
      <w:r w:rsidRPr="00DC1813">
        <w:rPr>
          <w:sz w:val="22"/>
        </w:rPr>
        <w:t xml:space="preserve">-485, </w:t>
      </w:r>
      <w:r w:rsidRPr="00DC1813">
        <w:rPr>
          <w:sz w:val="22"/>
          <w:lang w:val="en-US"/>
        </w:rPr>
        <w:t>USB</w:t>
      </w:r>
      <w:r w:rsidRPr="00DC1813">
        <w:rPr>
          <w:sz w:val="22"/>
        </w:rPr>
        <w:t>;</w:t>
      </w:r>
    </w:p>
    <w:p w14:paraId="061769E6" w14:textId="1EDE6BEE" w:rsidR="00A21ABE" w:rsidRPr="00DC1813" w:rsidRDefault="00A21ABE" w:rsidP="00A47155">
      <w:pPr>
        <w:spacing w:line="230" w:lineRule="auto"/>
        <w:ind w:left="357"/>
        <w:jc w:val="both"/>
        <w:rPr>
          <w:sz w:val="22"/>
        </w:rPr>
      </w:pPr>
      <w:r w:rsidRPr="00DC1813">
        <w:rPr>
          <w:sz w:val="22"/>
        </w:rPr>
        <w:t>4) погрешность определения расстояния не более 0,1 км/(1000 км пробе</w:t>
      </w:r>
      <w:r w:rsidR="00677648">
        <w:rPr>
          <w:sz w:val="22"/>
        </w:rPr>
        <w:t xml:space="preserve">га), регистрация </w:t>
      </w:r>
      <w:r w:rsidRPr="00DC1813">
        <w:rPr>
          <w:sz w:val="22"/>
        </w:rPr>
        <w:t>не реже одного раза в секунду;</w:t>
      </w:r>
    </w:p>
    <w:p w14:paraId="4B463F2C" w14:textId="6991B4DC" w:rsidR="00A21ABE" w:rsidRPr="00DC1813" w:rsidRDefault="00A21ABE" w:rsidP="00A47155">
      <w:pPr>
        <w:spacing w:line="230" w:lineRule="auto"/>
        <w:ind w:left="357"/>
        <w:jc w:val="both"/>
        <w:rPr>
          <w:sz w:val="22"/>
        </w:rPr>
      </w:pPr>
      <w:r w:rsidRPr="00DC1813">
        <w:rPr>
          <w:sz w:val="22"/>
        </w:rPr>
        <w:t>5) погрешность измерения скорости</w:t>
      </w:r>
      <w:r w:rsidR="00687373">
        <w:rPr>
          <w:sz w:val="22"/>
        </w:rPr>
        <w:t>:</w:t>
      </w:r>
      <w:r w:rsidR="00677648">
        <w:rPr>
          <w:sz w:val="22"/>
        </w:rPr>
        <w:t xml:space="preserve"> </w:t>
      </w:r>
      <w:r w:rsidRPr="00DC1813">
        <w:rPr>
          <w:sz w:val="22"/>
        </w:rPr>
        <w:t>не более 0,5 км/час;</w:t>
      </w:r>
    </w:p>
    <w:p w14:paraId="60F251AD" w14:textId="0A52DDAD" w:rsidR="00A21ABE" w:rsidRPr="00DC1813" w:rsidRDefault="00A21ABE" w:rsidP="00A47155">
      <w:pPr>
        <w:spacing w:line="230" w:lineRule="auto"/>
        <w:ind w:left="357"/>
        <w:jc w:val="both"/>
        <w:rPr>
          <w:sz w:val="22"/>
        </w:rPr>
      </w:pPr>
      <w:r w:rsidRPr="00DC1813">
        <w:rPr>
          <w:sz w:val="22"/>
        </w:rPr>
        <w:t>6) погрешность измерения времени</w:t>
      </w:r>
      <w:r w:rsidR="00687373">
        <w:rPr>
          <w:sz w:val="22"/>
        </w:rPr>
        <w:t>:</w:t>
      </w:r>
      <w:r w:rsidR="00677648">
        <w:rPr>
          <w:sz w:val="22"/>
        </w:rPr>
        <w:t xml:space="preserve"> </w:t>
      </w:r>
      <w:r w:rsidRPr="00DC1813">
        <w:rPr>
          <w:sz w:val="22"/>
        </w:rPr>
        <w:t>не более ± 2 сек/сутки;</w:t>
      </w:r>
    </w:p>
    <w:p w14:paraId="4B3439C1" w14:textId="77777777" w:rsidR="00A21ABE" w:rsidRPr="00DC1813" w:rsidRDefault="00A21ABE" w:rsidP="00A47155">
      <w:pPr>
        <w:spacing w:line="230" w:lineRule="auto"/>
        <w:ind w:left="357"/>
        <w:jc w:val="both"/>
        <w:rPr>
          <w:sz w:val="22"/>
        </w:rPr>
      </w:pPr>
      <w:r w:rsidRPr="00DC1813">
        <w:rPr>
          <w:sz w:val="22"/>
        </w:rPr>
        <w:t>7) среднюю наработку на отказ не менее 172 000 часов:</w:t>
      </w:r>
    </w:p>
    <w:p w14:paraId="2D988E23" w14:textId="77777777" w:rsidR="00A21ABE" w:rsidRPr="00DC1813" w:rsidRDefault="00A21ABE" w:rsidP="00A47155">
      <w:pPr>
        <w:spacing w:line="230" w:lineRule="auto"/>
        <w:ind w:left="357"/>
        <w:jc w:val="both"/>
        <w:rPr>
          <w:sz w:val="22"/>
        </w:rPr>
      </w:pPr>
      <w:r w:rsidRPr="00DC1813">
        <w:rPr>
          <w:sz w:val="22"/>
        </w:rPr>
        <w:t>8) вывод на дисплей информации с размером шрифта не менее 8х4 мм;</w:t>
      </w:r>
    </w:p>
    <w:p w14:paraId="2578A4FC" w14:textId="77777777" w:rsidR="00A47155" w:rsidRDefault="00A21ABE" w:rsidP="00A47155">
      <w:pPr>
        <w:spacing w:line="230" w:lineRule="auto"/>
        <w:ind w:left="357"/>
        <w:jc w:val="both"/>
        <w:rPr>
          <w:sz w:val="22"/>
        </w:rPr>
      </w:pPr>
      <w:r w:rsidRPr="00DC1813">
        <w:rPr>
          <w:sz w:val="22"/>
        </w:rPr>
        <w:t xml:space="preserve">9) возможность настройки, калибровки и снятия отчетов с помощью </w:t>
      </w:r>
      <w:r w:rsidRPr="00DC1813">
        <w:rPr>
          <w:sz w:val="22"/>
          <w:lang w:val="en-US"/>
        </w:rPr>
        <w:t>Bluetooth</w:t>
      </w:r>
      <w:r w:rsidRPr="00DC1813">
        <w:rPr>
          <w:sz w:val="22"/>
        </w:rPr>
        <w:t xml:space="preserve"> модема;</w:t>
      </w:r>
    </w:p>
    <w:p w14:paraId="2E752125" w14:textId="1B18BB84" w:rsidR="00A47155" w:rsidRDefault="00A21ABE" w:rsidP="00730FF7">
      <w:pPr>
        <w:spacing w:line="230" w:lineRule="auto"/>
        <w:ind w:left="357"/>
        <w:jc w:val="both"/>
        <w:rPr>
          <w:sz w:val="22"/>
        </w:rPr>
      </w:pPr>
      <w:r w:rsidRPr="00DC1813">
        <w:rPr>
          <w:sz w:val="22"/>
        </w:rPr>
        <w:t>10) возможность автоматического конфигурирования тахографа при з</w:t>
      </w:r>
      <w:r w:rsidR="00730FF7">
        <w:rPr>
          <w:sz w:val="22"/>
        </w:rPr>
        <w:t xml:space="preserve">амене тахографа </w:t>
      </w:r>
      <w:r w:rsidRPr="00DC1813">
        <w:rPr>
          <w:sz w:val="22"/>
        </w:rPr>
        <w:t>ЕСТР;</w:t>
      </w:r>
    </w:p>
    <w:p w14:paraId="084DACDB" w14:textId="77777777" w:rsidR="00A47155" w:rsidRDefault="00A21ABE" w:rsidP="00A47155">
      <w:pPr>
        <w:spacing w:line="230" w:lineRule="auto"/>
        <w:ind w:left="357"/>
        <w:jc w:val="both"/>
        <w:rPr>
          <w:sz w:val="22"/>
        </w:rPr>
      </w:pPr>
      <w:r w:rsidRPr="00DC1813">
        <w:rPr>
          <w:sz w:val="22"/>
        </w:rPr>
        <w:t>11) контроль питания датчика скорости;</w:t>
      </w:r>
    </w:p>
    <w:p w14:paraId="6924517C" w14:textId="4082B51C" w:rsidR="00A21ABE" w:rsidRDefault="00A47155" w:rsidP="00A47155">
      <w:pPr>
        <w:spacing w:line="230" w:lineRule="auto"/>
        <w:ind w:left="357"/>
        <w:jc w:val="both"/>
        <w:rPr>
          <w:sz w:val="22"/>
        </w:rPr>
      </w:pPr>
      <w:r>
        <w:rPr>
          <w:sz w:val="22"/>
        </w:rPr>
        <w:t>1</w:t>
      </w:r>
      <w:r w:rsidR="00A21ABE" w:rsidRPr="00DC1813">
        <w:rPr>
          <w:sz w:val="22"/>
        </w:rPr>
        <w:t>2) расширенный диапазон питания 8-</w:t>
      </w:r>
      <w:r w:rsidR="00677648">
        <w:rPr>
          <w:sz w:val="22"/>
        </w:rPr>
        <w:t xml:space="preserve">100 В, позволяющий сохранить работоспособность    </w:t>
      </w:r>
      <w:r w:rsidR="00A21ABE" w:rsidRPr="00DC1813">
        <w:rPr>
          <w:sz w:val="22"/>
        </w:rPr>
        <w:t>оборудования при больших перепадах напряжения.</w:t>
      </w:r>
    </w:p>
    <w:p w14:paraId="7B1036E8" w14:textId="77777777" w:rsidR="007B08D1" w:rsidRDefault="007B08D1" w:rsidP="00677648">
      <w:pPr>
        <w:spacing w:line="230" w:lineRule="auto"/>
        <w:jc w:val="both"/>
        <w:rPr>
          <w:sz w:val="22"/>
        </w:rPr>
      </w:pPr>
    </w:p>
    <w:p w14:paraId="3156E5C7" w14:textId="6A7DE6E8" w:rsidR="00A21ABE" w:rsidRPr="00DC1813" w:rsidRDefault="00A21ABE" w:rsidP="00677648">
      <w:pPr>
        <w:spacing w:line="230" w:lineRule="auto"/>
        <w:jc w:val="both"/>
        <w:rPr>
          <w:sz w:val="22"/>
        </w:rPr>
      </w:pPr>
      <w:r w:rsidRPr="00687373">
        <w:rPr>
          <w:sz w:val="22"/>
          <w:u w:val="single"/>
        </w:rPr>
        <w:t>4.</w:t>
      </w:r>
      <w:r w:rsidR="00677648">
        <w:rPr>
          <w:sz w:val="22"/>
          <w:u w:val="single"/>
        </w:rPr>
        <w:t>3.3</w:t>
      </w:r>
      <w:r w:rsidRPr="00687373">
        <w:rPr>
          <w:sz w:val="22"/>
          <w:u w:val="single"/>
        </w:rPr>
        <w:t>. В состав</w:t>
      </w:r>
      <w:r w:rsidRPr="00687373">
        <w:rPr>
          <w:b/>
          <w:sz w:val="22"/>
          <w:u w:val="single"/>
        </w:rPr>
        <w:t xml:space="preserve"> </w:t>
      </w:r>
      <w:r w:rsidRPr="00687373">
        <w:rPr>
          <w:sz w:val="22"/>
          <w:u w:val="single"/>
        </w:rPr>
        <w:t>тахографа входит бортовое устройство и следующие внешние компоненты</w:t>
      </w:r>
      <w:r w:rsidRPr="00DC1813">
        <w:rPr>
          <w:sz w:val="22"/>
        </w:rPr>
        <w:t>:</w:t>
      </w:r>
    </w:p>
    <w:p w14:paraId="6DB9D410" w14:textId="77777777" w:rsidR="00A21ABE" w:rsidRPr="00DC1813" w:rsidRDefault="00A21ABE" w:rsidP="00A47155">
      <w:pPr>
        <w:spacing w:line="230" w:lineRule="auto"/>
        <w:ind w:left="357"/>
        <w:jc w:val="both"/>
        <w:rPr>
          <w:sz w:val="22"/>
        </w:rPr>
      </w:pPr>
      <w:r w:rsidRPr="00DC1813">
        <w:rPr>
          <w:sz w:val="22"/>
        </w:rPr>
        <w:t>1) датчик движения;</w:t>
      </w:r>
    </w:p>
    <w:p w14:paraId="0D0962AD" w14:textId="77777777" w:rsidR="00A21ABE" w:rsidRPr="00DC1813" w:rsidRDefault="00A21ABE" w:rsidP="00A47155">
      <w:pPr>
        <w:spacing w:line="230" w:lineRule="auto"/>
        <w:ind w:left="357"/>
        <w:jc w:val="both"/>
        <w:rPr>
          <w:sz w:val="22"/>
        </w:rPr>
      </w:pPr>
      <w:r w:rsidRPr="00DC1813">
        <w:rPr>
          <w:sz w:val="22"/>
        </w:rPr>
        <w:t xml:space="preserve">2) антенна для приема сигналов глобальных навигационных спутниковых систем ГЛОНАСС и GPS (далее - ГНСС); </w:t>
      </w:r>
    </w:p>
    <w:p w14:paraId="3C1B39E0" w14:textId="77777777" w:rsidR="00A21ABE" w:rsidRPr="00DC1813" w:rsidRDefault="00A21ABE" w:rsidP="00A47155">
      <w:pPr>
        <w:spacing w:line="230" w:lineRule="auto"/>
        <w:ind w:left="357"/>
        <w:jc w:val="both"/>
        <w:rPr>
          <w:sz w:val="22"/>
        </w:rPr>
      </w:pPr>
      <w:r w:rsidRPr="00DC1813">
        <w:rPr>
          <w:sz w:val="22"/>
        </w:rPr>
        <w:t>3) комплект для установки тахографа на автомобиль с механическим спидометром;</w:t>
      </w:r>
    </w:p>
    <w:p w14:paraId="7B881499" w14:textId="77777777" w:rsidR="00A21ABE" w:rsidRDefault="00A21ABE" w:rsidP="00A47155">
      <w:pPr>
        <w:spacing w:line="230" w:lineRule="auto"/>
        <w:ind w:left="357"/>
        <w:jc w:val="both"/>
        <w:rPr>
          <w:sz w:val="22"/>
        </w:rPr>
      </w:pPr>
      <w:r w:rsidRPr="00DC1813">
        <w:rPr>
          <w:sz w:val="22"/>
        </w:rPr>
        <w:t>4) комплект монтажных частей для соединения компонентов тахографа и их установки на транспортном средстве.</w:t>
      </w:r>
    </w:p>
    <w:p w14:paraId="38176050" w14:textId="77777777" w:rsidR="007B08D1" w:rsidRDefault="007B08D1" w:rsidP="007B08D1">
      <w:pPr>
        <w:spacing w:line="230" w:lineRule="auto"/>
        <w:jc w:val="both"/>
        <w:rPr>
          <w:sz w:val="22"/>
        </w:rPr>
      </w:pPr>
    </w:p>
    <w:p w14:paraId="2E8B23B3" w14:textId="23267789" w:rsidR="00A21ABE" w:rsidRPr="00687373" w:rsidRDefault="00687373" w:rsidP="007B08D1">
      <w:pPr>
        <w:spacing w:line="230" w:lineRule="auto"/>
        <w:jc w:val="both"/>
        <w:rPr>
          <w:sz w:val="22"/>
          <w:u w:val="single"/>
        </w:rPr>
      </w:pPr>
      <w:r w:rsidRPr="00687373">
        <w:rPr>
          <w:sz w:val="22"/>
          <w:u w:val="single"/>
        </w:rPr>
        <w:t>4</w:t>
      </w:r>
      <w:r w:rsidR="00A21ABE" w:rsidRPr="00687373">
        <w:rPr>
          <w:sz w:val="22"/>
          <w:u w:val="single"/>
        </w:rPr>
        <w:t>.3.</w:t>
      </w:r>
      <w:r w:rsidR="00677648">
        <w:rPr>
          <w:sz w:val="22"/>
          <w:u w:val="single"/>
        </w:rPr>
        <w:t xml:space="preserve">4. </w:t>
      </w:r>
      <w:r w:rsidR="00A21ABE" w:rsidRPr="00687373">
        <w:rPr>
          <w:sz w:val="22"/>
          <w:u w:val="single"/>
        </w:rPr>
        <w:t> Бортовое</w:t>
      </w:r>
      <w:r w:rsidR="00A21ABE" w:rsidRPr="00687373">
        <w:rPr>
          <w:b/>
          <w:sz w:val="22"/>
          <w:u w:val="single"/>
        </w:rPr>
        <w:t xml:space="preserve"> </w:t>
      </w:r>
      <w:r w:rsidR="00A21ABE" w:rsidRPr="00687373">
        <w:rPr>
          <w:sz w:val="22"/>
          <w:u w:val="single"/>
        </w:rPr>
        <w:t>устройство имеет защищенный от вскрытия опломбированный корпус и содержит внутри него:</w:t>
      </w:r>
    </w:p>
    <w:p w14:paraId="2AE55615" w14:textId="77777777" w:rsidR="00A21ABE" w:rsidRPr="00DC1813" w:rsidRDefault="00A21ABE" w:rsidP="008A45FC">
      <w:pPr>
        <w:spacing w:line="230" w:lineRule="auto"/>
        <w:ind w:left="357"/>
        <w:jc w:val="both"/>
        <w:rPr>
          <w:sz w:val="22"/>
        </w:rPr>
      </w:pPr>
      <w:r w:rsidRPr="00DC1813">
        <w:rPr>
          <w:sz w:val="22"/>
        </w:rPr>
        <w:t>1) устройство обработки данных;</w:t>
      </w:r>
    </w:p>
    <w:p w14:paraId="3B24251E" w14:textId="77777777" w:rsidR="00A21ABE" w:rsidRPr="00DC1813" w:rsidRDefault="00A21ABE" w:rsidP="008A45FC">
      <w:pPr>
        <w:spacing w:line="230" w:lineRule="auto"/>
        <w:ind w:left="357"/>
        <w:jc w:val="both"/>
        <w:rPr>
          <w:sz w:val="22"/>
        </w:rPr>
      </w:pPr>
      <w:r w:rsidRPr="00DC1813">
        <w:rPr>
          <w:sz w:val="22"/>
        </w:rPr>
        <w:t>2) программное обеспечение для устройства обработки данных, записанное на электронные носители информации;</w:t>
      </w:r>
    </w:p>
    <w:p w14:paraId="74B0C04B" w14:textId="77777777" w:rsidR="00A21ABE" w:rsidRPr="00DC1813" w:rsidRDefault="00A21ABE" w:rsidP="008A45FC">
      <w:pPr>
        <w:spacing w:line="230" w:lineRule="auto"/>
        <w:ind w:left="357"/>
        <w:jc w:val="both"/>
        <w:rPr>
          <w:sz w:val="22"/>
        </w:rPr>
      </w:pPr>
      <w:r w:rsidRPr="00DC1813">
        <w:rPr>
          <w:sz w:val="22"/>
        </w:rPr>
        <w:t>3) опломбированное, находящееся в отдельном отсеке программно-аппаратное шифровальное (криптографическое) средство (далее - блок СКЗИ тахографа), реализующее алгоритмы криптографического преобразования информации и обеспечивающее:</w:t>
      </w:r>
    </w:p>
    <w:p w14:paraId="3BCDF9A1" w14:textId="77777777" w:rsidR="00A21ABE" w:rsidRPr="00687373" w:rsidRDefault="00A21ABE" w:rsidP="00A47155">
      <w:pPr>
        <w:pStyle w:val="a6"/>
        <w:numPr>
          <w:ilvl w:val="0"/>
          <w:numId w:val="11"/>
        </w:numPr>
        <w:spacing w:line="230" w:lineRule="auto"/>
        <w:ind w:left="924" w:hanging="357"/>
      </w:pPr>
      <w:r w:rsidRPr="00687373">
        <w:t>аутентификацию;</w:t>
      </w:r>
    </w:p>
    <w:p w14:paraId="67EE5D0B" w14:textId="77777777" w:rsidR="00A21ABE" w:rsidRPr="00687373" w:rsidRDefault="00A21ABE" w:rsidP="00A47155">
      <w:pPr>
        <w:pStyle w:val="a6"/>
        <w:numPr>
          <w:ilvl w:val="0"/>
          <w:numId w:val="11"/>
        </w:numPr>
        <w:spacing w:line="230" w:lineRule="auto"/>
        <w:ind w:left="924" w:hanging="357"/>
      </w:pPr>
      <w:r w:rsidRPr="00687373">
        <w:t>регистрацию информации в некорректируемом виде в защищенной памяти (далее - защищенный архив блока СКЗИ тахографа);</w:t>
      </w:r>
    </w:p>
    <w:p w14:paraId="3E745ABE" w14:textId="77777777" w:rsidR="00A21ABE" w:rsidRPr="00687373" w:rsidRDefault="00A21ABE" w:rsidP="00A47155">
      <w:pPr>
        <w:pStyle w:val="a6"/>
        <w:numPr>
          <w:ilvl w:val="0"/>
          <w:numId w:val="11"/>
        </w:numPr>
        <w:spacing w:line="230" w:lineRule="auto"/>
        <w:ind w:left="924" w:hanging="357"/>
      </w:pPr>
      <w:r w:rsidRPr="00687373">
        <w:t>хранение информации ограниченного доступа, используемой для создания электронной подписи и проверки электронной подписи (далее - ключевой информации), и аутентифицирующей информации;</w:t>
      </w:r>
    </w:p>
    <w:p w14:paraId="10CA0C82" w14:textId="77777777" w:rsidR="00A21ABE" w:rsidRPr="00687373" w:rsidRDefault="00A21ABE" w:rsidP="00A47155">
      <w:pPr>
        <w:pStyle w:val="a6"/>
        <w:numPr>
          <w:ilvl w:val="0"/>
          <w:numId w:val="11"/>
        </w:numPr>
        <w:spacing w:line="230" w:lineRule="auto"/>
        <w:ind w:left="924" w:hanging="357"/>
      </w:pPr>
      <w:r w:rsidRPr="00687373">
        <w:t>преобразование сигналов ГНСС в данные о текущем времени и о координатах местоположения транспортного средства в некорректируемом виде;</w:t>
      </w:r>
    </w:p>
    <w:p w14:paraId="324E96C4" w14:textId="77777777" w:rsidR="00A21ABE" w:rsidRPr="00DC1813" w:rsidRDefault="00A21ABE" w:rsidP="008A45FC">
      <w:pPr>
        <w:spacing w:line="230" w:lineRule="auto"/>
        <w:ind w:left="357"/>
        <w:jc w:val="both"/>
        <w:rPr>
          <w:sz w:val="22"/>
        </w:rPr>
      </w:pPr>
      <w:r w:rsidRPr="00DC1813">
        <w:rPr>
          <w:sz w:val="22"/>
        </w:rPr>
        <w:t>4) блок памяти бортового устройства для хранения данных, не требующих регистрации в некорректируемом виде;</w:t>
      </w:r>
    </w:p>
    <w:p w14:paraId="0BFAB83F" w14:textId="77777777" w:rsidR="00A21ABE" w:rsidRPr="00DC1813" w:rsidRDefault="00A21ABE" w:rsidP="008A45FC">
      <w:pPr>
        <w:spacing w:line="230" w:lineRule="auto"/>
        <w:ind w:left="357"/>
        <w:jc w:val="both"/>
        <w:rPr>
          <w:sz w:val="22"/>
        </w:rPr>
      </w:pPr>
      <w:r w:rsidRPr="00DC1813">
        <w:rPr>
          <w:sz w:val="22"/>
        </w:rPr>
        <w:t xml:space="preserve">5) две автономные </w:t>
      </w:r>
      <w:r w:rsidRPr="00DC1813">
        <w:rPr>
          <w:sz w:val="22"/>
          <w:lang w:val="en-US"/>
        </w:rPr>
        <w:t>CAN</w:t>
      </w:r>
      <w:r w:rsidRPr="00DC1813">
        <w:rPr>
          <w:sz w:val="22"/>
        </w:rPr>
        <w:t xml:space="preserve"> шины;</w:t>
      </w:r>
    </w:p>
    <w:p w14:paraId="2C7AF09A" w14:textId="77777777" w:rsidR="00A21ABE" w:rsidRPr="00DC1813" w:rsidRDefault="00A21ABE" w:rsidP="008A45FC">
      <w:pPr>
        <w:spacing w:line="230" w:lineRule="auto"/>
        <w:ind w:left="357"/>
        <w:jc w:val="both"/>
        <w:rPr>
          <w:strike/>
          <w:sz w:val="22"/>
        </w:rPr>
      </w:pPr>
      <w:r w:rsidRPr="00DC1813">
        <w:rPr>
          <w:sz w:val="22"/>
        </w:rPr>
        <w:t>6) аналоговые входы;</w:t>
      </w:r>
    </w:p>
    <w:p w14:paraId="036D01C4" w14:textId="77777777" w:rsidR="00A21ABE" w:rsidRPr="00DC1813" w:rsidRDefault="00A21ABE" w:rsidP="008A45FC">
      <w:pPr>
        <w:spacing w:line="230" w:lineRule="auto"/>
        <w:ind w:left="357"/>
        <w:jc w:val="both"/>
        <w:rPr>
          <w:sz w:val="22"/>
        </w:rPr>
      </w:pPr>
      <w:r w:rsidRPr="00DC1813">
        <w:rPr>
          <w:sz w:val="22"/>
        </w:rPr>
        <w:t>6) трехосевой сенсор движения (акселерометр);</w:t>
      </w:r>
    </w:p>
    <w:p w14:paraId="07E96A10" w14:textId="77777777" w:rsidR="00A21ABE" w:rsidRPr="00DC1813" w:rsidRDefault="00A21ABE" w:rsidP="008A45FC">
      <w:pPr>
        <w:spacing w:line="230" w:lineRule="auto"/>
        <w:ind w:left="357"/>
        <w:jc w:val="both"/>
        <w:rPr>
          <w:sz w:val="22"/>
        </w:rPr>
      </w:pPr>
      <w:r w:rsidRPr="00DC1813">
        <w:rPr>
          <w:sz w:val="22"/>
        </w:rPr>
        <w:t>7) два устройства ввода карт (считывающие устройства);</w:t>
      </w:r>
    </w:p>
    <w:p w14:paraId="2096A196" w14:textId="77777777" w:rsidR="00A21ABE" w:rsidRPr="00DC1813" w:rsidRDefault="00A21ABE" w:rsidP="008A45FC">
      <w:pPr>
        <w:spacing w:line="230" w:lineRule="auto"/>
        <w:ind w:left="357"/>
        <w:jc w:val="both"/>
        <w:rPr>
          <w:sz w:val="22"/>
        </w:rPr>
      </w:pPr>
      <w:r w:rsidRPr="00DC1813">
        <w:rPr>
          <w:sz w:val="22"/>
        </w:rPr>
        <w:t>8) средство отображения информации (дисплей);</w:t>
      </w:r>
    </w:p>
    <w:p w14:paraId="4DC1ACB1" w14:textId="77777777" w:rsidR="00A21ABE" w:rsidRPr="00DC1813" w:rsidRDefault="00A21ABE" w:rsidP="008A45FC">
      <w:pPr>
        <w:spacing w:line="230" w:lineRule="auto"/>
        <w:ind w:left="357"/>
        <w:jc w:val="both"/>
        <w:rPr>
          <w:sz w:val="22"/>
        </w:rPr>
      </w:pPr>
      <w:r w:rsidRPr="00DC1813">
        <w:rPr>
          <w:sz w:val="22"/>
        </w:rPr>
        <w:t>9) печатающее устройство, обеспечивающее печать отчета со скоростью не менее 80 мм за секунду;</w:t>
      </w:r>
    </w:p>
    <w:p w14:paraId="1A0ADACB" w14:textId="77777777" w:rsidR="00A21ABE" w:rsidRPr="00DC1813" w:rsidRDefault="00A21ABE" w:rsidP="008A45FC">
      <w:pPr>
        <w:spacing w:line="230" w:lineRule="auto"/>
        <w:ind w:left="357"/>
        <w:jc w:val="both"/>
        <w:rPr>
          <w:sz w:val="22"/>
        </w:rPr>
      </w:pPr>
      <w:r w:rsidRPr="00DC1813">
        <w:rPr>
          <w:sz w:val="22"/>
        </w:rPr>
        <w:t>10) средства визуального и звукового предупреждения;</w:t>
      </w:r>
    </w:p>
    <w:p w14:paraId="2D786514" w14:textId="77777777" w:rsidR="00A21ABE" w:rsidRPr="00DC1813" w:rsidRDefault="00A21ABE" w:rsidP="008A45FC">
      <w:pPr>
        <w:spacing w:line="230" w:lineRule="auto"/>
        <w:ind w:left="357"/>
        <w:jc w:val="both"/>
        <w:rPr>
          <w:sz w:val="22"/>
        </w:rPr>
      </w:pPr>
      <w:r w:rsidRPr="00DC1813">
        <w:rPr>
          <w:sz w:val="22"/>
        </w:rPr>
        <w:t>11) разъем для выполнения сервисных функций, загрузки (выгрузки) данных;</w:t>
      </w:r>
    </w:p>
    <w:p w14:paraId="7ECA871B" w14:textId="77777777" w:rsidR="00A21ABE" w:rsidRPr="00DC1813" w:rsidRDefault="00A21ABE" w:rsidP="008A45FC">
      <w:pPr>
        <w:spacing w:line="230" w:lineRule="auto"/>
        <w:ind w:left="357"/>
        <w:jc w:val="both"/>
        <w:rPr>
          <w:sz w:val="22"/>
        </w:rPr>
      </w:pPr>
      <w:r w:rsidRPr="00DC1813">
        <w:rPr>
          <w:sz w:val="22"/>
        </w:rPr>
        <w:t>12) опломбированные разъемы для подключения бортового устройства к транспортному средству</w:t>
      </w:r>
    </w:p>
    <w:p w14:paraId="3AAE04A7" w14:textId="77777777" w:rsidR="00A21ABE" w:rsidRPr="00DC1813" w:rsidRDefault="00A21ABE" w:rsidP="008A45FC">
      <w:pPr>
        <w:spacing w:line="230" w:lineRule="auto"/>
        <w:ind w:left="357"/>
        <w:jc w:val="both"/>
        <w:rPr>
          <w:sz w:val="22"/>
        </w:rPr>
      </w:pPr>
      <w:r w:rsidRPr="00DC1813">
        <w:rPr>
          <w:sz w:val="22"/>
        </w:rPr>
        <w:t>13) опломбированный разъем для подключения к бортовому устройству антенны для приема сигналов ГНСС;</w:t>
      </w:r>
    </w:p>
    <w:p w14:paraId="40F55F99" w14:textId="77777777" w:rsidR="00A21ABE" w:rsidRPr="00DC1813" w:rsidRDefault="00A21ABE" w:rsidP="008A45FC">
      <w:pPr>
        <w:spacing w:line="230" w:lineRule="auto"/>
        <w:ind w:left="357"/>
        <w:jc w:val="both"/>
        <w:rPr>
          <w:sz w:val="22"/>
        </w:rPr>
      </w:pPr>
      <w:r w:rsidRPr="00DC1813">
        <w:rPr>
          <w:sz w:val="22"/>
        </w:rPr>
        <w:lastRenderedPageBreak/>
        <w:t>14) средства ввода информации в тахограф (клавиатура) не менее 6 кнопок.</w:t>
      </w:r>
    </w:p>
    <w:p w14:paraId="20613DC3" w14:textId="77777777" w:rsidR="00A21ABE" w:rsidRPr="00DC1813" w:rsidRDefault="00A21ABE" w:rsidP="008A45FC">
      <w:pPr>
        <w:spacing w:line="230" w:lineRule="auto"/>
        <w:ind w:left="357"/>
        <w:jc w:val="both"/>
        <w:rPr>
          <w:sz w:val="22"/>
        </w:rPr>
      </w:pPr>
      <w:r w:rsidRPr="00DC1813">
        <w:rPr>
          <w:sz w:val="22"/>
        </w:rPr>
        <w:t>15) внутреннюю аккумуляторную батарею, не требующую замены в течение всего срока эксплуатации тахографа;</w:t>
      </w:r>
    </w:p>
    <w:p w14:paraId="5957D327" w14:textId="2E89E516" w:rsidR="00A21ABE" w:rsidRPr="00DC1813" w:rsidRDefault="00A21ABE" w:rsidP="008A45FC">
      <w:pPr>
        <w:spacing w:line="230" w:lineRule="auto"/>
        <w:ind w:left="357"/>
        <w:jc w:val="both"/>
        <w:rPr>
          <w:sz w:val="22"/>
        </w:rPr>
      </w:pPr>
      <w:r w:rsidRPr="00DC1813">
        <w:rPr>
          <w:sz w:val="22"/>
        </w:rPr>
        <w:t>16) пломбируемая крышка защиты разъемов А, B, C, D от несанкционированного вмешательства;</w:t>
      </w:r>
    </w:p>
    <w:p w14:paraId="0549044F" w14:textId="77777777" w:rsidR="00A21ABE" w:rsidRPr="00DC1813" w:rsidRDefault="00A21ABE" w:rsidP="00A21ABE">
      <w:pPr>
        <w:spacing w:line="230" w:lineRule="auto"/>
        <w:ind w:left="360" w:firstLine="709"/>
        <w:jc w:val="both"/>
      </w:pPr>
    </w:p>
    <w:p w14:paraId="7B263EED" w14:textId="0C706D68" w:rsidR="00A21ABE" w:rsidRPr="00687373" w:rsidRDefault="00677648" w:rsidP="00145635">
      <w:pPr>
        <w:spacing w:line="230" w:lineRule="auto"/>
        <w:jc w:val="both"/>
        <w:rPr>
          <w:sz w:val="22"/>
          <w:u w:val="single"/>
        </w:rPr>
      </w:pPr>
      <w:r>
        <w:rPr>
          <w:sz w:val="22"/>
          <w:u w:val="single"/>
        </w:rPr>
        <w:t>4.3.5</w:t>
      </w:r>
      <w:r w:rsidR="00145635" w:rsidRPr="00687373">
        <w:rPr>
          <w:sz w:val="22"/>
          <w:u w:val="single"/>
        </w:rPr>
        <w:t xml:space="preserve">. </w:t>
      </w:r>
      <w:r w:rsidR="00A21ABE" w:rsidRPr="00687373">
        <w:rPr>
          <w:sz w:val="22"/>
          <w:u w:val="single"/>
        </w:rPr>
        <w:t>Тахограф должен соответствовать требованиям:</w:t>
      </w:r>
    </w:p>
    <w:p w14:paraId="20615A83" w14:textId="77777777" w:rsidR="00A21ABE" w:rsidRPr="00DC1813" w:rsidRDefault="00A21ABE" w:rsidP="008A45FC">
      <w:pPr>
        <w:spacing w:line="230" w:lineRule="auto"/>
        <w:ind w:left="357"/>
        <w:jc w:val="both"/>
        <w:rPr>
          <w:sz w:val="22"/>
        </w:rPr>
      </w:pPr>
      <w:r w:rsidRPr="00DC1813">
        <w:rPr>
          <w:sz w:val="22"/>
        </w:rPr>
        <w:t>1)</w:t>
      </w:r>
      <w:r w:rsidRPr="00DC1813">
        <w:rPr>
          <w:sz w:val="22"/>
        </w:rPr>
        <w:tab/>
        <w:t xml:space="preserve">Технического регламента Таможенного союза ТР ТС-012-2011 «О безопасности оборудования для работы во взрывоопасных средах». </w:t>
      </w:r>
    </w:p>
    <w:p w14:paraId="51DA2975" w14:textId="77777777" w:rsidR="00A21ABE" w:rsidRPr="00DC1813" w:rsidRDefault="00A21ABE" w:rsidP="008A45FC">
      <w:pPr>
        <w:spacing w:line="230" w:lineRule="auto"/>
        <w:ind w:left="357"/>
        <w:jc w:val="both"/>
        <w:rPr>
          <w:sz w:val="22"/>
        </w:rPr>
      </w:pPr>
      <w:r w:rsidRPr="00DC1813">
        <w:rPr>
          <w:sz w:val="22"/>
        </w:rPr>
        <w:t>2)</w:t>
      </w:r>
      <w:r w:rsidRPr="00DC1813">
        <w:rPr>
          <w:sz w:val="22"/>
        </w:rPr>
        <w:tab/>
        <w:t xml:space="preserve">Технического регламента Таможенного союза ТР ТС 018-2011 «О безопасности колёсных транспортных средств». </w:t>
      </w:r>
    </w:p>
    <w:p w14:paraId="39754D7D" w14:textId="77777777" w:rsidR="00A21ABE" w:rsidRPr="00DC1813" w:rsidRDefault="00A21ABE" w:rsidP="008A45FC">
      <w:pPr>
        <w:spacing w:line="230" w:lineRule="auto"/>
        <w:ind w:left="357"/>
        <w:jc w:val="both"/>
        <w:rPr>
          <w:sz w:val="22"/>
        </w:rPr>
      </w:pPr>
      <w:r w:rsidRPr="00DC1813">
        <w:rPr>
          <w:sz w:val="22"/>
        </w:rPr>
        <w:t>3)</w:t>
      </w:r>
      <w:r w:rsidRPr="00DC1813">
        <w:rPr>
          <w:sz w:val="22"/>
        </w:rPr>
        <w:tab/>
        <w:t xml:space="preserve">Технического регламента Таможенного союза ТР ТС-020-2011 «Электромагнитная совместимость технических средств» </w:t>
      </w:r>
    </w:p>
    <w:p w14:paraId="642A8209" w14:textId="77777777" w:rsidR="00A21ABE" w:rsidRPr="00DC1813" w:rsidRDefault="00A21ABE" w:rsidP="008A45FC">
      <w:pPr>
        <w:spacing w:line="230" w:lineRule="auto"/>
        <w:ind w:left="357"/>
        <w:jc w:val="both"/>
        <w:rPr>
          <w:sz w:val="22"/>
        </w:rPr>
      </w:pPr>
      <w:r w:rsidRPr="00DC1813">
        <w:rPr>
          <w:sz w:val="22"/>
        </w:rPr>
        <w:t>4)</w:t>
      </w:r>
      <w:r w:rsidRPr="00DC1813">
        <w:rPr>
          <w:sz w:val="22"/>
        </w:rPr>
        <w:tab/>
        <w:t xml:space="preserve">Правил ЕЭК ООН № 10-03. </w:t>
      </w:r>
    </w:p>
    <w:p w14:paraId="4DCB7400" w14:textId="77777777" w:rsidR="00A21ABE" w:rsidRPr="00DC1813" w:rsidRDefault="00A21ABE" w:rsidP="008A45FC">
      <w:pPr>
        <w:spacing w:line="230" w:lineRule="auto"/>
        <w:ind w:left="357"/>
        <w:jc w:val="both"/>
        <w:rPr>
          <w:sz w:val="22"/>
        </w:rPr>
      </w:pPr>
      <w:r w:rsidRPr="00DC1813">
        <w:rPr>
          <w:sz w:val="22"/>
        </w:rPr>
        <w:t>5)</w:t>
      </w:r>
      <w:r w:rsidRPr="00DC1813">
        <w:rPr>
          <w:sz w:val="22"/>
        </w:rPr>
        <w:tab/>
        <w:t xml:space="preserve">ГОСТ Р 41.105 «Единообразные предписания, касающиеся транспортных средств, предназначенных для перевозки опасных грузов, в отношении конструктивных особенностей». ДОПОГ. </w:t>
      </w:r>
    </w:p>
    <w:p w14:paraId="112E10F3" w14:textId="77777777" w:rsidR="00A21ABE" w:rsidRDefault="00A21ABE" w:rsidP="008A45FC">
      <w:pPr>
        <w:spacing w:line="230" w:lineRule="auto"/>
        <w:ind w:left="357"/>
        <w:jc w:val="both"/>
        <w:rPr>
          <w:sz w:val="22"/>
        </w:rPr>
      </w:pPr>
      <w:r w:rsidRPr="00DC1813">
        <w:rPr>
          <w:sz w:val="22"/>
        </w:rPr>
        <w:t>6)</w:t>
      </w:r>
      <w:r w:rsidRPr="00DC1813">
        <w:rPr>
          <w:sz w:val="22"/>
        </w:rPr>
        <w:tab/>
        <w:t>Иметь действующее свидетельство об утверждении типа средств измерений, выданное Федеральным агентством по техническому регулированию и метрологии.</w:t>
      </w:r>
    </w:p>
    <w:p w14:paraId="4FD80AD2" w14:textId="77777777" w:rsidR="007B08D1" w:rsidRDefault="007B08D1" w:rsidP="00677648">
      <w:pPr>
        <w:spacing w:line="230" w:lineRule="auto"/>
        <w:jc w:val="both"/>
        <w:rPr>
          <w:sz w:val="22"/>
        </w:rPr>
      </w:pPr>
    </w:p>
    <w:p w14:paraId="270B5235" w14:textId="793802F3" w:rsidR="00687373" w:rsidRDefault="00145635" w:rsidP="00677648">
      <w:pPr>
        <w:autoSpaceDE w:val="0"/>
        <w:autoSpaceDN w:val="0"/>
        <w:adjustRightInd w:val="0"/>
        <w:spacing w:line="230" w:lineRule="auto"/>
        <w:jc w:val="both"/>
        <w:rPr>
          <w:sz w:val="22"/>
        </w:rPr>
      </w:pPr>
      <w:r w:rsidRPr="00687373">
        <w:rPr>
          <w:sz w:val="22"/>
          <w:u w:val="single"/>
        </w:rPr>
        <w:t>4.3</w:t>
      </w:r>
      <w:r w:rsidR="00B80FEE">
        <w:rPr>
          <w:sz w:val="22"/>
          <w:u w:val="single"/>
        </w:rPr>
        <w:t>.6</w:t>
      </w:r>
      <w:r w:rsidR="00A21ABE" w:rsidRPr="00687373">
        <w:rPr>
          <w:sz w:val="22"/>
          <w:u w:val="single"/>
        </w:rPr>
        <w:t>. Тахограф</w:t>
      </w:r>
      <w:r w:rsidR="00A21ABE" w:rsidRPr="00687373">
        <w:rPr>
          <w:b/>
          <w:sz w:val="22"/>
          <w:u w:val="single"/>
        </w:rPr>
        <w:t xml:space="preserve"> </w:t>
      </w:r>
      <w:r w:rsidR="00A21ABE" w:rsidRPr="00687373">
        <w:rPr>
          <w:sz w:val="22"/>
          <w:u w:val="single"/>
        </w:rPr>
        <w:t>обеспечивает</w:t>
      </w:r>
      <w:r w:rsidR="00687373">
        <w:rPr>
          <w:sz w:val="22"/>
        </w:rPr>
        <w:t>:</w:t>
      </w:r>
    </w:p>
    <w:p w14:paraId="35E50FCD" w14:textId="56F30822" w:rsidR="00A21ABE" w:rsidRDefault="008A45FC" w:rsidP="00145635">
      <w:pPr>
        <w:autoSpaceDE w:val="0"/>
        <w:autoSpaceDN w:val="0"/>
        <w:adjustRightInd w:val="0"/>
        <w:spacing w:line="230" w:lineRule="auto"/>
        <w:ind w:left="360"/>
        <w:jc w:val="both"/>
        <w:rPr>
          <w:sz w:val="22"/>
        </w:rPr>
      </w:pPr>
      <w:r>
        <w:rPr>
          <w:sz w:val="22"/>
        </w:rPr>
        <w:t xml:space="preserve">- </w:t>
      </w:r>
      <w:r w:rsidR="00A21ABE" w:rsidRPr="00DC1813">
        <w:rPr>
          <w:sz w:val="22"/>
        </w:rPr>
        <w:t>внесение в блок СКЗИ тахографа с использованием карты мастерской установочных данных, включая идентификационные данные транспортного средства и квалифицированные сертификаты ключей проверки электронной подписи (далее - квалифицированный сертификат) блока СКЗИ тахографа (далее – активизация тахографа).</w:t>
      </w:r>
    </w:p>
    <w:p w14:paraId="3A1D95BD" w14:textId="77777777" w:rsidR="007B08D1" w:rsidRDefault="007B08D1" w:rsidP="00145635">
      <w:pPr>
        <w:spacing w:line="230" w:lineRule="auto"/>
        <w:jc w:val="both"/>
        <w:rPr>
          <w:sz w:val="22"/>
        </w:rPr>
      </w:pPr>
    </w:p>
    <w:p w14:paraId="2F9C0C82" w14:textId="2E52B8DC" w:rsidR="00A21ABE" w:rsidRPr="00687373" w:rsidRDefault="00145635" w:rsidP="00145635">
      <w:pPr>
        <w:spacing w:line="230" w:lineRule="auto"/>
        <w:jc w:val="both"/>
        <w:rPr>
          <w:sz w:val="22"/>
          <w:u w:val="single"/>
        </w:rPr>
      </w:pPr>
      <w:r w:rsidRPr="00687373">
        <w:rPr>
          <w:sz w:val="22"/>
          <w:u w:val="single"/>
        </w:rPr>
        <w:t>4.3.</w:t>
      </w:r>
      <w:r w:rsidR="00B80FEE">
        <w:rPr>
          <w:sz w:val="22"/>
          <w:u w:val="single"/>
        </w:rPr>
        <w:t>7</w:t>
      </w:r>
      <w:r w:rsidR="00A21ABE" w:rsidRPr="00687373">
        <w:rPr>
          <w:sz w:val="22"/>
          <w:u w:val="single"/>
        </w:rPr>
        <w:t>. Тахограф,</w:t>
      </w:r>
      <w:r w:rsidR="00A21ABE" w:rsidRPr="00687373">
        <w:rPr>
          <w:b/>
          <w:sz w:val="22"/>
          <w:u w:val="single"/>
        </w:rPr>
        <w:t xml:space="preserve"> </w:t>
      </w:r>
      <w:r w:rsidR="00A21ABE" w:rsidRPr="00687373">
        <w:rPr>
          <w:sz w:val="22"/>
          <w:u w:val="single"/>
        </w:rPr>
        <w:t>прошедший процедуру активизации, функционирует в следующих режимах:</w:t>
      </w:r>
    </w:p>
    <w:p w14:paraId="10989353" w14:textId="77777777" w:rsidR="00A21ABE" w:rsidRPr="00DC1813" w:rsidRDefault="00A21ABE" w:rsidP="008A45FC">
      <w:pPr>
        <w:spacing w:line="230" w:lineRule="auto"/>
        <w:ind w:left="357"/>
        <w:jc w:val="both"/>
        <w:rPr>
          <w:sz w:val="22"/>
        </w:rPr>
      </w:pPr>
      <w:r w:rsidRPr="00DC1813">
        <w:rPr>
          <w:sz w:val="22"/>
        </w:rPr>
        <w:t>1) рабочий режим - режим вождения транспортного средства (регистрация режимов движения, труда и отдыха водителей, а также регистрация событий, сбоев, неисправностей), активируется картой водителя;</w:t>
      </w:r>
    </w:p>
    <w:p w14:paraId="48587E31" w14:textId="77777777" w:rsidR="00A21ABE" w:rsidRPr="00DC1813" w:rsidRDefault="00A21ABE" w:rsidP="008A45FC">
      <w:pPr>
        <w:ind w:left="357"/>
        <w:jc w:val="both"/>
        <w:rPr>
          <w:sz w:val="22"/>
        </w:rPr>
      </w:pPr>
      <w:r w:rsidRPr="00DC1813">
        <w:rPr>
          <w:sz w:val="22"/>
        </w:rPr>
        <w:t>2) режим контроля - режим проверки деятельности водителя (при остановке транспортного средства в пунктах контроля на дорогах), активируется картой контролера;</w:t>
      </w:r>
    </w:p>
    <w:p w14:paraId="05EDE9A2" w14:textId="77777777" w:rsidR="00A21ABE" w:rsidRPr="00DC1813" w:rsidRDefault="00A21ABE" w:rsidP="008A45FC">
      <w:pPr>
        <w:ind w:left="357"/>
        <w:jc w:val="both"/>
        <w:rPr>
          <w:sz w:val="22"/>
        </w:rPr>
      </w:pPr>
      <w:r w:rsidRPr="00DC1813">
        <w:rPr>
          <w:sz w:val="22"/>
        </w:rPr>
        <w:t>3) режим корректировки установочных данных - режим внесения изменений в идентификационные данные тахографа, активируется картой мастерской;</w:t>
      </w:r>
    </w:p>
    <w:p w14:paraId="13289870" w14:textId="77777777" w:rsidR="00A21ABE" w:rsidRDefault="00A21ABE" w:rsidP="008A45FC">
      <w:pPr>
        <w:ind w:left="357"/>
        <w:jc w:val="both"/>
        <w:rPr>
          <w:sz w:val="22"/>
        </w:rPr>
      </w:pPr>
      <w:r w:rsidRPr="00DC1813">
        <w:rPr>
          <w:sz w:val="22"/>
        </w:rPr>
        <w:t>4) режим предприятия - режим проверки деятельности водителя, а также проверки параметров (характеристик) транспортного средства, его пробега и скоростного режима, активируется картой предприятия.</w:t>
      </w:r>
    </w:p>
    <w:p w14:paraId="33E3A50D" w14:textId="77777777" w:rsidR="007B08D1" w:rsidRDefault="007B08D1" w:rsidP="00145635">
      <w:pPr>
        <w:jc w:val="both"/>
        <w:rPr>
          <w:sz w:val="22"/>
        </w:rPr>
      </w:pPr>
    </w:p>
    <w:p w14:paraId="176CB717" w14:textId="1D636B1E" w:rsidR="00A21ABE" w:rsidRPr="00687373" w:rsidRDefault="00A21ABE" w:rsidP="00145635">
      <w:pPr>
        <w:jc w:val="both"/>
        <w:rPr>
          <w:sz w:val="22"/>
          <w:u w:val="single"/>
        </w:rPr>
      </w:pPr>
      <w:r w:rsidRPr="00687373">
        <w:rPr>
          <w:sz w:val="22"/>
          <w:u w:val="single"/>
        </w:rPr>
        <w:t>4.</w:t>
      </w:r>
      <w:r w:rsidR="00145635" w:rsidRPr="00687373">
        <w:rPr>
          <w:sz w:val="22"/>
          <w:u w:val="single"/>
        </w:rPr>
        <w:t>3.</w:t>
      </w:r>
      <w:r w:rsidR="00B80FEE">
        <w:rPr>
          <w:sz w:val="22"/>
          <w:u w:val="single"/>
        </w:rPr>
        <w:t>8</w:t>
      </w:r>
      <w:r w:rsidRPr="00687373">
        <w:rPr>
          <w:sz w:val="22"/>
          <w:u w:val="single"/>
        </w:rPr>
        <w:t>. </w:t>
      </w:r>
      <w:r w:rsidRPr="00687373">
        <w:rPr>
          <w:rFonts w:eastAsia="SimSun"/>
          <w:sz w:val="22"/>
          <w:u w:val="single"/>
        </w:rPr>
        <w:t>Т</w:t>
      </w:r>
      <w:r w:rsidRPr="00687373">
        <w:rPr>
          <w:sz w:val="22"/>
          <w:u w:val="single"/>
        </w:rPr>
        <w:t>ахограф</w:t>
      </w:r>
      <w:r w:rsidRPr="00687373">
        <w:rPr>
          <w:b/>
          <w:sz w:val="22"/>
          <w:u w:val="single"/>
        </w:rPr>
        <w:t xml:space="preserve"> </w:t>
      </w:r>
      <w:r w:rsidRPr="00687373">
        <w:rPr>
          <w:sz w:val="22"/>
          <w:u w:val="single"/>
        </w:rPr>
        <w:t>при работе с картами обеспечивает:</w:t>
      </w:r>
    </w:p>
    <w:p w14:paraId="40B89BE3" w14:textId="77777777" w:rsidR="00A21ABE" w:rsidRPr="00DC1813" w:rsidRDefault="00A21ABE" w:rsidP="008A45FC">
      <w:pPr>
        <w:ind w:left="357"/>
        <w:jc w:val="both"/>
        <w:rPr>
          <w:rFonts w:eastAsia="SimSun"/>
          <w:sz w:val="22"/>
        </w:rPr>
      </w:pPr>
      <w:r w:rsidRPr="00DC1813">
        <w:rPr>
          <w:rFonts w:eastAsia="SimSun"/>
          <w:sz w:val="22"/>
        </w:rPr>
        <w:t>1)</w:t>
      </w:r>
      <w:r w:rsidRPr="00DC1813">
        <w:rPr>
          <w:sz w:val="22"/>
        </w:rPr>
        <w:t> </w:t>
      </w:r>
      <w:r w:rsidRPr="00DC1813">
        <w:rPr>
          <w:rFonts w:eastAsia="SimSun"/>
          <w:sz w:val="22"/>
        </w:rPr>
        <w:t>регистрацию фактов ввода и извлечения карт;</w:t>
      </w:r>
    </w:p>
    <w:p w14:paraId="05412597" w14:textId="77777777" w:rsidR="00A21ABE" w:rsidRPr="00DC1813" w:rsidRDefault="00A21ABE" w:rsidP="008A45FC">
      <w:pPr>
        <w:ind w:left="357"/>
        <w:jc w:val="both"/>
        <w:rPr>
          <w:sz w:val="22"/>
        </w:rPr>
      </w:pPr>
      <w:r w:rsidRPr="00DC1813">
        <w:rPr>
          <w:rFonts w:eastAsia="SimSun"/>
          <w:sz w:val="22"/>
        </w:rPr>
        <w:t>2) </w:t>
      </w:r>
      <w:r w:rsidRPr="00DC1813">
        <w:rPr>
          <w:sz w:val="22"/>
        </w:rPr>
        <w:t>определение типа карты и контроль срока ее действия;</w:t>
      </w:r>
    </w:p>
    <w:p w14:paraId="2F4BC854" w14:textId="77777777" w:rsidR="00A21ABE" w:rsidRPr="00DC1813" w:rsidRDefault="00A21ABE" w:rsidP="008A45FC">
      <w:pPr>
        <w:ind w:left="357"/>
        <w:jc w:val="both"/>
        <w:rPr>
          <w:rFonts w:eastAsia="SimSun"/>
          <w:sz w:val="22"/>
        </w:rPr>
      </w:pPr>
      <w:r w:rsidRPr="00DC1813">
        <w:rPr>
          <w:sz w:val="22"/>
        </w:rPr>
        <w:t>3) </w:t>
      </w:r>
      <w:r w:rsidRPr="00DC1813">
        <w:rPr>
          <w:rFonts w:eastAsia="SimSun"/>
          <w:sz w:val="22"/>
        </w:rPr>
        <w:t>разграничение доступа к управлению функциями и данным тахографа в зависимости от типа вставленной в него карты;</w:t>
      </w:r>
    </w:p>
    <w:p w14:paraId="09511A62" w14:textId="77777777" w:rsidR="00A21ABE" w:rsidRPr="00DC1813" w:rsidRDefault="00A21ABE" w:rsidP="008A45FC">
      <w:pPr>
        <w:ind w:left="357"/>
        <w:jc w:val="both"/>
        <w:rPr>
          <w:rFonts w:eastAsia="SimSun"/>
          <w:sz w:val="22"/>
        </w:rPr>
      </w:pPr>
      <w:r w:rsidRPr="00DC1813">
        <w:rPr>
          <w:rFonts w:eastAsia="SimSun"/>
          <w:sz w:val="22"/>
        </w:rPr>
        <w:t>4) взаимную аутентификацию карты и блока СКЗИ тахографа</w:t>
      </w:r>
      <w:r w:rsidRPr="00DC1813">
        <w:rPr>
          <w:sz w:val="22"/>
        </w:rPr>
        <w:t xml:space="preserve"> с использованием шифровальных (криптографических) средств</w:t>
      </w:r>
      <w:r w:rsidRPr="00DC1813">
        <w:rPr>
          <w:rFonts w:eastAsia="SimSun"/>
          <w:sz w:val="22"/>
        </w:rPr>
        <w:t>;</w:t>
      </w:r>
    </w:p>
    <w:p w14:paraId="076DC93E" w14:textId="77777777" w:rsidR="00A21ABE" w:rsidRPr="00DC1813" w:rsidRDefault="00A21ABE" w:rsidP="008A45FC">
      <w:pPr>
        <w:ind w:left="357"/>
        <w:rPr>
          <w:sz w:val="22"/>
        </w:rPr>
      </w:pPr>
      <w:r w:rsidRPr="00DC1813">
        <w:rPr>
          <w:sz w:val="22"/>
        </w:rPr>
        <w:t xml:space="preserve">5) запись в память карты информации в </w:t>
      </w:r>
      <w:r w:rsidRPr="00DC1813">
        <w:rPr>
          <w:bCs/>
          <w:sz w:val="22"/>
        </w:rPr>
        <w:t>некорректируемом виде;</w:t>
      </w:r>
    </w:p>
    <w:p w14:paraId="19CE0660" w14:textId="77777777" w:rsidR="00A21ABE" w:rsidRPr="00DC1813" w:rsidRDefault="00A21ABE" w:rsidP="008A45FC">
      <w:pPr>
        <w:ind w:left="357"/>
        <w:rPr>
          <w:sz w:val="22"/>
        </w:rPr>
      </w:pPr>
      <w:r w:rsidRPr="00DC1813">
        <w:rPr>
          <w:sz w:val="22"/>
        </w:rPr>
        <w:t>6) механическую блокировку карты после её ввода в слот тахографа;</w:t>
      </w:r>
    </w:p>
    <w:p w14:paraId="0FD742DB" w14:textId="77777777" w:rsidR="00A21ABE" w:rsidRDefault="00A21ABE" w:rsidP="008A45FC">
      <w:pPr>
        <w:ind w:left="357"/>
        <w:rPr>
          <w:sz w:val="22"/>
        </w:rPr>
      </w:pPr>
      <w:r w:rsidRPr="00DC1813">
        <w:rPr>
          <w:sz w:val="22"/>
        </w:rPr>
        <w:t>7) извлечение карты водителя только при остановке транспортного средства и после записи данных о деятельности водителя из тахографа в память карты.</w:t>
      </w:r>
    </w:p>
    <w:p w14:paraId="5106E2F3" w14:textId="1EAF22DB" w:rsidR="007B08D1" w:rsidRDefault="007B08D1" w:rsidP="00145635">
      <w:pPr>
        <w:spacing w:line="252" w:lineRule="auto"/>
        <w:jc w:val="both"/>
        <w:rPr>
          <w:sz w:val="22"/>
        </w:rPr>
      </w:pPr>
    </w:p>
    <w:p w14:paraId="31FBBCCF" w14:textId="77BDC098" w:rsidR="00A21ABE" w:rsidRPr="00677648" w:rsidRDefault="00145635" w:rsidP="00145635">
      <w:pPr>
        <w:spacing w:line="252" w:lineRule="auto"/>
        <w:jc w:val="both"/>
        <w:rPr>
          <w:rFonts w:eastAsia="SimSun"/>
          <w:sz w:val="22"/>
          <w:u w:val="single"/>
        </w:rPr>
      </w:pPr>
      <w:r w:rsidRPr="00677648">
        <w:rPr>
          <w:sz w:val="22"/>
          <w:u w:val="single"/>
        </w:rPr>
        <w:t>4.3</w:t>
      </w:r>
      <w:r w:rsidR="00B80FEE">
        <w:rPr>
          <w:sz w:val="22"/>
          <w:u w:val="single"/>
        </w:rPr>
        <w:t>.9</w:t>
      </w:r>
      <w:r w:rsidR="00A21ABE" w:rsidRPr="00677648">
        <w:rPr>
          <w:sz w:val="22"/>
          <w:u w:val="single"/>
        </w:rPr>
        <w:t>.</w:t>
      </w:r>
      <w:r w:rsidR="00A21ABE" w:rsidRPr="00677648">
        <w:rPr>
          <w:rFonts w:eastAsia="Arial"/>
          <w:sz w:val="22"/>
          <w:u w:val="single"/>
        </w:rPr>
        <w:t> </w:t>
      </w:r>
      <w:r w:rsidR="00A21ABE" w:rsidRPr="00677648">
        <w:rPr>
          <w:rFonts w:eastAsia="SimSun"/>
          <w:sz w:val="22"/>
          <w:u w:val="single"/>
        </w:rPr>
        <w:t>Т</w:t>
      </w:r>
      <w:r w:rsidR="00A21ABE" w:rsidRPr="00677648">
        <w:rPr>
          <w:sz w:val="22"/>
          <w:u w:val="single"/>
        </w:rPr>
        <w:t>ахограф в рабочем режиме</w:t>
      </w:r>
      <w:r w:rsidR="00A21ABE" w:rsidRPr="00677648">
        <w:rPr>
          <w:rFonts w:eastAsia="SimSun"/>
          <w:sz w:val="22"/>
          <w:u w:val="single"/>
        </w:rPr>
        <w:t xml:space="preserve"> обеспечивает:</w:t>
      </w:r>
    </w:p>
    <w:p w14:paraId="218723FF" w14:textId="77777777" w:rsidR="00A21ABE" w:rsidRPr="00DC1813" w:rsidRDefault="00A21ABE" w:rsidP="008A45FC">
      <w:pPr>
        <w:spacing w:line="252" w:lineRule="auto"/>
        <w:ind w:left="357"/>
        <w:jc w:val="both"/>
        <w:rPr>
          <w:bCs/>
          <w:sz w:val="22"/>
        </w:rPr>
      </w:pPr>
      <w:r w:rsidRPr="00DC1813">
        <w:rPr>
          <w:rFonts w:eastAsia="SimSun"/>
          <w:sz w:val="22"/>
        </w:rPr>
        <w:t xml:space="preserve">1) регистрацию следующих видов деятельности водителей: </w:t>
      </w:r>
      <w:r w:rsidRPr="00DC1813">
        <w:rPr>
          <w:bCs/>
          <w:sz w:val="22"/>
        </w:rPr>
        <w:t>«</w:t>
      </w:r>
      <w:r w:rsidRPr="00DC1813">
        <w:rPr>
          <w:sz w:val="22"/>
        </w:rPr>
        <w:t>управление</w:t>
      </w:r>
      <w:r w:rsidRPr="00DC1813">
        <w:rPr>
          <w:bCs/>
          <w:sz w:val="22"/>
        </w:rPr>
        <w:t>», «</w:t>
      </w:r>
      <w:r w:rsidRPr="00DC1813">
        <w:rPr>
          <w:sz w:val="22"/>
        </w:rPr>
        <w:t>работа</w:t>
      </w:r>
      <w:r w:rsidRPr="00DC1813">
        <w:rPr>
          <w:bCs/>
          <w:sz w:val="22"/>
        </w:rPr>
        <w:t>»</w:t>
      </w:r>
      <w:r w:rsidRPr="00DC1813">
        <w:rPr>
          <w:sz w:val="22"/>
        </w:rPr>
        <w:t xml:space="preserve">, </w:t>
      </w:r>
      <w:r w:rsidRPr="00DC1813">
        <w:rPr>
          <w:bCs/>
          <w:sz w:val="22"/>
        </w:rPr>
        <w:t>«</w:t>
      </w:r>
      <w:r w:rsidRPr="00DC1813">
        <w:rPr>
          <w:sz w:val="22"/>
        </w:rPr>
        <w:t>готовность</w:t>
      </w:r>
      <w:r w:rsidRPr="00DC1813">
        <w:rPr>
          <w:bCs/>
          <w:sz w:val="22"/>
        </w:rPr>
        <w:t>» или «</w:t>
      </w:r>
      <w:r w:rsidRPr="00DC1813">
        <w:rPr>
          <w:sz w:val="22"/>
        </w:rPr>
        <w:t>перерыв/отдых</w:t>
      </w:r>
      <w:r w:rsidRPr="00DC1813">
        <w:rPr>
          <w:bCs/>
          <w:sz w:val="22"/>
        </w:rPr>
        <w:t>»;</w:t>
      </w:r>
    </w:p>
    <w:p w14:paraId="587CBC76" w14:textId="77777777" w:rsidR="00A21ABE" w:rsidRPr="00DC1813" w:rsidRDefault="00A21ABE" w:rsidP="008A45FC">
      <w:pPr>
        <w:spacing w:line="252" w:lineRule="auto"/>
        <w:ind w:left="357"/>
        <w:jc w:val="both"/>
        <w:rPr>
          <w:sz w:val="22"/>
        </w:rPr>
      </w:pPr>
      <w:r w:rsidRPr="00DC1813">
        <w:rPr>
          <w:sz w:val="22"/>
        </w:rPr>
        <w:t>2) расчет и регистрацию непрерывного времени управления и совокупного времени перерывов в работе водителя;</w:t>
      </w:r>
    </w:p>
    <w:p w14:paraId="4456D801" w14:textId="77777777" w:rsidR="00A21ABE" w:rsidRPr="00DC1813" w:rsidRDefault="00A21ABE" w:rsidP="008A45FC">
      <w:pPr>
        <w:spacing w:line="252" w:lineRule="auto"/>
        <w:ind w:left="357"/>
        <w:jc w:val="both"/>
        <w:rPr>
          <w:sz w:val="22"/>
        </w:rPr>
      </w:pPr>
      <w:r w:rsidRPr="00DC1813">
        <w:rPr>
          <w:sz w:val="22"/>
        </w:rPr>
        <w:t>3) выбор первым или вторым водителем вручную функций:</w:t>
      </w:r>
      <w:r w:rsidRPr="00DC1813">
        <w:rPr>
          <w:bCs/>
          <w:sz w:val="22"/>
        </w:rPr>
        <w:t xml:space="preserve"> «</w:t>
      </w:r>
      <w:r w:rsidRPr="00DC1813">
        <w:rPr>
          <w:sz w:val="22"/>
        </w:rPr>
        <w:t>работа</w:t>
      </w:r>
      <w:r w:rsidRPr="00DC1813">
        <w:rPr>
          <w:bCs/>
          <w:sz w:val="22"/>
        </w:rPr>
        <w:t>»</w:t>
      </w:r>
      <w:r w:rsidRPr="00DC1813">
        <w:rPr>
          <w:sz w:val="22"/>
        </w:rPr>
        <w:t xml:space="preserve">, </w:t>
      </w:r>
      <w:r w:rsidRPr="00DC1813">
        <w:rPr>
          <w:bCs/>
          <w:sz w:val="22"/>
        </w:rPr>
        <w:t>«</w:t>
      </w:r>
      <w:r w:rsidRPr="00DC1813">
        <w:rPr>
          <w:sz w:val="22"/>
        </w:rPr>
        <w:t>готовность</w:t>
      </w:r>
      <w:r w:rsidRPr="00DC1813">
        <w:rPr>
          <w:bCs/>
          <w:sz w:val="22"/>
        </w:rPr>
        <w:t>» или «</w:t>
      </w:r>
      <w:r w:rsidRPr="00DC1813">
        <w:rPr>
          <w:sz w:val="22"/>
        </w:rPr>
        <w:t>перерыв/отдых</w:t>
      </w:r>
      <w:r w:rsidRPr="00DC1813">
        <w:rPr>
          <w:bCs/>
          <w:sz w:val="22"/>
        </w:rPr>
        <w:t>»</w:t>
      </w:r>
      <w:r w:rsidRPr="00DC1813">
        <w:rPr>
          <w:sz w:val="22"/>
        </w:rPr>
        <w:t>;</w:t>
      </w:r>
    </w:p>
    <w:p w14:paraId="52A96FBC" w14:textId="77777777" w:rsidR="00A21ABE" w:rsidRPr="00DC1813" w:rsidRDefault="00A21ABE" w:rsidP="008A45FC">
      <w:pPr>
        <w:spacing w:line="252" w:lineRule="auto"/>
        <w:ind w:left="357"/>
        <w:jc w:val="both"/>
        <w:rPr>
          <w:sz w:val="22"/>
        </w:rPr>
      </w:pPr>
      <w:r w:rsidRPr="00DC1813">
        <w:rPr>
          <w:sz w:val="22"/>
        </w:rPr>
        <w:t xml:space="preserve">4) автоматическую регистрацию функции </w:t>
      </w:r>
      <w:r w:rsidRPr="00DC1813">
        <w:rPr>
          <w:bCs/>
          <w:sz w:val="22"/>
        </w:rPr>
        <w:t>«</w:t>
      </w:r>
      <w:r w:rsidRPr="00DC1813">
        <w:rPr>
          <w:sz w:val="22"/>
        </w:rPr>
        <w:t>управление</w:t>
      </w:r>
      <w:r w:rsidRPr="00DC1813">
        <w:rPr>
          <w:bCs/>
          <w:sz w:val="22"/>
        </w:rPr>
        <w:t xml:space="preserve">» </w:t>
      </w:r>
      <w:r w:rsidRPr="00DC1813">
        <w:rPr>
          <w:sz w:val="22"/>
        </w:rPr>
        <w:t xml:space="preserve">для водителя, управляющего движущимся транспортным средством, и </w:t>
      </w:r>
      <w:r w:rsidRPr="00DC1813">
        <w:rPr>
          <w:bCs/>
          <w:sz w:val="22"/>
        </w:rPr>
        <w:t>«</w:t>
      </w:r>
      <w:r w:rsidRPr="00DC1813">
        <w:rPr>
          <w:sz w:val="22"/>
        </w:rPr>
        <w:t>готовность</w:t>
      </w:r>
      <w:r w:rsidRPr="00DC1813">
        <w:rPr>
          <w:bCs/>
          <w:sz w:val="22"/>
        </w:rPr>
        <w:t>»</w:t>
      </w:r>
      <w:r w:rsidRPr="00DC1813">
        <w:rPr>
          <w:sz w:val="22"/>
        </w:rPr>
        <w:t xml:space="preserve"> для второго водителя;</w:t>
      </w:r>
    </w:p>
    <w:p w14:paraId="4930632D" w14:textId="77777777" w:rsidR="00A21ABE" w:rsidRPr="00DC1813" w:rsidRDefault="00A21ABE" w:rsidP="008A45FC">
      <w:pPr>
        <w:spacing w:line="252" w:lineRule="auto"/>
        <w:ind w:left="357"/>
        <w:jc w:val="both"/>
        <w:rPr>
          <w:sz w:val="22"/>
        </w:rPr>
      </w:pPr>
      <w:r w:rsidRPr="00DC1813">
        <w:rPr>
          <w:sz w:val="22"/>
        </w:rPr>
        <w:t xml:space="preserve">5) автоматическую регистрацию функции </w:t>
      </w:r>
      <w:r w:rsidRPr="00DC1813">
        <w:rPr>
          <w:bCs/>
          <w:sz w:val="22"/>
        </w:rPr>
        <w:t>«</w:t>
      </w:r>
      <w:r w:rsidRPr="00DC1813">
        <w:rPr>
          <w:sz w:val="22"/>
        </w:rPr>
        <w:t>работа</w:t>
      </w:r>
      <w:r w:rsidRPr="00DC1813">
        <w:rPr>
          <w:bCs/>
          <w:sz w:val="22"/>
        </w:rPr>
        <w:t xml:space="preserve">» </w:t>
      </w:r>
      <w:r w:rsidRPr="00DC1813">
        <w:rPr>
          <w:sz w:val="22"/>
        </w:rPr>
        <w:t>при остановке транспортного средства в случае его управления одним водителем;</w:t>
      </w:r>
    </w:p>
    <w:p w14:paraId="2AF455E5" w14:textId="77777777" w:rsidR="008A45FC" w:rsidRDefault="00A21ABE" w:rsidP="008A45FC">
      <w:pPr>
        <w:spacing w:line="235" w:lineRule="auto"/>
        <w:ind w:left="357"/>
        <w:jc w:val="both"/>
        <w:rPr>
          <w:sz w:val="22"/>
        </w:rPr>
      </w:pPr>
      <w:r w:rsidRPr="00DC1813">
        <w:rPr>
          <w:sz w:val="22"/>
        </w:rPr>
        <w:t xml:space="preserve">6) регистрацию изменения вида деятельности водителя транспортного средства через 120 секунд после автоматического переключения на функцию </w:t>
      </w:r>
      <w:r w:rsidRPr="00DC1813">
        <w:rPr>
          <w:bCs/>
          <w:sz w:val="22"/>
        </w:rPr>
        <w:t>«</w:t>
      </w:r>
      <w:r w:rsidRPr="00DC1813">
        <w:rPr>
          <w:sz w:val="22"/>
        </w:rPr>
        <w:t>работа</w:t>
      </w:r>
      <w:r w:rsidRPr="00DC1813">
        <w:rPr>
          <w:bCs/>
          <w:sz w:val="22"/>
        </w:rPr>
        <w:t>»</w:t>
      </w:r>
      <w:r w:rsidRPr="00DC1813">
        <w:rPr>
          <w:sz w:val="22"/>
        </w:rPr>
        <w:t xml:space="preserve"> в связи с остановкой транспортного средства;</w:t>
      </w:r>
    </w:p>
    <w:p w14:paraId="7202BB31" w14:textId="53BD946F" w:rsidR="007B08D1" w:rsidRDefault="00A21ABE" w:rsidP="008A45FC">
      <w:pPr>
        <w:spacing w:line="235" w:lineRule="auto"/>
        <w:ind w:left="357"/>
        <w:jc w:val="both"/>
        <w:rPr>
          <w:sz w:val="22"/>
        </w:rPr>
      </w:pPr>
      <w:r w:rsidRPr="00DC1813">
        <w:rPr>
          <w:sz w:val="22"/>
        </w:rPr>
        <w:t xml:space="preserve">7) регистрацию в некорректируемом виде данных об изменении вида деятельности водителя. </w:t>
      </w:r>
    </w:p>
    <w:p w14:paraId="40994E54" w14:textId="30A75686" w:rsidR="007B08D1" w:rsidRDefault="007B08D1" w:rsidP="007B08D1">
      <w:pPr>
        <w:spacing w:line="235" w:lineRule="auto"/>
        <w:jc w:val="both"/>
        <w:rPr>
          <w:sz w:val="22"/>
        </w:rPr>
      </w:pPr>
    </w:p>
    <w:p w14:paraId="5B084FE8" w14:textId="2028BA28" w:rsidR="00A21ABE" w:rsidRPr="00DC1813" w:rsidRDefault="00145635" w:rsidP="00145635">
      <w:pPr>
        <w:spacing w:line="235" w:lineRule="auto"/>
        <w:jc w:val="both"/>
        <w:rPr>
          <w:sz w:val="22"/>
        </w:rPr>
      </w:pPr>
      <w:r w:rsidRPr="00677648">
        <w:rPr>
          <w:sz w:val="22"/>
          <w:u w:val="single"/>
        </w:rPr>
        <w:t>4.3</w:t>
      </w:r>
      <w:r w:rsidR="00A21ABE" w:rsidRPr="00677648">
        <w:rPr>
          <w:sz w:val="22"/>
          <w:u w:val="single"/>
        </w:rPr>
        <w:t>.1</w:t>
      </w:r>
      <w:r w:rsidR="00B80FEE">
        <w:rPr>
          <w:sz w:val="22"/>
          <w:u w:val="single"/>
        </w:rPr>
        <w:t>0</w:t>
      </w:r>
      <w:r w:rsidR="00A21ABE" w:rsidRPr="00677648">
        <w:rPr>
          <w:sz w:val="22"/>
          <w:u w:val="single"/>
        </w:rPr>
        <w:t>. Тахограф обеспечивает вывод на дисплей</w:t>
      </w:r>
      <w:r w:rsidR="00A21ABE" w:rsidRPr="00DC1813">
        <w:rPr>
          <w:sz w:val="22"/>
        </w:rPr>
        <w:t>:</w:t>
      </w:r>
    </w:p>
    <w:p w14:paraId="68EE5517" w14:textId="77777777" w:rsidR="00A21ABE" w:rsidRPr="00DC1813" w:rsidRDefault="00A21ABE" w:rsidP="00A47155">
      <w:pPr>
        <w:spacing w:line="235" w:lineRule="auto"/>
        <w:ind w:left="357"/>
        <w:jc w:val="both"/>
        <w:rPr>
          <w:bCs/>
          <w:sz w:val="22"/>
        </w:rPr>
      </w:pPr>
      <w:r w:rsidRPr="00DC1813">
        <w:rPr>
          <w:bCs/>
          <w:sz w:val="22"/>
        </w:rPr>
        <w:t>1) предупреждающей информации:</w:t>
      </w:r>
    </w:p>
    <w:p w14:paraId="1A433D15" w14:textId="18D2552C" w:rsidR="00A21ABE" w:rsidRPr="00DC1813" w:rsidRDefault="00B80FEE" w:rsidP="008A45FC">
      <w:pPr>
        <w:spacing w:line="235" w:lineRule="auto"/>
        <w:ind w:left="924" w:hanging="357"/>
        <w:jc w:val="both"/>
        <w:rPr>
          <w:bCs/>
          <w:sz w:val="22"/>
        </w:rPr>
      </w:pPr>
      <w:r>
        <w:rPr>
          <w:bCs/>
          <w:sz w:val="22"/>
        </w:rPr>
        <w:t xml:space="preserve">- </w:t>
      </w:r>
      <w:r w:rsidR="00A21ABE" w:rsidRPr="00DC1813">
        <w:rPr>
          <w:bCs/>
          <w:sz w:val="22"/>
        </w:rPr>
        <w:t>о превышении установленной для транспортного средства скорости движения;</w:t>
      </w:r>
    </w:p>
    <w:p w14:paraId="208B0D6C" w14:textId="0075ED8B" w:rsidR="00A21ABE" w:rsidRPr="00DC1813" w:rsidRDefault="00B80FEE" w:rsidP="008A45FC">
      <w:pPr>
        <w:spacing w:line="235" w:lineRule="auto"/>
        <w:ind w:left="924" w:hanging="357"/>
        <w:jc w:val="both"/>
        <w:rPr>
          <w:sz w:val="22"/>
        </w:rPr>
      </w:pPr>
      <w:r>
        <w:rPr>
          <w:bCs/>
          <w:sz w:val="22"/>
        </w:rPr>
        <w:t xml:space="preserve">- </w:t>
      </w:r>
      <w:r w:rsidR="00A21ABE" w:rsidRPr="00DC1813">
        <w:rPr>
          <w:bCs/>
          <w:sz w:val="22"/>
        </w:rPr>
        <w:t xml:space="preserve">о </w:t>
      </w:r>
      <w:r w:rsidR="00A21ABE" w:rsidRPr="00DC1813">
        <w:rPr>
          <w:sz w:val="22"/>
        </w:rPr>
        <w:t>нарушениях порядка передачи данных о скорости движения или несоответствии значений данных, полученных от датчика движения, и регистрируемой скорости транспортного средства, определенной на основании</w:t>
      </w:r>
      <w:r w:rsidR="00A21ABE" w:rsidRPr="00DC1813">
        <w:rPr>
          <w:rFonts w:eastAsia="Arial"/>
          <w:sz w:val="22"/>
        </w:rPr>
        <w:t xml:space="preserve"> данных, получаемых от </w:t>
      </w:r>
      <w:r w:rsidR="00A21ABE" w:rsidRPr="00DC1813">
        <w:rPr>
          <w:sz w:val="22"/>
        </w:rPr>
        <w:t>ГНСС;</w:t>
      </w:r>
    </w:p>
    <w:p w14:paraId="118EA3F5" w14:textId="2D42A16E" w:rsidR="00A21ABE" w:rsidRPr="00DC1813" w:rsidRDefault="00B80FEE" w:rsidP="008A45FC">
      <w:pPr>
        <w:spacing w:line="235" w:lineRule="auto"/>
        <w:ind w:left="924" w:hanging="357"/>
        <w:jc w:val="both"/>
        <w:rPr>
          <w:sz w:val="22"/>
        </w:rPr>
      </w:pPr>
      <w:r>
        <w:rPr>
          <w:sz w:val="22"/>
        </w:rPr>
        <w:t xml:space="preserve">- </w:t>
      </w:r>
      <w:r w:rsidR="00A21ABE" w:rsidRPr="00DC1813">
        <w:rPr>
          <w:sz w:val="22"/>
        </w:rPr>
        <w:t>о вводе недействительной карты;</w:t>
      </w:r>
    </w:p>
    <w:p w14:paraId="28349891" w14:textId="247FE39C" w:rsidR="00A21ABE" w:rsidRPr="00DC1813" w:rsidRDefault="00B80FEE" w:rsidP="008A45FC">
      <w:pPr>
        <w:spacing w:line="235" w:lineRule="auto"/>
        <w:ind w:left="924" w:hanging="357"/>
        <w:jc w:val="both"/>
        <w:rPr>
          <w:sz w:val="22"/>
        </w:rPr>
      </w:pPr>
      <w:r>
        <w:rPr>
          <w:sz w:val="22"/>
        </w:rPr>
        <w:t xml:space="preserve">- </w:t>
      </w:r>
      <w:r w:rsidR="00A21ABE" w:rsidRPr="00DC1813">
        <w:rPr>
          <w:sz w:val="22"/>
        </w:rPr>
        <w:t>об управлении без карты;</w:t>
      </w:r>
    </w:p>
    <w:p w14:paraId="04CDACC0" w14:textId="4487670F" w:rsidR="00A21ABE" w:rsidRPr="00DC1813" w:rsidRDefault="00B80FEE" w:rsidP="008A45FC">
      <w:pPr>
        <w:spacing w:line="235" w:lineRule="auto"/>
        <w:ind w:left="924" w:hanging="357"/>
        <w:jc w:val="both"/>
        <w:rPr>
          <w:sz w:val="22"/>
        </w:rPr>
      </w:pPr>
      <w:r>
        <w:rPr>
          <w:sz w:val="22"/>
        </w:rPr>
        <w:t xml:space="preserve">- </w:t>
      </w:r>
      <w:r w:rsidR="00A21ABE" w:rsidRPr="00DC1813">
        <w:rPr>
          <w:sz w:val="22"/>
        </w:rPr>
        <w:t>о неисправности карты, возникшей в процессе работы;</w:t>
      </w:r>
    </w:p>
    <w:p w14:paraId="6168EC75" w14:textId="4CE10E54" w:rsidR="00A21ABE" w:rsidRPr="00DC1813" w:rsidRDefault="00B80FEE" w:rsidP="008A45FC">
      <w:pPr>
        <w:spacing w:line="235" w:lineRule="auto"/>
        <w:ind w:left="924" w:hanging="357"/>
        <w:jc w:val="both"/>
        <w:rPr>
          <w:sz w:val="22"/>
        </w:rPr>
      </w:pPr>
      <w:r>
        <w:rPr>
          <w:sz w:val="22"/>
        </w:rPr>
        <w:t xml:space="preserve">- </w:t>
      </w:r>
      <w:r w:rsidR="00A21ABE" w:rsidRPr="00DC1813">
        <w:rPr>
          <w:sz w:val="22"/>
        </w:rPr>
        <w:t>о нестыковке во времени;</w:t>
      </w:r>
    </w:p>
    <w:p w14:paraId="114432E0" w14:textId="30FF175A" w:rsidR="00A21ABE" w:rsidRPr="00DC1813" w:rsidRDefault="00B80FEE" w:rsidP="008A45FC">
      <w:pPr>
        <w:spacing w:line="235" w:lineRule="auto"/>
        <w:ind w:left="924" w:hanging="357"/>
        <w:jc w:val="both"/>
        <w:rPr>
          <w:sz w:val="22"/>
        </w:rPr>
      </w:pPr>
      <w:r>
        <w:rPr>
          <w:sz w:val="22"/>
        </w:rPr>
        <w:t xml:space="preserve">- </w:t>
      </w:r>
      <w:r w:rsidR="00A21ABE" w:rsidRPr="00DC1813">
        <w:rPr>
          <w:sz w:val="22"/>
        </w:rPr>
        <w:t xml:space="preserve">о виде неисправности; </w:t>
      </w:r>
    </w:p>
    <w:p w14:paraId="00608436" w14:textId="4F1444F6" w:rsidR="00A21ABE" w:rsidRPr="00DC1813" w:rsidRDefault="00B80FEE" w:rsidP="008A45FC">
      <w:pPr>
        <w:spacing w:line="235" w:lineRule="auto"/>
        <w:ind w:left="924" w:hanging="357"/>
        <w:jc w:val="both"/>
        <w:rPr>
          <w:sz w:val="22"/>
        </w:rPr>
      </w:pPr>
      <w:r>
        <w:rPr>
          <w:sz w:val="22"/>
        </w:rPr>
        <w:t xml:space="preserve">- </w:t>
      </w:r>
      <w:r w:rsidR="00A21ABE" w:rsidRPr="00DC1813">
        <w:rPr>
          <w:sz w:val="22"/>
        </w:rPr>
        <w:t>об окончании срока службы блока СКЗИ тахографа;</w:t>
      </w:r>
    </w:p>
    <w:p w14:paraId="11BCAE03" w14:textId="285FCB6D" w:rsidR="00A21ABE" w:rsidRPr="00DC1813" w:rsidRDefault="00B80FEE" w:rsidP="008A45FC">
      <w:pPr>
        <w:spacing w:line="235" w:lineRule="auto"/>
        <w:ind w:left="924" w:hanging="357"/>
        <w:jc w:val="both"/>
        <w:rPr>
          <w:sz w:val="22"/>
        </w:rPr>
      </w:pPr>
      <w:r>
        <w:rPr>
          <w:sz w:val="22"/>
        </w:rPr>
        <w:t xml:space="preserve">- </w:t>
      </w:r>
      <w:r w:rsidR="00A21ABE" w:rsidRPr="00DC1813">
        <w:rPr>
          <w:sz w:val="22"/>
        </w:rPr>
        <w:t>о сбоях, неисправностях (отказах) тахографа;</w:t>
      </w:r>
    </w:p>
    <w:p w14:paraId="0E6C6AE2" w14:textId="7639CA60" w:rsidR="00A21ABE" w:rsidRPr="00DC1813" w:rsidRDefault="00B80FEE" w:rsidP="008A45FC">
      <w:pPr>
        <w:spacing w:line="235" w:lineRule="auto"/>
        <w:ind w:left="924" w:hanging="357"/>
        <w:jc w:val="both"/>
        <w:rPr>
          <w:bCs/>
          <w:sz w:val="22"/>
        </w:rPr>
      </w:pPr>
      <w:r>
        <w:rPr>
          <w:bCs/>
          <w:sz w:val="22"/>
        </w:rPr>
        <w:t xml:space="preserve">- </w:t>
      </w:r>
      <w:r w:rsidR="00A21ABE" w:rsidRPr="00DC1813">
        <w:rPr>
          <w:bCs/>
          <w:sz w:val="22"/>
        </w:rPr>
        <w:t>о случаях прекращения питания бортового устройства в течение более 10 се</w:t>
      </w:r>
      <w:r w:rsidR="008A45FC">
        <w:rPr>
          <w:bCs/>
          <w:sz w:val="22"/>
        </w:rPr>
        <w:t xml:space="preserve">кунд, за исключением </w:t>
      </w:r>
      <w:r w:rsidR="00A21ABE" w:rsidRPr="00DC1813">
        <w:rPr>
          <w:bCs/>
          <w:sz w:val="22"/>
        </w:rPr>
        <w:t>случаев отключения питания в режиме «</w:t>
      </w:r>
      <w:r w:rsidR="00A21ABE" w:rsidRPr="00DC1813">
        <w:rPr>
          <w:sz w:val="22"/>
        </w:rPr>
        <w:t>корректировка установочных данных</w:t>
      </w:r>
      <w:r w:rsidR="00A21ABE" w:rsidRPr="00DC1813">
        <w:rPr>
          <w:bCs/>
          <w:sz w:val="22"/>
        </w:rPr>
        <w:t>»:</w:t>
      </w:r>
    </w:p>
    <w:p w14:paraId="704D0E03" w14:textId="77777777" w:rsidR="00A21ABE" w:rsidRPr="00DC1813" w:rsidRDefault="00A21ABE" w:rsidP="00A47155">
      <w:pPr>
        <w:ind w:left="357"/>
        <w:jc w:val="both"/>
        <w:rPr>
          <w:sz w:val="22"/>
        </w:rPr>
      </w:pPr>
      <w:r w:rsidRPr="00DC1813">
        <w:rPr>
          <w:sz w:val="22"/>
        </w:rPr>
        <w:t>2) данных из памяти тахографа:</w:t>
      </w:r>
    </w:p>
    <w:p w14:paraId="571F780A" w14:textId="41B55A89" w:rsidR="00A21ABE" w:rsidRPr="00DC1813" w:rsidRDefault="00B80FEE" w:rsidP="008A45FC">
      <w:pPr>
        <w:ind w:left="924" w:hanging="357"/>
        <w:jc w:val="both"/>
        <w:rPr>
          <w:sz w:val="22"/>
        </w:rPr>
      </w:pPr>
      <w:r>
        <w:rPr>
          <w:sz w:val="22"/>
        </w:rPr>
        <w:t xml:space="preserve">- </w:t>
      </w:r>
      <w:r w:rsidR="00A21ABE" w:rsidRPr="00DC1813">
        <w:rPr>
          <w:sz w:val="22"/>
        </w:rPr>
        <w:t>о деятельности водителей,</w:t>
      </w:r>
    </w:p>
    <w:p w14:paraId="6D4CF9B6" w14:textId="086C7CC8" w:rsidR="00A21ABE" w:rsidRPr="00DC1813" w:rsidRDefault="00B80FEE" w:rsidP="008A45FC">
      <w:pPr>
        <w:ind w:left="924" w:hanging="357"/>
        <w:jc w:val="both"/>
        <w:rPr>
          <w:sz w:val="22"/>
        </w:rPr>
      </w:pPr>
      <w:r>
        <w:rPr>
          <w:sz w:val="22"/>
        </w:rPr>
        <w:t xml:space="preserve">- </w:t>
      </w:r>
      <w:r w:rsidR="00A21ABE" w:rsidRPr="00DC1813">
        <w:rPr>
          <w:sz w:val="22"/>
        </w:rPr>
        <w:t>о превышении скорости,</w:t>
      </w:r>
    </w:p>
    <w:p w14:paraId="3D14B267" w14:textId="0A40A618" w:rsidR="00A21ABE" w:rsidRPr="00DC1813" w:rsidRDefault="00B80FEE" w:rsidP="008A45FC">
      <w:pPr>
        <w:ind w:left="924" w:hanging="357"/>
        <w:jc w:val="both"/>
        <w:rPr>
          <w:sz w:val="22"/>
        </w:rPr>
      </w:pPr>
      <w:r>
        <w:rPr>
          <w:sz w:val="22"/>
        </w:rPr>
        <w:t xml:space="preserve">- </w:t>
      </w:r>
      <w:r w:rsidR="00A21ABE" w:rsidRPr="00DC1813">
        <w:rPr>
          <w:sz w:val="22"/>
        </w:rPr>
        <w:t>о расстоянии, пройденном транспортным средством,</w:t>
      </w:r>
    </w:p>
    <w:p w14:paraId="5E0CF9D9" w14:textId="7B5C100F" w:rsidR="00A21ABE" w:rsidRPr="00DC1813" w:rsidRDefault="00B80FEE" w:rsidP="008A45FC">
      <w:pPr>
        <w:ind w:left="924" w:hanging="357"/>
        <w:jc w:val="both"/>
        <w:rPr>
          <w:sz w:val="22"/>
        </w:rPr>
      </w:pPr>
      <w:r>
        <w:rPr>
          <w:sz w:val="22"/>
        </w:rPr>
        <w:t xml:space="preserve">- </w:t>
      </w:r>
      <w:r w:rsidR="00A21ABE" w:rsidRPr="00DC1813">
        <w:rPr>
          <w:sz w:val="22"/>
        </w:rPr>
        <w:t>о событиях и неисправностях;</w:t>
      </w:r>
    </w:p>
    <w:p w14:paraId="32D9F145" w14:textId="77777777" w:rsidR="00A21ABE" w:rsidRPr="00DC1813" w:rsidRDefault="00A21ABE" w:rsidP="00A47155">
      <w:pPr>
        <w:ind w:left="357"/>
        <w:jc w:val="both"/>
        <w:rPr>
          <w:sz w:val="22"/>
        </w:rPr>
      </w:pPr>
      <w:r w:rsidRPr="00DC1813">
        <w:rPr>
          <w:sz w:val="22"/>
        </w:rPr>
        <w:t>3) иной информации:</w:t>
      </w:r>
    </w:p>
    <w:p w14:paraId="6E09AC12" w14:textId="7502D858" w:rsidR="00A21ABE" w:rsidRPr="00DC1813" w:rsidRDefault="00B80FEE" w:rsidP="008A45FC">
      <w:pPr>
        <w:ind w:left="924" w:hanging="357"/>
        <w:jc w:val="both"/>
        <w:rPr>
          <w:sz w:val="22"/>
        </w:rPr>
      </w:pPr>
      <w:r>
        <w:rPr>
          <w:sz w:val="22"/>
        </w:rPr>
        <w:t xml:space="preserve">- </w:t>
      </w:r>
      <w:r w:rsidR="00A21ABE" w:rsidRPr="00DC1813">
        <w:rPr>
          <w:sz w:val="22"/>
        </w:rPr>
        <w:t>о загрузке данных на внешние устройства из защищенного архива и из карты;</w:t>
      </w:r>
    </w:p>
    <w:p w14:paraId="041B1DBD" w14:textId="2E933704" w:rsidR="00A21ABE" w:rsidRPr="00DC1813" w:rsidRDefault="00B80FEE" w:rsidP="00A47155">
      <w:pPr>
        <w:ind w:left="924" w:hanging="357"/>
        <w:jc w:val="both"/>
        <w:rPr>
          <w:sz w:val="22"/>
        </w:rPr>
      </w:pPr>
      <w:r>
        <w:rPr>
          <w:sz w:val="22"/>
        </w:rPr>
        <w:t xml:space="preserve">- </w:t>
      </w:r>
      <w:r w:rsidR="00A21ABE" w:rsidRPr="00DC1813">
        <w:rPr>
          <w:sz w:val="22"/>
        </w:rPr>
        <w:t>данные из блока СКЗИ тахографа: заводской номер блока СК</w:t>
      </w:r>
      <w:r w:rsidR="00A47155">
        <w:rPr>
          <w:sz w:val="22"/>
        </w:rPr>
        <w:t xml:space="preserve">ЗИ тахографа, время, координаты </w:t>
      </w:r>
      <w:r w:rsidR="00A21ABE" w:rsidRPr="00DC1813">
        <w:rPr>
          <w:sz w:val="22"/>
        </w:rPr>
        <w:t>местонахождения транспортного средства;</w:t>
      </w:r>
    </w:p>
    <w:p w14:paraId="39F90A0C" w14:textId="77777777" w:rsidR="007B08D1" w:rsidRDefault="007B08D1" w:rsidP="008A45FC">
      <w:pPr>
        <w:ind w:left="924" w:hanging="357"/>
        <w:jc w:val="both"/>
        <w:rPr>
          <w:sz w:val="22"/>
        </w:rPr>
      </w:pPr>
    </w:p>
    <w:p w14:paraId="4D66CF7A" w14:textId="2F430D6B" w:rsidR="00F415A5" w:rsidRDefault="00145635" w:rsidP="007B08D1">
      <w:pPr>
        <w:spacing w:line="230" w:lineRule="auto"/>
        <w:jc w:val="both"/>
        <w:rPr>
          <w:sz w:val="22"/>
        </w:rPr>
      </w:pPr>
      <w:r w:rsidRPr="00F415A5">
        <w:rPr>
          <w:bCs/>
          <w:sz w:val="22"/>
          <w:u w:val="single"/>
        </w:rPr>
        <w:t>4.3</w:t>
      </w:r>
      <w:r w:rsidR="00B80FEE">
        <w:rPr>
          <w:bCs/>
          <w:sz w:val="22"/>
          <w:u w:val="single"/>
        </w:rPr>
        <w:t>.11</w:t>
      </w:r>
      <w:r w:rsidR="00A21ABE" w:rsidRPr="00F415A5">
        <w:rPr>
          <w:bCs/>
          <w:sz w:val="22"/>
          <w:u w:val="single"/>
        </w:rPr>
        <w:t>. Б</w:t>
      </w:r>
      <w:r w:rsidR="00A21ABE" w:rsidRPr="00F415A5">
        <w:rPr>
          <w:sz w:val="22"/>
          <w:u w:val="single"/>
        </w:rPr>
        <w:t>лок СКЗИ тахографа обеспечивает</w:t>
      </w:r>
      <w:r w:rsidR="00F415A5">
        <w:rPr>
          <w:sz w:val="22"/>
        </w:rPr>
        <w:t>:</w:t>
      </w:r>
    </w:p>
    <w:p w14:paraId="6C63B37E" w14:textId="0DDD544A" w:rsidR="00A21ABE" w:rsidRPr="00DC1813" w:rsidRDefault="00F415A5" w:rsidP="00145635">
      <w:pPr>
        <w:spacing w:line="230" w:lineRule="auto"/>
        <w:ind w:left="360"/>
        <w:jc w:val="both"/>
        <w:rPr>
          <w:sz w:val="22"/>
        </w:rPr>
      </w:pPr>
      <w:r w:rsidRPr="00F415A5">
        <w:rPr>
          <w:sz w:val="22"/>
        </w:rPr>
        <w:t>-</w:t>
      </w:r>
      <w:r>
        <w:rPr>
          <w:sz w:val="22"/>
        </w:rPr>
        <w:t xml:space="preserve"> </w:t>
      </w:r>
      <w:r w:rsidR="00A21ABE" w:rsidRPr="00DC1813">
        <w:rPr>
          <w:sz w:val="22"/>
        </w:rPr>
        <w:t xml:space="preserve"> регистрацию в некорректируемом виде и хранение в защищенном архиве блока СКЗИ тахографа следующих идентификационных данных и фактов их изменения:</w:t>
      </w:r>
    </w:p>
    <w:p w14:paraId="47E9DB1D" w14:textId="77777777" w:rsidR="00A21ABE" w:rsidRPr="00F415A5" w:rsidRDefault="00A21ABE" w:rsidP="008A45FC">
      <w:pPr>
        <w:pStyle w:val="a6"/>
        <w:numPr>
          <w:ilvl w:val="0"/>
          <w:numId w:val="15"/>
        </w:numPr>
        <w:spacing w:line="230" w:lineRule="auto"/>
        <w:ind w:left="924" w:hanging="357"/>
      </w:pPr>
      <w:r w:rsidRPr="00F415A5">
        <w:t>наименование организации-изготовителя</w:t>
      </w:r>
      <w:r w:rsidRPr="00F415A5">
        <w:rPr>
          <w:bCs/>
          <w:iCs/>
        </w:rPr>
        <w:t xml:space="preserve"> тахографа</w:t>
      </w:r>
      <w:r w:rsidRPr="00F415A5">
        <w:t>;</w:t>
      </w:r>
    </w:p>
    <w:p w14:paraId="7187C891" w14:textId="77777777" w:rsidR="00A21ABE" w:rsidRPr="00F415A5" w:rsidRDefault="00A21ABE" w:rsidP="008A45FC">
      <w:pPr>
        <w:pStyle w:val="a6"/>
        <w:numPr>
          <w:ilvl w:val="0"/>
          <w:numId w:val="15"/>
        </w:numPr>
        <w:spacing w:line="230" w:lineRule="auto"/>
        <w:ind w:left="924" w:hanging="357"/>
      </w:pPr>
      <w:r w:rsidRPr="00F415A5">
        <w:t>адрес организации-изготовителя</w:t>
      </w:r>
      <w:r w:rsidRPr="00F415A5">
        <w:rPr>
          <w:bCs/>
          <w:iCs/>
        </w:rPr>
        <w:t xml:space="preserve"> тахографа</w:t>
      </w:r>
      <w:r w:rsidRPr="00F415A5">
        <w:t>;</w:t>
      </w:r>
    </w:p>
    <w:p w14:paraId="01264523" w14:textId="77777777" w:rsidR="00A21ABE" w:rsidRPr="00F415A5" w:rsidRDefault="00A21ABE" w:rsidP="008A45FC">
      <w:pPr>
        <w:pStyle w:val="a6"/>
        <w:numPr>
          <w:ilvl w:val="0"/>
          <w:numId w:val="15"/>
        </w:numPr>
        <w:spacing w:line="230" w:lineRule="auto"/>
        <w:ind w:left="924" w:hanging="357"/>
      </w:pPr>
      <w:r w:rsidRPr="00F415A5">
        <w:t>номер платы бортового устройства;</w:t>
      </w:r>
    </w:p>
    <w:p w14:paraId="3436F6E7" w14:textId="77777777" w:rsidR="00A21ABE" w:rsidRPr="00F415A5" w:rsidRDefault="00A21ABE" w:rsidP="008A45FC">
      <w:pPr>
        <w:pStyle w:val="a6"/>
        <w:numPr>
          <w:ilvl w:val="0"/>
          <w:numId w:val="15"/>
        </w:numPr>
        <w:spacing w:line="230" w:lineRule="auto"/>
        <w:ind w:left="924" w:hanging="357"/>
      </w:pPr>
      <w:r w:rsidRPr="00F415A5">
        <w:t>серийный номер</w:t>
      </w:r>
      <w:r w:rsidRPr="00F415A5">
        <w:rPr>
          <w:bCs/>
          <w:iCs/>
        </w:rPr>
        <w:t xml:space="preserve"> тахографа</w:t>
      </w:r>
      <w:r w:rsidRPr="00F415A5">
        <w:t>;</w:t>
      </w:r>
    </w:p>
    <w:p w14:paraId="3BAAD5AF" w14:textId="77777777" w:rsidR="00A21ABE" w:rsidRPr="00F415A5" w:rsidRDefault="00A21ABE" w:rsidP="008A45FC">
      <w:pPr>
        <w:pStyle w:val="a6"/>
        <w:numPr>
          <w:ilvl w:val="0"/>
          <w:numId w:val="15"/>
        </w:numPr>
        <w:spacing w:line="230" w:lineRule="auto"/>
        <w:ind w:left="924" w:hanging="357"/>
      </w:pPr>
      <w:r w:rsidRPr="00F415A5">
        <w:t>номер версии программного обеспечения для устройства обработки данных тахографа;</w:t>
      </w:r>
    </w:p>
    <w:p w14:paraId="23D470C8" w14:textId="77777777" w:rsidR="00A21ABE" w:rsidRPr="00F415A5" w:rsidRDefault="00A21ABE" w:rsidP="008A45FC">
      <w:pPr>
        <w:pStyle w:val="a6"/>
        <w:numPr>
          <w:ilvl w:val="0"/>
          <w:numId w:val="15"/>
        </w:numPr>
        <w:spacing w:line="230" w:lineRule="auto"/>
        <w:ind w:left="924" w:hanging="357"/>
      </w:pPr>
      <w:r w:rsidRPr="00F415A5">
        <w:t>дата установки версии программного обеспечения для устройства обработки данных тахографа;</w:t>
      </w:r>
    </w:p>
    <w:p w14:paraId="27F76E7E" w14:textId="77777777" w:rsidR="00A21ABE" w:rsidRPr="00F415A5" w:rsidRDefault="00A21ABE" w:rsidP="008A45FC">
      <w:pPr>
        <w:pStyle w:val="a6"/>
        <w:numPr>
          <w:ilvl w:val="0"/>
          <w:numId w:val="15"/>
        </w:numPr>
        <w:spacing w:line="230" w:lineRule="auto"/>
        <w:ind w:left="924" w:hanging="357"/>
      </w:pPr>
      <w:r w:rsidRPr="00F415A5">
        <w:t>дата (месяц, год) изготовления тахографа;</w:t>
      </w:r>
    </w:p>
    <w:p w14:paraId="5A569656" w14:textId="77777777" w:rsidR="00A21ABE" w:rsidRPr="00F415A5" w:rsidRDefault="00A21ABE" w:rsidP="008A45FC">
      <w:pPr>
        <w:pStyle w:val="a6"/>
        <w:numPr>
          <w:ilvl w:val="0"/>
          <w:numId w:val="15"/>
        </w:numPr>
        <w:spacing w:line="230" w:lineRule="auto"/>
        <w:ind w:left="924" w:hanging="357"/>
      </w:pPr>
      <w:r w:rsidRPr="00F415A5">
        <w:t>дата (месяц, год) ввода тахографа в эксплуатацию;</w:t>
      </w:r>
    </w:p>
    <w:p w14:paraId="46D254C8" w14:textId="77777777" w:rsidR="00A21ABE" w:rsidRPr="00F415A5" w:rsidRDefault="00A21ABE" w:rsidP="008A45FC">
      <w:pPr>
        <w:pStyle w:val="a6"/>
        <w:numPr>
          <w:ilvl w:val="0"/>
          <w:numId w:val="15"/>
        </w:numPr>
        <w:spacing w:line="230" w:lineRule="auto"/>
        <w:ind w:left="924" w:hanging="357"/>
      </w:pPr>
      <w:r w:rsidRPr="00F415A5">
        <w:t>наименование организации-изготовителя блока СКЗИ тахографа;</w:t>
      </w:r>
    </w:p>
    <w:p w14:paraId="0E0B59F2" w14:textId="77777777" w:rsidR="00A21ABE" w:rsidRPr="00F415A5" w:rsidRDefault="00A21ABE" w:rsidP="008A45FC">
      <w:pPr>
        <w:pStyle w:val="a6"/>
        <w:numPr>
          <w:ilvl w:val="0"/>
          <w:numId w:val="15"/>
        </w:numPr>
        <w:spacing w:line="230" w:lineRule="auto"/>
        <w:ind w:left="924" w:hanging="357"/>
      </w:pPr>
      <w:r w:rsidRPr="00F415A5">
        <w:t>заводской номер блока СКЗИ тахографа;</w:t>
      </w:r>
    </w:p>
    <w:p w14:paraId="648651DC" w14:textId="77777777" w:rsidR="00A21ABE" w:rsidRPr="00F415A5" w:rsidRDefault="00A21ABE" w:rsidP="008A45FC">
      <w:pPr>
        <w:pStyle w:val="a6"/>
        <w:numPr>
          <w:ilvl w:val="0"/>
          <w:numId w:val="15"/>
        </w:numPr>
        <w:spacing w:line="230" w:lineRule="auto"/>
        <w:ind w:left="924" w:hanging="357"/>
      </w:pPr>
      <w:r w:rsidRPr="00F415A5">
        <w:t>дата (месяц, год) изготовления блока СКЗИ тахографа;</w:t>
      </w:r>
    </w:p>
    <w:p w14:paraId="0FFF4090" w14:textId="77777777" w:rsidR="00A21ABE" w:rsidRPr="00F415A5" w:rsidRDefault="00A21ABE" w:rsidP="008A45FC">
      <w:pPr>
        <w:pStyle w:val="a6"/>
        <w:numPr>
          <w:ilvl w:val="0"/>
          <w:numId w:val="15"/>
        </w:numPr>
        <w:spacing w:line="230" w:lineRule="auto"/>
        <w:ind w:left="924" w:hanging="357"/>
      </w:pPr>
      <w:r w:rsidRPr="00F415A5">
        <w:t>дата (месяц, год) активизации блока СКЗИ тахографа;</w:t>
      </w:r>
    </w:p>
    <w:p w14:paraId="4E5C8D68" w14:textId="77777777" w:rsidR="00A21ABE" w:rsidRPr="00F415A5" w:rsidRDefault="00A21ABE" w:rsidP="008A45FC">
      <w:pPr>
        <w:pStyle w:val="a6"/>
        <w:numPr>
          <w:ilvl w:val="0"/>
          <w:numId w:val="15"/>
        </w:numPr>
        <w:spacing w:line="230" w:lineRule="auto"/>
        <w:ind w:left="924" w:hanging="357"/>
      </w:pPr>
      <w:r w:rsidRPr="00F415A5">
        <w:t>дата (месяц, год) вывода блока СКЗИ тахографа из эксплуатации;</w:t>
      </w:r>
    </w:p>
    <w:p w14:paraId="19778861" w14:textId="5E895F6B" w:rsidR="007B08D1" w:rsidRDefault="007B08D1" w:rsidP="00145635">
      <w:pPr>
        <w:spacing w:line="230" w:lineRule="auto"/>
        <w:jc w:val="both"/>
        <w:rPr>
          <w:sz w:val="22"/>
        </w:rPr>
      </w:pPr>
      <w:r>
        <w:rPr>
          <w:sz w:val="22"/>
        </w:rPr>
        <w:t xml:space="preserve">   </w:t>
      </w:r>
    </w:p>
    <w:p w14:paraId="4A59146E" w14:textId="08BEF3DB" w:rsidR="00A21ABE" w:rsidRPr="00DC1813" w:rsidRDefault="00145635" w:rsidP="00145635">
      <w:pPr>
        <w:spacing w:line="230" w:lineRule="auto"/>
        <w:jc w:val="both"/>
        <w:rPr>
          <w:sz w:val="22"/>
        </w:rPr>
      </w:pPr>
      <w:r w:rsidRPr="00F415A5">
        <w:rPr>
          <w:sz w:val="22"/>
          <w:u w:val="single"/>
        </w:rPr>
        <w:t>4.3</w:t>
      </w:r>
      <w:r w:rsidR="00A21ABE" w:rsidRPr="00F415A5">
        <w:rPr>
          <w:sz w:val="22"/>
          <w:u w:val="single"/>
        </w:rPr>
        <w:t>.</w:t>
      </w:r>
      <w:r w:rsidR="00B80FEE">
        <w:rPr>
          <w:sz w:val="22"/>
          <w:u w:val="single"/>
        </w:rPr>
        <w:t>1</w:t>
      </w:r>
      <w:r w:rsidR="00A21ABE" w:rsidRPr="00F415A5">
        <w:rPr>
          <w:sz w:val="22"/>
          <w:u w:val="single"/>
        </w:rPr>
        <w:t>2. Тахограф обеспечивает хранение следующих данных о деятельности водителя</w:t>
      </w:r>
      <w:r w:rsidR="00A21ABE" w:rsidRPr="00DC1813">
        <w:rPr>
          <w:sz w:val="22"/>
        </w:rPr>
        <w:t>:</w:t>
      </w:r>
    </w:p>
    <w:p w14:paraId="7F7E5991" w14:textId="77777777" w:rsidR="008A45FC" w:rsidRDefault="00A21ABE" w:rsidP="008A45FC">
      <w:pPr>
        <w:pStyle w:val="a6"/>
        <w:numPr>
          <w:ilvl w:val="1"/>
          <w:numId w:val="17"/>
        </w:numPr>
        <w:spacing w:line="245" w:lineRule="auto"/>
        <w:ind w:left="924" w:hanging="357"/>
      </w:pPr>
      <w:r w:rsidRPr="00F415A5">
        <w:t>ввод или извлечение карты водителя;</w:t>
      </w:r>
    </w:p>
    <w:p w14:paraId="40AA9D15" w14:textId="5FDA4402" w:rsidR="008A45FC" w:rsidRPr="00F415A5" w:rsidRDefault="008A45FC" w:rsidP="008A45FC">
      <w:pPr>
        <w:pStyle w:val="a6"/>
        <w:numPr>
          <w:ilvl w:val="1"/>
          <w:numId w:val="17"/>
        </w:numPr>
        <w:spacing w:line="245" w:lineRule="auto"/>
        <w:ind w:left="924" w:hanging="357"/>
      </w:pPr>
      <w:r w:rsidRPr="00F415A5">
        <w:t>изменения деятельности водителя и второго водителя;</w:t>
      </w:r>
    </w:p>
    <w:p w14:paraId="75D3B5C5" w14:textId="77777777" w:rsidR="00A21ABE" w:rsidRPr="00F415A5" w:rsidRDefault="00A21ABE" w:rsidP="008A45FC">
      <w:pPr>
        <w:pStyle w:val="a6"/>
        <w:numPr>
          <w:ilvl w:val="1"/>
          <w:numId w:val="17"/>
        </w:numPr>
        <w:spacing w:line="245" w:lineRule="auto"/>
        <w:ind w:left="924" w:hanging="357"/>
      </w:pPr>
      <w:r w:rsidRPr="00F415A5">
        <w:t>статус управления: «экипаж», «один»;</w:t>
      </w:r>
    </w:p>
    <w:p w14:paraId="55F13742" w14:textId="77777777" w:rsidR="00A21ABE" w:rsidRPr="00F415A5" w:rsidRDefault="00A21ABE" w:rsidP="008A45FC">
      <w:pPr>
        <w:pStyle w:val="a6"/>
        <w:numPr>
          <w:ilvl w:val="1"/>
          <w:numId w:val="17"/>
        </w:numPr>
        <w:spacing w:line="245" w:lineRule="auto"/>
        <w:ind w:left="924" w:hanging="357"/>
      </w:pPr>
      <w:r w:rsidRPr="00F415A5">
        <w:t>состояние считывающего устройства: «водитель», «второй водитель»;</w:t>
      </w:r>
    </w:p>
    <w:p w14:paraId="21E1C003" w14:textId="77777777" w:rsidR="00A21ABE" w:rsidRPr="00F415A5" w:rsidRDefault="00A21ABE" w:rsidP="008A45FC">
      <w:pPr>
        <w:pStyle w:val="a6"/>
        <w:numPr>
          <w:ilvl w:val="1"/>
          <w:numId w:val="17"/>
        </w:numPr>
        <w:spacing w:line="245" w:lineRule="auto"/>
        <w:ind w:left="924" w:hanging="357"/>
      </w:pPr>
      <w:r w:rsidRPr="00F415A5">
        <w:t>положение карты в соответствующем считывающем устройстве: «вставлена», «не вставлена»;</w:t>
      </w:r>
    </w:p>
    <w:p w14:paraId="6C8FEF2E" w14:textId="77777777" w:rsidR="00A21ABE" w:rsidRPr="00F415A5" w:rsidRDefault="00A21ABE" w:rsidP="008A45FC">
      <w:pPr>
        <w:pStyle w:val="a6"/>
        <w:numPr>
          <w:ilvl w:val="1"/>
          <w:numId w:val="17"/>
        </w:numPr>
        <w:spacing w:line="245" w:lineRule="auto"/>
        <w:ind w:left="924" w:hanging="357"/>
      </w:pPr>
      <w:r w:rsidRPr="00F415A5">
        <w:t>вид деятельности: «управление», «готовность», «работа», «перерыв/отдых»;</w:t>
      </w:r>
    </w:p>
    <w:p w14:paraId="18BFC7B5" w14:textId="7F140A98" w:rsidR="007B08D1" w:rsidRPr="00A47155" w:rsidRDefault="00A21ABE" w:rsidP="007B08D1">
      <w:pPr>
        <w:pStyle w:val="a6"/>
        <w:numPr>
          <w:ilvl w:val="1"/>
          <w:numId w:val="17"/>
        </w:numPr>
        <w:spacing w:line="245" w:lineRule="auto"/>
        <w:ind w:left="924" w:hanging="357"/>
      </w:pPr>
      <w:r w:rsidRPr="00F415A5">
        <w:t>дата и время изменения деятельности водителя (второго водителя).</w:t>
      </w:r>
    </w:p>
    <w:p w14:paraId="6BE665AB" w14:textId="06AA98BD" w:rsidR="00F415A5" w:rsidRDefault="00145635" w:rsidP="007B08D1">
      <w:pPr>
        <w:spacing w:line="245" w:lineRule="auto"/>
        <w:jc w:val="both"/>
        <w:rPr>
          <w:sz w:val="22"/>
        </w:rPr>
      </w:pPr>
      <w:r w:rsidRPr="00F415A5">
        <w:rPr>
          <w:sz w:val="22"/>
          <w:u w:val="single"/>
        </w:rPr>
        <w:t>4.3</w:t>
      </w:r>
      <w:r w:rsidR="00B80FEE">
        <w:rPr>
          <w:sz w:val="22"/>
          <w:u w:val="single"/>
        </w:rPr>
        <w:t>.13</w:t>
      </w:r>
      <w:r w:rsidR="00A21ABE" w:rsidRPr="00F415A5">
        <w:rPr>
          <w:sz w:val="22"/>
          <w:u w:val="single"/>
        </w:rPr>
        <w:t>. Тахограф обеспечивает</w:t>
      </w:r>
      <w:r w:rsidR="00F415A5">
        <w:rPr>
          <w:sz w:val="22"/>
        </w:rPr>
        <w:t>:</w:t>
      </w:r>
    </w:p>
    <w:p w14:paraId="34DA3339" w14:textId="47D07452" w:rsidR="00A21ABE" w:rsidRPr="00DC1813" w:rsidRDefault="00F415A5" w:rsidP="00145635">
      <w:pPr>
        <w:spacing w:line="245" w:lineRule="auto"/>
        <w:ind w:left="360"/>
        <w:jc w:val="both"/>
        <w:rPr>
          <w:sz w:val="22"/>
        </w:rPr>
      </w:pPr>
      <w:r w:rsidRPr="00F415A5">
        <w:rPr>
          <w:sz w:val="22"/>
        </w:rPr>
        <w:t>-</w:t>
      </w:r>
      <w:r>
        <w:rPr>
          <w:sz w:val="22"/>
        </w:rPr>
        <w:t xml:space="preserve"> </w:t>
      </w:r>
      <w:r w:rsidR="00A21ABE" w:rsidRPr="00DC1813">
        <w:rPr>
          <w:sz w:val="22"/>
        </w:rPr>
        <w:t xml:space="preserve"> хранение следующих данных о маршруте и координатах местоположения транспортного средства:</w:t>
      </w:r>
    </w:p>
    <w:p w14:paraId="31EBEB9F" w14:textId="77777777" w:rsidR="00A21ABE" w:rsidRPr="00F415A5" w:rsidRDefault="00A21ABE" w:rsidP="008A45FC">
      <w:pPr>
        <w:pStyle w:val="a6"/>
        <w:numPr>
          <w:ilvl w:val="0"/>
          <w:numId w:val="18"/>
        </w:numPr>
        <w:spacing w:line="245" w:lineRule="auto"/>
        <w:ind w:left="924" w:hanging="357"/>
      </w:pPr>
      <w:r w:rsidRPr="00F415A5">
        <w:t>дата, время и координаты маршрута транспортного средства (информация регистрируется блоком СКЗИ тахографа и сохраняется в его защищенном архиве);</w:t>
      </w:r>
    </w:p>
    <w:p w14:paraId="42BB0B67" w14:textId="77777777" w:rsidR="00A21ABE" w:rsidRPr="00F415A5" w:rsidRDefault="00A21ABE" w:rsidP="008A45FC">
      <w:pPr>
        <w:pStyle w:val="a6"/>
        <w:numPr>
          <w:ilvl w:val="0"/>
          <w:numId w:val="18"/>
        </w:numPr>
        <w:spacing w:line="245" w:lineRule="auto"/>
        <w:ind w:left="924" w:hanging="357"/>
      </w:pPr>
      <w:r w:rsidRPr="00F415A5">
        <w:t>дата, время и координаты местоположения транспортного средства, в которых начинаются и заканчиваются ежедневные периоды работы;</w:t>
      </w:r>
    </w:p>
    <w:p w14:paraId="1CB143B0" w14:textId="77777777" w:rsidR="00A21ABE" w:rsidRPr="00F415A5" w:rsidRDefault="00A21ABE" w:rsidP="008A45FC">
      <w:pPr>
        <w:pStyle w:val="a6"/>
        <w:numPr>
          <w:ilvl w:val="0"/>
          <w:numId w:val="18"/>
        </w:numPr>
        <w:spacing w:line="245" w:lineRule="auto"/>
        <w:ind w:left="924" w:hanging="357"/>
      </w:pPr>
      <w:r w:rsidRPr="00F415A5">
        <w:t xml:space="preserve">дата, время, расстояние, пройденное транспортным средством, названия региона и населенного пункта, название места, в котором начинался и заканчивался ежедневный период работы (при </w:t>
      </w:r>
      <w:r w:rsidRPr="00F415A5">
        <w:lastRenderedPageBreak/>
        <w:t>вводе их водителем), номер карты водителя (второго водителя), осуществившего ввод в ручном режиме указанных данных.</w:t>
      </w:r>
    </w:p>
    <w:p w14:paraId="105D2DF8" w14:textId="77777777" w:rsidR="007B08D1" w:rsidRDefault="007B08D1" w:rsidP="007B08D1">
      <w:pPr>
        <w:spacing w:line="245" w:lineRule="auto"/>
        <w:jc w:val="both"/>
        <w:rPr>
          <w:sz w:val="22"/>
          <w:u w:val="single"/>
        </w:rPr>
      </w:pPr>
    </w:p>
    <w:p w14:paraId="5054655B" w14:textId="4D7AECEC" w:rsidR="007B08D1" w:rsidRDefault="00145635" w:rsidP="007B08D1">
      <w:pPr>
        <w:spacing w:line="245" w:lineRule="auto"/>
        <w:jc w:val="both"/>
        <w:rPr>
          <w:sz w:val="22"/>
        </w:rPr>
      </w:pPr>
      <w:r w:rsidRPr="00F415A5">
        <w:rPr>
          <w:sz w:val="22"/>
          <w:u w:val="single"/>
        </w:rPr>
        <w:t>4.3</w:t>
      </w:r>
      <w:r w:rsidR="00B80FEE">
        <w:rPr>
          <w:sz w:val="22"/>
          <w:u w:val="single"/>
        </w:rPr>
        <w:t>.14</w:t>
      </w:r>
      <w:r w:rsidR="00A21ABE" w:rsidRPr="00F415A5">
        <w:rPr>
          <w:sz w:val="22"/>
          <w:u w:val="single"/>
        </w:rPr>
        <w:t>. Тахограф ежесуточно (в 00 часов 00 минут) регистрирует</w:t>
      </w:r>
      <w:r w:rsidR="00A21ABE" w:rsidRPr="00DC1813">
        <w:rPr>
          <w:sz w:val="22"/>
        </w:rPr>
        <w:t xml:space="preserve"> данные о расстоянии, пройденном транспортным средством за прошедшие сутки, и хранит и</w:t>
      </w:r>
      <w:r w:rsidR="00F415A5">
        <w:rPr>
          <w:sz w:val="22"/>
        </w:rPr>
        <w:t>х в течение не менее 366 суток.</w:t>
      </w:r>
      <w:r w:rsidRPr="00DC1813">
        <w:rPr>
          <w:sz w:val="22"/>
        </w:rPr>
        <w:t xml:space="preserve"> </w:t>
      </w:r>
    </w:p>
    <w:p w14:paraId="6212DD52" w14:textId="04F0BB3B" w:rsidR="00A47155" w:rsidRDefault="00145635" w:rsidP="007B08D1">
      <w:pPr>
        <w:spacing w:line="245" w:lineRule="auto"/>
        <w:jc w:val="both"/>
        <w:rPr>
          <w:sz w:val="22"/>
        </w:rPr>
      </w:pPr>
      <w:r w:rsidRPr="00F415A5">
        <w:rPr>
          <w:sz w:val="22"/>
          <w:u w:val="single"/>
        </w:rPr>
        <w:t>4.3</w:t>
      </w:r>
      <w:r w:rsidR="00B80FEE">
        <w:rPr>
          <w:sz w:val="22"/>
          <w:u w:val="single"/>
        </w:rPr>
        <w:t>.15</w:t>
      </w:r>
      <w:r w:rsidR="00A21ABE" w:rsidRPr="00F415A5">
        <w:rPr>
          <w:sz w:val="22"/>
          <w:u w:val="single"/>
        </w:rPr>
        <w:t>. Т</w:t>
      </w:r>
      <w:r w:rsidR="00A21ABE" w:rsidRPr="00F415A5">
        <w:rPr>
          <w:rFonts w:eastAsia="SimSun"/>
          <w:sz w:val="22"/>
          <w:u w:val="single"/>
        </w:rPr>
        <w:t xml:space="preserve">ахограф </w:t>
      </w:r>
      <w:r w:rsidR="00A47155">
        <w:rPr>
          <w:rFonts w:eastAsia="SimSun"/>
          <w:sz w:val="22"/>
          <w:u w:val="single"/>
        </w:rPr>
        <w:t xml:space="preserve">регистрирует и </w:t>
      </w:r>
      <w:r w:rsidR="00A21ABE" w:rsidRPr="00F415A5">
        <w:rPr>
          <w:sz w:val="22"/>
          <w:u w:val="single"/>
        </w:rPr>
        <w:t>обеспечивает</w:t>
      </w:r>
      <w:r w:rsidR="00A21ABE" w:rsidRPr="00DC1813">
        <w:rPr>
          <w:sz w:val="22"/>
        </w:rPr>
        <w:t xml:space="preserve"> хранение</w:t>
      </w:r>
      <w:r w:rsidR="00A47155">
        <w:rPr>
          <w:sz w:val="22"/>
        </w:rPr>
        <w:t>:</w:t>
      </w:r>
    </w:p>
    <w:p w14:paraId="400E4082" w14:textId="77777777" w:rsidR="00A47155" w:rsidRPr="00A47155" w:rsidRDefault="00A21ABE" w:rsidP="007B08D1">
      <w:pPr>
        <w:pStyle w:val="a6"/>
        <w:numPr>
          <w:ilvl w:val="0"/>
          <w:numId w:val="31"/>
        </w:numPr>
        <w:spacing w:line="245" w:lineRule="auto"/>
        <w:ind w:left="924" w:hanging="357"/>
      </w:pPr>
      <w:r w:rsidRPr="00A47155">
        <w:rPr>
          <w:rFonts w:eastAsia="SimSun"/>
        </w:rPr>
        <w:t>информации о скорости транспортного средства, регистрируемой один раз в секунду за последние 24 часа, в течение которых транспортное средство находилось в процессе движения.</w:t>
      </w:r>
    </w:p>
    <w:p w14:paraId="7BCD6F17" w14:textId="77777777" w:rsidR="00A47155" w:rsidRDefault="00B80FEE" w:rsidP="00A47155">
      <w:pPr>
        <w:pStyle w:val="a6"/>
        <w:numPr>
          <w:ilvl w:val="0"/>
          <w:numId w:val="31"/>
        </w:numPr>
        <w:spacing w:line="245" w:lineRule="auto"/>
        <w:ind w:left="924" w:hanging="357"/>
      </w:pPr>
      <w:r w:rsidRPr="00A47155">
        <w:t>информации о событиях</w:t>
      </w:r>
      <w:r w:rsidR="00A47155">
        <w:t xml:space="preserve">, </w:t>
      </w:r>
      <w:r w:rsidR="00A47155" w:rsidRPr="00A47155">
        <w:t>в том числе в защищенном архиве блока СКЗИ тахографа</w:t>
      </w:r>
      <w:r w:rsidRPr="00A47155">
        <w:t>.</w:t>
      </w:r>
    </w:p>
    <w:p w14:paraId="0657E12C" w14:textId="59786BD3" w:rsidR="005564FE" w:rsidRPr="00A47155" w:rsidRDefault="00A21ABE" w:rsidP="00A47155">
      <w:pPr>
        <w:pStyle w:val="a6"/>
        <w:numPr>
          <w:ilvl w:val="0"/>
          <w:numId w:val="31"/>
        </w:numPr>
        <w:spacing w:line="245" w:lineRule="auto"/>
        <w:ind w:left="924" w:hanging="357"/>
      </w:pPr>
      <w:r w:rsidRPr="00A47155">
        <w:t>данных об обна</w:t>
      </w:r>
      <w:r w:rsidR="00A47155" w:rsidRPr="00A47155">
        <w:t>руженных сбоях и неисправностях.</w:t>
      </w:r>
    </w:p>
    <w:p w14:paraId="7FB4E2C1" w14:textId="414DF0CE" w:rsidR="00A21ABE" w:rsidRPr="00DC1813" w:rsidRDefault="00B80FEE" w:rsidP="00A21ABE">
      <w:pPr>
        <w:pStyle w:val="aa"/>
        <w:jc w:val="both"/>
        <w:rPr>
          <w:sz w:val="22"/>
          <w:szCs w:val="24"/>
        </w:rPr>
      </w:pPr>
      <w:r>
        <w:rPr>
          <w:sz w:val="22"/>
          <w:szCs w:val="24"/>
          <w:u w:val="single"/>
        </w:rPr>
        <w:t>4</w:t>
      </w:r>
      <w:r w:rsidR="00A47155">
        <w:rPr>
          <w:sz w:val="22"/>
          <w:szCs w:val="24"/>
          <w:u w:val="single"/>
        </w:rPr>
        <w:t>.3.16</w:t>
      </w:r>
      <w:r w:rsidR="007B79EF" w:rsidRPr="007B08D1">
        <w:rPr>
          <w:sz w:val="22"/>
          <w:szCs w:val="24"/>
          <w:u w:val="single"/>
        </w:rPr>
        <w:t xml:space="preserve">. </w:t>
      </w:r>
      <w:r w:rsidR="00A21ABE" w:rsidRPr="007B08D1">
        <w:rPr>
          <w:sz w:val="22"/>
          <w:szCs w:val="24"/>
          <w:u w:val="single"/>
        </w:rPr>
        <w:t xml:space="preserve"> Пр</w:t>
      </w:r>
      <w:r w:rsidR="007B79EF" w:rsidRPr="007B08D1">
        <w:rPr>
          <w:sz w:val="22"/>
          <w:szCs w:val="24"/>
          <w:u w:val="single"/>
        </w:rPr>
        <w:t>и замене тахограф</w:t>
      </w:r>
      <w:r w:rsidR="00A21ABE" w:rsidRPr="007B08D1">
        <w:rPr>
          <w:sz w:val="22"/>
          <w:szCs w:val="24"/>
          <w:u w:val="single"/>
        </w:rPr>
        <w:t xml:space="preserve"> долж</w:t>
      </w:r>
      <w:r w:rsidR="007B79EF" w:rsidRPr="007B08D1">
        <w:rPr>
          <w:sz w:val="22"/>
          <w:szCs w:val="24"/>
          <w:u w:val="single"/>
        </w:rPr>
        <w:t>е</w:t>
      </w:r>
      <w:r w:rsidR="00A21ABE" w:rsidRPr="007B08D1">
        <w:rPr>
          <w:sz w:val="22"/>
          <w:szCs w:val="24"/>
          <w:u w:val="single"/>
        </w:rPr>
        <w:t>н</w:t>
      </w:r>
      <w:r w:rsidR="007B79EF" w:rsidRPr="007B08D1">
        <w:rPr>
          <w:sz w:val="22"/>
          <w:szCs w:val="24"/>
          <w:u w:val="single"/>
        </w:rPr>
        <w:t xml:space="preserve"> быть новый</w:t>
      </w:r>
      <w:r w:rsidR="00A21ABE" w:rsidRPr="007B08D1">
        <w:rPr>
          <w:sz w:val="22"/>
          <w:szCs w:val="24"/>
          <w:u w:val="single"/>
        </w:rPr>
        <w:t xml:space="preserve"> и ранее неиспользованн</w:t>
      </w:r>
      <w:r w:rsidR="007B79EF" w:rsidRPr="007B08D1">
        <w:rPr>
          <w:sz w:val="22"/>
          <w:szCs w:val="24"/>
          <w:u w:val="single"/>
        </w:rPr>
        <w:t>ы</w:t>
      </w:r>
      <w:r w:rsidR="00A21ABE" w:rsidRPr="007B08D1">
        <w:rPr>
          <w:sz w:val="22"/>
          <w:szCs w:val="24"/>
          <w:u w:val="single"/>
        </w:rPr>
        <w:t>й</w:t>
      </w:r>
      <w:r w:rsidR="00A21ABE" w:rsidRPr="00DC1813">
        <w:rPr>
          <w:sz w:val="22"/>
          <w:szCs w:val="24"/>
        </w:rPr>
        <w:t xml:space="preserve">; </w:t>
      </w:r>
    </w:p>
    <w:p w14:paraId="596BF4DB" w14:textId="77777777" w:rsidR="00A21ABE" w:rsidRPr="007B1430" w:rsidRDefault="00A21ABE" w:rsidP="00A21ABE">
      <w:pPr>
        <w:pStyle w:val="aa"/>
        <w:jc w:val="both"/>
        <w:rPr>
          <w:color w:val="00B050"/>
          <w:sz w:val="22"/>
          <w:szCs w:val="24"/>
        </w:rPr>
      </w:pPr>
    </w:p>
    <w:p w14:paraId="6F2DF298" w14:textId="6CCB3741" w:rsidR="00AB253C" w:rsidRPr="007B79EF" w:rsidRDefault="007B79EF" w:rsidP="005564FE">
      <w:pPr>
        <w:rPr>
          <w:b/>
          <w:sz w:val="22"/>
        </w:rPr>
      </w:pPr>
      <w:r w:rsidRPr="007B79EF">
        <w:rPr>
          <w:b/>
          <w:sz w:val="22"/>
        </w:rPr>
        <w:t>4.4.</w:t>
      </w:r>
      <w:r w:rsidR="00202334">
        <w:rPr>
          <w:b/>
          <w:sz w:val="22"/>
        </w:rPr>
        <w:t xml:space="preserve"> </w:t>
      </w:r>
      <w:r w:rsidR="00AB253C" w:rsidRPr="007B79EF">
        <w:rPr>
          <w:b/>
          <w:sz w:val="22"/>
        </w:rPr>
        <w:t>Требования к Исполнителю:</w:t>
      </w:r>
    </w:p>
    <w:p w14:paraId="50C0B624" w14:textId="49D4D33A" w:rsidR="00AB253C" w:rsidRPr="007B79EF" w:rsidRDefault="00202334" w:rsidP="00AB253C">
      <w:pPr>
        <w:jc w:val="both"/>
        <w:rPr>
          <w:sz w:val="22"/>
        </w:rPr>
      </w:pPr>
      <w:r>
        <w:t xml:space="preserve"> </w:t>
      </w:r>
    </w:p>
    <w:p w14:paraId="1F0A6587" w14:textId="4AEBFCA3" w:rsidR="00AB253C" w:rsidRPr="007B79EF" w:rsidRDefault="00AB253C" w:rsidP="00F66BAD">
      <w:pPr>
        <w:jc w:val="both"/>
        <w:rPr>
          <w:sz w:val="22"/>
        </w:rPr>
      </w:pPr>
      <w:r w:rsidRPr="007B79EF">
        <w:rPr>
          <w:sz w:val="22"/>
        </w:rPr>
        <w:t xml:space="preserve">  </w:t>
      </w:r>
      <w:r w:rsidR="005564FE">
        <w:rPr>
          <w:sz w:val="22"/>
        </w:rPr>
        <w:t xml:space="preserve">        </w:t>
      </w:r>
      <w:r w:rsidRPr="007B79EF">
        <w:rPr>
          <w:sz w:val="22"/>
        </w:rPr>
        <w:t xml:space="preserve"> </w:t>
      </w:r>
      <w:r w:rsidR="00F66BAD" w:rsidRPr="007B79EF">
        <w:rPr>
          <w:sz w:val="22"/>
        </w:rPr>
        <w:t xml:space="preserve">На момент начала монтажных работ </w:t>
      </w:r>
      <w:r w:rsidRPr="007B79EF">
        <w:rPr>
          <w:sz w:val="22"/>
        </w:rPr>
        <w:t>Исполнитель должен иметь следующие разрешительные документы:</w:t>
      </w:r>
    </w:p>
    <w:p w14:paraId="6CE5A343" w14:textId="77777777" w:rsidR="00AB253C" w:rsidRPr="007B79EF" w:rsidRDefault="00AB253C" w:rsidP="00AB253C">
      <w:pPr>
        <w:ind w:firstLine="330"/>
        <w:jc w:val="both"/>
        <w:rPr>
          <w:sz w:val="22"/>
        </w:rPr>
      </w:pPr>
      <w:r w:rsidRPr="007B79EF">
        <w:rPr>
          <w:sz w:val="22"/>
        </w:rPr>
        <w:t>1. Лицензии в соответствии с постановлением Правительства Российской Федерации от 16 апреля 2012 года.№ 313 на право работ:</w:t>
      </w:r>
    </w:p>
    <w:p w14:paraId="40B53C86" w14:textId="77777777" w:rsidR="00AB253C" w:rsidRPr="007B79EF" w:rsidRDefault="00AB253C" w:rsidP="00AB253C">
      <w:pPr>
        <w:ind w:firstLine="330"/>
        <w:jc w:val="both"/>
        <w:rPr>
          <w:sz w:val="22"/>
        </w:rPr>
      </w:pPr>
      <w:r w:rsidRPr="007B79EF">
        <w:rPr>
          <w:sz w:val="22"/>
        </w:rPr>
        <w:t>а) по монтажу, установке (инсталляции), наладке, обслуживанию шифровальных (криптографических) средств, в соответствии с технической и эксплуатационной документацией на эти средства;</w:t>
      </w:r>
    </w:p>
    <w:p w14:paraId="03DFABD6" w14:textId="77777777" w:rsidR="00AB253C" w:rsidRPr="007B79EF" w:rsidRDefault="00AB253C" w:rsidP="00AB253C">
      <w:pPr>
        <w:ind w:firstLine="330"/>
        <w:jc w:val="both"/>
        <w:rPr>
          <w:sz w:val="22"/>
        </w:rPr>
      </w:pPr>
      <w:r w:rsidRPr="007B79EF">
        <w:rPr>
          <w:sz w:val="22"/>
        </w:rPr>
        <w:t>б) по распространению шифровальных (криптографических) средств;</w:t>
      </w:r>
    </w:p>
    <w:p w14:paraId="36CFEB56" w14:textId="77777777" w:rsidR="00AB253C" w:rsidRPr="007B79EF" w:rsidRDefault="00AB253C" w:rsidP="00AB253C">
      <w:pPr>
        <w:ind w:firstLine="330"/>
        <w:jc w:val="both"/>
        <w:rPr>
          <w:sz w:val="22"/>
        </w:rPr>
      </w:pPr>
      <w:r w:rsidRPr="007B79EF">
        <w:rPr>
          <w:sz w:val="22"/>
        </w:rPr>
        <w:t xml:space="preserve">в) по распределению ключевых документов и/или исходной ключевой информации для выработки ключевых документов с использованием аппаратных, программных и программно-аппаратных средств, систем и комплексов изготовления и распределения ключевых документов для шифровальных (криптографических) средств </w:t>
      </w:r>
    </w:p>
    <w:p w14:paraId="61841DBA" w14:textId="77777777" w:rsidR="00AB253C" w:rsidRPr="007B79EF" w:rsidRDefault="00AB253C" w:rsidP="00AB253C">
      <w:pPr>
        <w:ind w:firstLine="330"/>
        <w:jc w:val="both"/>
        <w:rPr>
          <w:sz w:val="22"/>
        </w:rPr>
      </w:pPr>
      <w:r w:rsidRPr="007B79EF">
        <w:rPr>
          <w:sz w:val="22"/>
        </w:rPr>
        <w:t xml:space="preserve">2. Монтажный персонал, из состава бригады «Исполнителя», осуществляющий работы по оснащению ТС цифровыми тахографами, должен иметь специальную подготовку по программам, соответствующим требованиям, утвержденными приказом Минтранса России от 17 января 2012 года N 7 (зарегистрирован Минюстом России 7 февраля 2012 года, регистрационный № 23156) «Об утверждении Требований к программам подготовки (инструктажа) персонала, осуществляющего установку, проверку, техническое обслуживание и ремонт контрольных устройств, устанавливаемых на транспортных средствах, эксплуатацию и контроль использования таких контрольных устройств». </w:t>
      </w:r>
    </w:p>
    <w:p w14:paraId="24756075" w14:textId="77777777" w:rsidR="00AB253C" w:rsidRPr="007B79EF" w:rsidRDefault="00AB253C" w:rsidP="00AB253C">
      <w:pPr>
        <w:ind w:firstLine="330"/>
        <w:jc w:val="both"/>
        <w:rPr>
          <w:sz w:val="22"/>
        </w:rPr>
      </w:pPr>
      <w:r w:rsidRPr="007B79EF">
        <w:rPr>
          <w:sz w:val="22"/>
        </w:rPr>
        <w:t xml:space="preserve">3. Аккредитация на осуществление работ по техническому обслуживанию контрольных устройств (тахографов) в соответствии с действующим законодательством РФ в рамках процедур допуска сервисных центров (мастерских) министерством транспорта Российской Федерации. </w:t>
      </w:r>
    </w:p>
    <w:p w14:paraId="460233F5" w14:textId="77777777" w:rsidR="00AB253C" w:rsidRPr="007B79EF" w:rsidRDefault="00AB253C" w:rsidP="00AB253C">
      <w:pPr>
        <w:jc w:val="both"/>
        <w:rPr>
          <w:b/>
          <w:sz w:val="22"/>
        </w:rPr>
      </w:pPr>
      <w:r w:rsidRPr="007B79EF">
        <w:rPr>
          <w:sz w:val="22"/>
        </w:rPr>
        <w:t xml:space="preserve">      4. Сертификат соответствия по техническому обслуживанию и ремонту (в том числе установка дополнительного оборудования) в соответствии с ГОСТ Р 51709-2001. </w:t>
      </w:r>
    </w:p>
    <w:p w14:paraId="5D901478" w14:textId="77777777" w:rsidR="00AB253C" w:rsidRPr="007B79EF" w:rsidRDefault="00AB253C" w:rsidP="00AB253C">
      <w:pPr>
        <w:ind w:firstLine="330"/>
        <w:jc w:val="both"/>
        <w:rPr>
          <w:sz w:val="22"/>
        </w:rPr>
      </w:pPr>
      <w:r w:rsidRPr="007B79EF">
        <w:rPr>
          <w:sz w:val="22"/>
        </w:rPr>
        <w:t xml:space="preserve">5. Согласие с существенными условиями типового договора поставки продукции Заказчика. </w:t>
      </w:r>
    </w:p>
    <w:p w14:paraId="7B6E30F5" w14:textId="77777777" w:rsidR="00AB253C" w:rsidRPr="007B79EF" w:rsidRDefault="00AB253C" w:rsidP="00AB253C">
      <w:pPr>
        <w:ind w:firstLine="330"/>
        <w:jc w:val="both"/>
        <w:rPr>
          <w:sz w:val="22"/>
        </w:rPr>
      </w:pPr>
      <w:r w:rsidRPr="007B79EF">
        <w:rPr>
          <w:b/>
          <w:sz w:val="22"/>
        </w:rPr>
        <w:t xml:space="preserve">  </w:t>
      </w:r>
      <w:r w:rsidRPr="007B79EF">
        <w:rPr>
          <w:sz w:val="22"/>
        </w:rPr>
        <w:t xml:space="preserve"> Наличие лицензии ФСБ на работу со средствами криптозащиты. (Приложение № 1 к Приказу №36 от 13.02.2013 г. (пункт 77 Раздела 4) Минтранса Российской Федерации.).</w:t>
      </w:r>
    </w:p>
    <w:p w14:paraId="5A47DCCB" w14:textId="77777777" w:rsidR="005564FE" w:rsidRDefault="005564FE" w:rsidP="005564FE">
      <w:pPr>
        <w:jc w:val="both"/>
      </w:pPr>
    </w:p>
    <w:p w14:paraId="6F3C59B1" w14:textId="05CC7C01" w:rsidR="00AB253C" w:rsidRPr="007B79EF" w:rsidRDefault="005564FE" w:rsidP="005564FE">
      <w:pPr>
        <w:jc w:val="both"/>
        <w:rPr>
          <w:b/>
          <w:sz w:val="22"/>
        </w:rPr>
      </w:pPr>
      <w:r w:rsidRPr="005564FE">
        <w:rPr>
          <w:b/>
          <w:sz w:val="22"/>
          <w:szCs w:val="28"/>
        </w:rPr>
        <w:t>4.5.</w:t>
      </w:r>
      <w:r w:rsidR="008A45FC">
        <w:rPr>
          <w:b/>
          <w:sz w:val="22"/>
          <w:szCs w:val="28"/>
        </w:rPr>
        <w:t xml:space="preserve"> </w:t>
      </w:r>
      <w:r w:rsidR="00AB253C" w:rsidRPr="007B79EF">
        <w:rPr>
          <w:b/>
          <w:sz w:val="22"/>
        </w:rPr>
        <w:t>Требования по передаче заказчику технических и иных документов при поставке товара:</w:t>
      </w:r>
    </w:p>
    <w:p w14:paraId="7949D26F" w14:textId="7B913635" w:rsidR="00AB253C" w:rsidRPr="007B79EF" w:rsidRDefault="00AB253C" w:rsidP="00AB253C">
      <w:pPr>
        <w:ind w:firstLine="330"/>
        <w:jc w:val="both"/>
        <w:rPr>
          <w:sz w:val="22"/>
        </w:rPr>
      </w:pPr>
      <w:r w:rsidRPr="007B79EF">
        <w:rPr>
          <w:sz w:val="22"/>
        </w:rPr>
        <w:t xml:space="preserve">1. Паспорт на </w:t>
      </w:r>
      <w:r w:rsidR="00730FF7">
        <w:rPr>
          <w:sz w:val="22"/>
        </w:rPr>
        <w:t xml:space="preserve"> </w:t>
      </w:r>
      <w:r w:rsidRPr="007B79EF">
        <w:rPr>
          <w:sz w:val="22"/>
        </w:rPr>
        <w:t xml:space="preserve">тахограф с формуляром блока СКЗИ тахографа. </w:t>
      </w:r>
    </w:p>
    <w:p w14:paraId="201AE556" w14:textId="77777777" w:rsidR="00AB253C" w:rsidRPr="007B79EF" w:rsidRDefault="00AB253C" w:rsidP="00AB253C">
      <w:pPr>
        <w:ind w:firstLine="330"/>
        <w:jc w:val="both"/>
        <w:rPr>
          <w:sz w:val="22"/>
        </w:rPr>
      </w:pPr>
      <w:r w:rsidRPr="007B79EF">
        <w:rPr>
          <w:sz w:val="22"/>
        </w:rPr>
        <w:t>2. Инструкция по установке и калибровке.</w:t>
      </w:r>
    </w:p>
    <w:p w14:paraId="42DCD535" w14:textId="77777777" w:rsidR="00AB253C" w:rsidRPr="007B79EF" w:rsidRDefault="00AB253C" w:rsidP="00AB253C">
      <w:pPr>
        <w:ind w:firstLine="330"/>
        <w:jc w:val="both"/>
        <w:rPr>
          <w:sz w:val="22"/>
        </w:rPr>
      </w:pPr>
      <w:r w:rsidRPr="007B79EF">
        <w:rPr>
          <w:sz w:val="22"/>
        </w:rPr>
        <w:t>3. Краткое руководство водителя</w:t>
      </w:r>
    </w:p>
    <w:p w14:paraId="2CEC183D" w14:textId="77777777" w:rsidR="00AB253C" w:rsidRPr="007B79EF" w:rsidRDefault="00AB253C" w:rsidP="00AB253C">
      <w:pPr>
        <w:ind w:firstLine="330"/>
        <w:jc w:val="both"/>
        <w:rPr>
          <w:sz w:val="22"/>
        </w:rPr>
      </w:pPr>
      <w:r w:rsidRPr="007B79EF">
        <w:rPr>
          <w:sz w:val="22"/>
        </w:rPr>
        <w:t>4. Паспорт блока СКЗИ</w:t>
      </w:r>
    </w:p>
    <w:p w14:paraId="786AA8A9" w14:textId="77777777" w:rsidR="00AB253C" w:rsidRPr="007B79EF" w:rsidRDefault="00AB253C" w:rsidP="00AB253C">
      <w:pPr>
        <w:ind w:firstLine="330"/>
        <w:jc w:val="both"/>
        <w:rPr>
          <w:sz w:val="22"/>
        </w:rPr>
      </w:pPr>
      <w:r w:rsidRPr="007B79EF">
        <w:rPr>
          <w:sz w:val="22"/>
        </w:rPr>
        <w:t>5. Копия сертификата соответствия тахографа техническому регламенту о безопасности колесных транспортных средств.</w:t>
      </w:r>
    </w:p>
    <w:p w14:paraId="2ED546B1" w14:textId="77777777" w:rsidR="00AB253C" w:rsidRPr="007B79EF" w:rsidRDefault="00AB253C" w:rsidP="00AB253C">
      <w:pPr>
        <w:ind w:firstLine="330"/>
        <w:jc w:val="both"/>
        <w:rPr>
          <w:sz w:val="22"/>
        </w:rPr>
      </w:pPr>
      <w:r w:rsidRPr="007B79EF">
        <w:rPr>
          <w:sz w:val="22"/>
        </w:rPr>
        <w:t>6. Копия выписки ФБУ «Росавтотранс» о внесении записи о поставляемых тахографах в перечень моделей тахографов.</w:t>
      </w:r>
    </w:p>
    <w:p w14:paraId="4705D256" w14:textId="77777777" w:rsidR="00AB253C" w:rsidRPr="007B79EF" w:rsidRDefault="00AB253C" w:rsidP="00AB253C">
      <w:pPr>
        <w:ind w:firstLine="330"/>
        <w:jc w:val="both"/>
        <w:rPr>
          <w:sz w:val="22"/>
        </w:rPr>
      </w:pPr>
      <w:r w:rsidRPr="007B79EF">
        <w:rPr>
          <w:sz w:val="22"/>
        </w:rPr>
        <w:t>7. Копия выписки ФБУ «Росавтотранс» о внесении записи о блоках СКЗИ поставляемых тахографах в перечень моделей блоков СКЗИ тахографа.</w:t>
      </w:r>
    </w:p>
    <w:p w14:paraId="45630582" w14:textId="77777777" w:rsidR="00AB253C" w:rsidRPr="007B79EF" w:rsidRDefault="00AB253C" w:rsidP="00AB253C">
      <w:pPr>
        <w:ind w:firstLine="330"/>
        <w:jc w:val="both"/>
      </w:pPr>
      <w:r w:rsidRPr="007B79EF">
        <w:rPr>
          <w:sz w:val="22"/>
        </w:rPr>
        <w:t>8. Оформленные гарантийные талоны.</w:t>
      </w:r>
    </w:p>
    <w:p w14:paraId="5EBC0C3A" w14:textId="77777777" w:rsidR="00AB253C" w:rsidRDefault="00AB253C" w:rsidP="00056C27">
      <w:pPr>
        <w:tabs>
          <w:tab w:val="left" w:pos="0"/>
        </w:tabs>
        <w:jc w:val="both"/>
        <w:rPr>
          <w:color w:val="FF0000"/>
          <w:szCs w:val="28"/>
        </w:rPr>
      </w:pPr>
    </w:p>
    <w:p w14:paraId="1624C60A" w14:textId="764A9AE0" w:rsidR="00C2026C" w:rsidRPr="007B79EF" w:rsidRDefault="00C2026C" w:rsidP="00C2026C">
      <w:pPr>
        <w:tabs>
          <w:tab w:val="left" w:pos="0"/>
        </w:tabs>
        <w:jc w:val="both"/>
        <w:rPr>
          <w:rFonts w:eastAsia="Calibri"/>
          <w:sz w:val="22"/>
          <w:lang w:eastAsia="en-US"/>
        </w:rPr>
      </w:pPr>
      <w:r w:rsidRPr="007B79EF">
        <w:rPr>
          <w:b/>
          <w:sz w:val="22"/>
          <w:szCs w:val="28"/>
        </w:rPr>
        <w:t>4.</w:t>
      </w:r>
      <w:r w:rsidR="005564FE">
        <w:rPr>
          <w:b/>
          <w:sz w:val="22"/>
          <w:szCs w:val="28"/>
        </w:rPr>
        <w:t>6</w:t>
      </w:r>
      <w:r w:rsidRPr="007B79EF">
        <w:rPr>
          <w:b/>
          <w:sz w:val="22"/>
          <w:szCs w:val="28"/>
        </w:rPr>
        <w:t>.</w:t>
      </w:r>
      <w:r w:rsidRPr="007B79EF">
        <w:rPr>
          <w:sz w:val="22"/>
          <w:szCs w:val="28"/>
        </w:rPr>
        <w:t xml:space="preserve"> </w:t>
      </w:r>
      <w:r w:rsidRPr="007B79EF">
        <w:rPr>
          <w:rFonts w:eastAsia="Calibri"/>
          <w:b/>
          <w:sz w:val="22"/>
          <w:lang w:eastAsia="en-US"/>
        </w:rPr>
        <w:t>Выполнение   законодательства  Российской Федерации.</w:t>
      </w:r>
    </w:p>
    <w:p w14:paraId="01C38DD9" w14:textId="102DBB04" w:rsidR="00900154" w:rsidRPr="00730FF7" w:rsidRDefault="00C2026C" w:rsidP="00730FF7">
      <w:pPr>
        <w:tabs>
          <w:tab w:val="left" w:pos="0"/>
        </w:tabs>
        <w:jc w:val="both"/>
        <w:rPr>
          <w:rFonts w:eastAsia="Calibri"/>
          <w:sz w:val="22"/>
          <w:lang w:eastAsia="en-US"/>
        </w:rPr>
      </w:pPr>
      <w:r w:rsidRPr="007B79EF">
        <w:rPr>
          <w:rFonts w:eastAsia="Calibri"/>
          <w:sz w:val="22"/>
          <w:lang w:eastAsia="en-US"/>
        </w:rPr>
        <w:tab/>
        <w:t>Исполнитель руководствуется нормативными актами, установленными в соответствии с законодательством Российской Федерации (Федеральные законы, Техническ</w:t>
      </w:r>
      <w:r w:rsidR="00730FF7">
        <w:rPr>
          <w:rFonts w:eastAsia="Calibri"/>
          <w:sz w:val="22"/>
          <w:lang w:eastAsia="en-US"/>
        </w:rPr>
        <w:t>ие регламенты, ГОСТы и др., иными</w:t>
      </w:r>
      <w:r w:rsidRPr="007B79EF">
        <w:rPr>
          <w:rFonts w:eastAsia="Calibri"/>
          <w:sz w:val="22"/>
          <w:lang w:eastAsia="en-US"/>
        </w:rPr>
        <w:t xml:space="preserve"> требования</w:t>
      </w:r>
      <w:r w:rsidR="00730FF7">
        <w:rPr>
          <w:rFonts w:eastAsia="Calibri"/>
          <w:sz w:val="22"/>
          <w:lang w:eastAsia="en-US"/>
        </w:rPr>
        <w:t>ми, связанными</w:t>
      </w:r>
      <w:r w:rsidRPr="007B79EF">
        <w:rPr>
          <w:rFonts w:eastAsia="Calibri"/>
          <w:sz w:val="22"/>
          <w:lang w:eastAsia="en-US"/>
        </w:rPr>
        <w:t xml:space="preserve"> с определением соответствия объекта закупки потребностям Заказчика), регламентирующие деятельность Исполнителя.</w:t>
      </w:r>
    </w:p>
    <w:p w14:paraId="5AA04C1C" w14:textId="0F526FFC" w:rsidR="00602F9D" w:rsidRPr="007B79EF" w:rsidRDefault="00602F9D" w:rsidP="000B42DA">
      <w:pPr>
        <w:tabs>
          <w:tab w:val="left" w:pos="0"/>
        </w:tabs>
        <w:rPr>
          <w:rFonts w:eastAsia="Calibri"/>
          <w:b/>
          <w:sz w:val="22"/>
          <w:lang w:eastAsia="en-US"/>
        </w:rPr>
      </w:pPr>
      <w:r w:rsidRPr="007B79EF">
        <w:rPr>
          <w:rFonts w:eastAsia="Calibri"/>
          <w:b/>
          <w:sz w:val="22"/>
          <w:lang w:eastAsia="en-US"/>
        </w:rPr>
        <w:t xml:space="preserve">5. </w:t>
      </w:r>
      <w:r w:rsidR="00736998" w:rsidRPr="007B79EF">
        <w:rPr>
          <w:rFonts w:eastAsia="Calibri"/>
          <w:b/>
          <w:sz w:val="22"/>
          <w:lang w:eastAsia="en-US"/>
        </w:rPr>
        <w:t>Гарантийные обязательства:</w:t>
      </w:r>
    </w:p>
    <w:p w14:paraId="67D37723" w14:textId="34F84A8B" w:rsidR="002C6506" w:rsidRPr="007B79EF" w:rsidRDefault="00736998" w:rsidP="00FA7DEA">
      <w:pPr>
        <w:tabs>
          <w:tab w:val="left" w:pos="0"/>
        </w:tabs>
        <w:jc w:val="both"/>
        <w:rPr>
          <w:sz w:val="22"/>
          <w:szCs w:val="28"/>
        </w:rPr>
      </w:pPr>
      <w:r w:rsidRPr="007B79EF">
        <w:rPr>
          <w:rFonts w:eastAsia="Calibri"/>
          <w:sz w:val="22"/>
          <w:lang w:eastAsia="en-US"/>
        </w:rPr>
        <w:lastRenderedPageBreak/>
        <w:t xml:space="preserve">5.1. </w:t>
      </w:r>
      <w:r w:rsidR="002C6506" w:rsidRPr="007B79EF">
        <w:rPr>
          <w:sz w:val="22"/>
          <w:szCs w:val="28"/>
        </w:rPr>
        <w:t xml:space="preserve">В случае обнаружения Заказчиком недостатков выполненных работ, Исполнитель обязан устранить указанные недостатки в течение </w:t>
      </w:r>
      <w:r w:rsidR="00FA7DEA" w:rsidRPr="007B79EF">
        <w:rPr>
          <w:sz w:val="22"/>
          <w:szCs w:val="28"/>
        </w:rPr>
        <w:t>не более 24 часов</w:t>
      </w:r>
      <w:r w:rsidR="002C6506" w:rsidRPr="007B79EF">
        <w:rPr>
          <w:sz w:val="22"/>
          <w:szCs w:val="28"/>
        </w:rPr>
        <w:t>.</w:t>
      </w:r>
    </w:p>
    <w:p w14:paraId="09876F38" w14:textId="1D2E19A9" w:rsidR="00FA7DEA" w:rsidRPr="007B79EF" w:rsidRDefault="002C6506" w:rsidP="00FA7DEA">
      <w:pPr>
        <w:tabs>
          <w:tab w:val="left" w:pos="0"/>
        </w:tabs>
        <w:jc w:val="both"/>
        <w:rPr>
          <w:sz w:val="22"/>
          <w:szCs w:val="28"/>
        </w:rPr>
      </w:pPr>
      <w:r w:rsidRPr="007B79EF">
        <w:rPr>
          <w:sz w:val="22"/>
          <w:szCs w:val="28"/>
        </w:rPr>
        <w:t xml:space="preserve">5.2. </w:t>
      </w:r>
      <w:r w:rsidR="00FA7DEA" w:rsidRPr="007B79EF">
        <w:rPr>
          <w:sz w:val="22"/>
          <w:szCs w:val="28"/>
        </w:rPr>
        <w:t xml:space="preserve"> Срок гарантии Исполнителя   по настоящему договору на услугу  составляет не менее 12 месяцев. Начальной датой гарантии является дата подписания Акта приёмки выполненных работ (оказанных услуг)  </w:t>
      </w:r>
    </w:p>
    <w:p w14:paraId="56A6752D" w14:textId="42EACEA7" w:rsidR="007B79EF" w:rsidRPr="007B79EF" w:rsidRDefault="007B79EF" w:rsidP="007B79EF">
      <w:pPr>
        <w:jc w:val="both"/>
        <w:rPr>
          <w:b/>
          <w:sz w:val="22"/>
        </w:rPr>
      </w:pPr>
      <w:r w:rsidRPr="007B79EF">
        <w:rPr>
          <w:sz w:val="22"/>
        </w:rPr>
        <w:t>5.3. Срок гарантии на тахографы составляет 25 (Двадцать пять) месяцев с даты ввода в эксплуатацию.</w:t>
      </w:r>
    </w:p>
    <w:p w14:paraId="4AEA31EA" w14:textId="7E59FBF6" w:rsidR="007B79EF" w:rsidRPr="007B79EF" w:rsidRDefault="00730FF7" w:rsidP="007B79EF">
      <w:pPr>
        <w:tabs>
          <w:tab w:val="left" w:pos="0"/>
        </w:tabs>
        <w:jc w:val="both"/>
        <w:rPr>
          <w:sz w:val="22"/>
        </w:rPr>
      </w:pPr>
      <w:r>
        <w:rPr>
          <w:sz w:val="22"/>
        </w:rPr>
        <w:t xml:space="preserve">5.4. </w:t>
      </w:r>
      <w:r w:rsidR="007B79EF" w:rsidRPr="007B79EF">
        <w:rPr>
          <w:sz w:val="22"/>
        </w:rPr>
        <w:t>В случае нарушения работы Оборудования, гарантийный ремонт в течение гарантийного периода обеспечивает изготовитель или указанные в техническом паспорте уполномоченные авторизованные сервисные центры изготовителя в соответствии с предоставляемыми им гарантийными обязательствами</w:t>
      </w:r>
      <w:r w:rsidR="007B79EF">
        <w:rPr>
          <w:sz w:val="22"/>
        </w:rPr>
        <w:t>.</w:t>
      </w:r>
    </w:p>
    <w:p w14:paraId="06204236" w14:textId="12A11AB3" w:rsidR="00FA7DEA" w:rsidRPr="003E2DA3" w:rsidRDefault="00FA7DEA" w:rsidP="00FA7DEA"/>
    <w:p w14:paraId="1119F38C" w14:textId="14294BED" w:rsidR="00736998" w:rsidRPr="007B79EF" w:rsidRDefault="00736998" w:rsidP="00736998">
      <w:pPr>
        <w:rPr>
          <w:rFonts w:eastAsia="Calibri"/>
          <w:b/>
          <w:sz w:val="22"/>
          <w:szCs w:val="22"/>
          <w:lang w:eastAsia="en-US"/>
        </w:rPr>
      </w:pPr>
      <w:r w:rsidRPr="007B79EF">
        <w:rPr>
          <w:rFonts w:eastAsia="Calibri"/>
          <w:b/>
          <w:sz w:val="22"/>
          <w:szCs w:val="22"/>
          <w:lang w:eastAsia="en-US"/>
        </w:rPr>
        <w:t xml:space="preserve">6. Адрес </w:t>
      </w:r>
      <w:r w:rsidR="00B67FE8" w:rsidRPr="007B79EF">
        <w:rPr>
          <w:rFonts w:eastAsia="Calibri"/>
          <w:b/>
          <w:sz w:val="22"/>
          <w:szCs w:val="22"/>
          <w:lang w:eastAsia="en-US"/>
        </w:rPr>
        <w:t xml:space="preserve"> места выполнения работ или оказания услуг,  срок  оказания услуги.</w:t>
      </w:r>
      <w:r w:rsidRPr="007B79EF">
        <w:rPr>
          <w:rFonts w:eastAsia="Calibri"/>
          <w:b/>
          <w:sz w:val="22"/>
          <w:szCs w:val="22"/>
          <w:lang w:eastAsia="en-US"/>
        </w:rPr>
        <w:t xml:space="preserve">  </w:t>
      </w:r>
    </w:p>
    <w:p w14:paraId="3F73F6BB" w14:textId="21047621" w:rsidR="00D623FA" w:rsidRPr="005564FE" w:rsidRDefault="005564FE" w:rsidP="005A2FEA">
      <w:pPr>
        <w:jc w:val="both"/>
        <w:rPr>
          <w:sz w:val="22"/>
          <w:szCs w:val="22"/>
        </w:rPr>
      </w:pPr>
      <w:r w:rsidRPr="005564FE">
        <w:rPr>
          <w:sz w:val="22"/>
          <w:szCs w:val="22"/>
        </w:rPr>
        <w:t>6.1.</w:t>
      </w:r>
      <w:r w:rsidR="00A47155">
        <w:rPr>
          <w:sz w:val="22"/>
          <w:szCs w:val="22"/>
        </w:rPr>
        <w:t xml:space="preserve">  У</w:t>
      </w:r>
      <w:r w:rsidR="00C10584" w:rsidRPr="005564FE">
        <w:rPr>
          <w:sz w:val="22"/>
          <w:szCs w:val="22"/>
        </w:rPr>
        <w:t>слуги оказываются</w:t>
      </w:r>
      <w:r w:rsidR="00730FF7">
        <w:rPr>
          <w:sz w:val="22"/>
          <w:szCs w:val="22"/>
        </w:rPr>
        <w:t xml:space="preserve"> </w:t>
      </w:r>
      <w:r w:rsidR="00736998" w:rsidRPr="005564FE">
        <w:rPr>
          <w:sz w:val="22"/>
          <w:szCs w:val="22"/>
        </w:rPr>
        <w:t xml:space="preserve">на территории Заказчика по адресу: </w:t>
      </w:r>
    </w:p>
    <w:p w14:paraId="50D9C2EC" w14:textId="73CEE459" w:rsidR="00721D7F" w:rsidRPr="00A47155" w:rsidRDefault="00736998" w:rsidP="005A2FEA">
      <w:pPr>
        <w:pStyle w:val="a6"/>
        <w:numPr>
          <w:ilvl w:val="0"/>
          <w:numId w:val="6"/>
        </w:numPr>
        <w:rPr>
          <w:b/>
          <w:i/>
          <w:szCs w:val="22"/>
        </w:rPr>
      </w:pPr>
      <w:r w:rsidRPr="007B79EF">
        <w:rPr>
          <w:b/>
          <w:i/>
          <w:szCs w:val="22"/>
        </w:rPr>
        <w:t xml:space="preserve">Московская область, </w:t>
      </w:r>
      <w:r w:rsidR="00A47155">
        <w:rPr>
          <w:b/>
          <w:i/>
          <w:szCs w:val="22"/>
        </w:rPr>
        <w:t>м.о.</w:t>
      </w:r>
      <w:r w:rsidRPr="007B79EF">
        <w:rPr>
          <w:b/>
          <w:i/>
          <w:szCs w:val="22"/>
        </w:rPr>
        <w:t xml:space="preserve"> Серебряные Пруды, п. Успенский, ул. 50 лет Октября, д.11</w:t>
      </w:r>
    </w:p>
    <w:p w14:paraId="76F72265" w14:textId="6AC802E2" w:rsidR="00B67FE8" w:rsidRPr="00EB1F0B" w:rsidRDefault="005564FE" w:rsidP="005A2FEA">
      <w:pPr>
        <w:jc w:val="both"/>
        <w:rPr>
          <w:rFonts w:eastAsia="Calibri"/>
          <w:sz w:val="22"/>
          <w:szCs w:val="22"/>
          <w:lang w:eastAsia="en-US"/>
        </w:rPr>
      </w:pPr>
      <w:r w:rsidRPr="005564FE">
        <w:rPr>
          <w:rFonts w:eastAsia="Calibri"/>
          <w:sz w:val="22"/>
          <w:szCs w:val="22"/>
          <w:lang w:eastAsia="en-US"/>
        </w:rPr>
        <w:t>6.2.</w:t>
      </w:r>
      <w:r>
        <w:rPr>
          <w:rFonts w:eastAsia="Calibri"/>
          <w:b/>
          <w:sz w:val="22"/>
          <w:szCs w:val="22"/>
          <w:lang w:eastAsia="en-US"/>
        </w:rPr>
        <w:t xml:space="preserve"> </w:t>
      </w:r>
      <w:r w:rsidR="00B67FE8" w:rsidRPr="007B79EF">
        <w:rPr>
          <w:rFonts w:eastAsia="Calibri"/>
          <w:sz w:val="22"/>
          <w:szCs w:val="22"/>
          <w:lang w:eastAsia="en-US"/>
        </w:rPr>
        <w:t>С</w:t>
      </w:r>
      <w:r w:rsidR="00736998" w:rsidRPr="007B79EF">
        <w:rPr>
          <w:rFonts w:eastAsia="Calibri"/>
          <w:sz w:val="22"/>
          <w:szCs w:val="22"/>
          <w:lang w:eastAsia="en-US"/>
        </w:rPr>
        <w:t>роки оказания услуги или выполнения раб</w:t>
      </w:r>
      <w:r w:rsidR="00B67FE8" w:rsidRPr="007B79EF">
        <w:rPr>
          <w:rFonts w:eastAsia="Calibri"/>
          <w:sz w:val="22"/>
          <w:szCs w:val="22"/>
          <w:lang w:eastAsia="en-US"/>
        </w:rPr>
        <w:t xml:space="preserve">оты: с </w:t>
      </w:r>
      <w:r w:rsidR="0052327F">
        <w:rPr>
          <w:rFonts w:eastAsia="Calibri"/>
          <w:sz w:val="22"/>
          <w:szCs w:val="22"/>
          <w:lang w:eastAsia="en-US"/>
        </w:rPr>
        <w:t>даты заключения контракта в течение 10 рабочих дней</w:t>
      </w:r>
    </w:p>
    <w:p w14:paraId="7AAD95CC" w14:textId="50981F57" w:rsidR="00B67FE8" w:rsidRPr="007B79EF" w:rsidRDefault="00736998" w:rsidP="00736998">
      <w:pPr>
        <w:rPr>
          <w:rFonts w:eastAsia="Calibri"/>
          <w:b/>
          <w:sz w:val="22"/>
          <w:szCs w:val="22"/>
          <w:lang w:eastAsia="en-US"/>
        </w:rPr>
      </w:pPr>
      <w:r w:rsidRPr="007B79EF">
        <w:rPr>
          <w:rFonts w:eastAsia="Calibri"/>
          <w:b/>
          <w:sz w:val="22"/>
          <w:szCs w:val="22"/>
          <w:lang w:eastAsia="en-US"/>
        </w:rPr>
        <w:t xml:space="preserve"> </w:t>
      </w:r>
      <w:r w:rsidR="00B67FE8" w:rsidRPr="007B79EF">
        <w:rPr>
          <w:rFonts w:eastAsia="Calibri"/>
          <w:b/>
          <w:sz w:val="22"/>
          <w:szCs w:val="22"/>
          <w:lang w:eastAsia="en-US"/>
        </w:rPr>
        <w:t xml:space="preserve"> </w:t>
      </w:r>
    </w:p>
    <w:p w14:paraId="2ED005D0" w14:textId="4D981720" w:rsidR="00464294" w:rsidRPr="007B79EF" w:rsidRDefault="00736998" w:rsidP="00736998">
      <w:pPr>
        <w:rPr>
          <w:rFonts w:eastAsia="Calibri"/>
          <w:b/>
          <w:color w:val="000000"/>
          <w:sz w:val="22"/>
          <w:szCs w:val="22"/>
          <w:lang w:eastAsia="en-US"/>
        </w:rPr>
      </w:pPr>
      <w:r w:rsidRPr="007B79EF">
        <w:rPr>
          <w:rFonts w:eastAsia="Calibri"/>
          <w:b/>
          <w:sz w:val="22"/>
          <w:szCs w:val="22"/>
          <w:lang w:eastAsia="en-US"/>
        </w:rPr>
        <w:t xml:space="preserve">7. </w:t>
      </w:r>
      <w:r w:rsidRPr="007B79EF">
        <w:rPr>
          <w:rFonts w:eastAsia="Calibri"/>
          <w:b/>
          <w:color w:val="000000"/>
          <w:sz w:val="22"/>
          <w:szCs w:val="22"/>
          <w:lang w:eastAsia="en-US"/>
        </w:rPr>
        <w:t>Требования к Исполнителю</w:t>
      </w:r>
      <w:r w:rsidR="00AB253C" w:rsidRPr="007B79EF">
        <w:rPr>
          <w:rFonts w:eastAsia="Calibri"/>
          <w:b/>
          <w:color w:val="000000"/>
          <w:sz w:val="22"/>
          <w:szCs w:val="22"/>
          <w:lang w:eastAsia="en-US"/>
        </w:rPr>
        <w:t xml:space="preserve"> и работе в системе ПИК ЕАСУЗ</w:t>
      </w:r>
      <w:r w:rsidRPr="007B79EF">
        <w:rPr>
          <w:rFonts w:eastAsia="Calibri"/>
          <w:b/>
          <w:color w:val="000000"/>
          <w:sz w:val="22"/>
          <w:szCs w:val="22"/>
          <w:lang w:eastAsia="en-US"/>
        </w:rPr>
        <w:t>.</w:t>
      </w:r>
    </w:p>
    <w:p w14:paraId="7FD2BE6F" w14:textId="4DF5CD02" w:rsidR="001B5DF6" w:rsidRPr="007B79EF" w:rsidRDefault="004479A4" w:rsidP="005A2FEA">
      <w:pPr>
        <w:jc w:val="both"/>
        <w:rPr>
          <w:sz w:val="22"/>
          <w:szCs w:val="22"/>
        </w:rPr>
      </w:pPr>
      <w:r w:rsidRPr="007B79EF">
        <w:rPr>
          <w:sz w:val="22"/>
          <w:szCs w:val="22"/>
        </w:rPr>
        <w:t xml:space="preserve">7.1. </w:t>
      </w:r>
      <w:r w:rsidR="00135BF6" w:rsidRPr="007B79EF">
        <w:rPr>
          <w:sz w:val="22"/>
          <w:szCs w:val="22"/>
        </w:rPr>
        <w:t xml:space="preserve">Исполнитель оказывает Услуги самостоятельно, без дополнительных затрат со стороны Заказчика, с использованием собственных </w:t>
      </w:r>
      <w:r w:rsidR="007103F7" w:rsidRPr="007B79EF">
        <w:rPr>
          <w:sz w:val="22"/>
          <w:szCs w:val="22"/>
        </w:rPr>
        <w:t xml:space="preserve">инструментов, материалов </w:t>
      </w:r>
      <w:r w:rsidR="005564FE">
        <w:rPr>
          <w:sz w:val="22"/>
          <w:szCs w:val="22"/>
        </w:rPr>
        <w:t xml:space="preserve">и </w:t>
      </w:r>
      <w:r w:rsidR="00135BF6" w:rsidRPr="007B79EF">
        <w:rPr>
          <w:sz w:val="22"/>
          <w:szCs w:val="22"/>
        </w:rPr>
        <w:t>приборов в соответствии с т</w:t>
      </w:r>
      <w:r w:rsidR="007103F7" w:rsidRPr="007B79EF">
        <w:rPr>
          <w:sz w:val="22"/>
          <w:szCs w:val="22"/>
        </w:rPr>
        <w:t>ребованиями Федерального закона.</w:t>
      </w:r>
    </w:p>
    <w:p w14:paraId="11C69F0C" w14:textId="4E959529" w:rsidR="004479A4" w:rsidRPr="007B79EF" w:rsidRDefault="00B1204E" w:rsidP="00B1204E">
      <w:pPr>
        <w:jc w:val="both"/>
        <w:rPr>
          <w:sz w:val="22"/>
          <w:szCs w:val="22"/>
        </w:rPr>
      </w:pPr>
      <w:r w:rsidRPr="007B79EF">
        <w:rPr>
          <w:sz w:val="22"/>
          <w:szCs w:val="22"/>
        </w:rPr>
        <w:t>7.</w:t>
      </w:r>
      <w:r w:rsidR="00B6597A" w:rsidRPr="007B79EF">
        <w:rPr>
          <w:sz w:val="22"/>
          <w:szCs w:val="22"/>
        </w:rPr>
        <w:t>2</w:t>
      </w:r>
      <w:r w:rsidRPr="007B79EF">
        <w:rPr>
          <w:sz w:val="22"/>
          <w:szCs w:val="22"/>
        </w:rPr>
        <w:t xml:space="preserve">. </w:t>
      </w:r>
      <w:bookmarkStart w:id="0" w:name="_Hlk63417697"/>
      <w:r w:rsidR="0052327F">
        <w:rPr>
          <w:sz w:val="22"/>
          <w:szCs w:val="22"/>
        </w:rPr>
        <w:t xml:space="preserve">Исполнитель </w:t>
      </w:r>
      <w:r w:rsidR="004479A4" w:rsidRPr="007B79EF">
        <w:rPr>
          <w:sz w:val="22"/>
          <w:szCs w:val="22"/>
        </w:rPr>
        <w:t>должен быть зарегистрирован на Портале исполнения контрактов Единой автоматизированной системы управления закупками Московской области (далее – ПИК ЕАСУЗ)  и в ЭДО ПИК ЕАСУЗ в соответствии с Регламентом электронного документооборота ПИК ЕАСУЗ  Московской области.</w:t>
      </w:r>
    </w:p>
    <w:p w14:paraId="0BD04F5A" w14:textId="3253B657" w:rsidR="004479A4" w:rsidRPr="007B79EF" w:rsidRDefault="00B1204E" w:rsidP="00B1204E">
      <w:pPr>
        <w:jc w:val="both"/>
        <w:rPr>
          <w:sz w:val="22"/>
          <w:szCs w:val="22"/>
        </w:rPr>
      </w:pPr>
      <w:r w:rsidRPr="007B79EF">
        <w:rPr>
          <w:sz w:val="22"/>
          <w:szCs w:val="22"/>
        </w:rPr>
        <w:t>7.</w:t>
      </w:r>
      <w:r w:rsidR="00B6597A" w:rsidRPr="007B79EF">
        <w:rPr>
          <w:sz w:val="22"/>
          <w:szCs w:val="22"/>
        </w:rPr>
        <w:t>3</w:t>
      </w:r>
      <w:r w:rsidRPr="007B79EF">
        <w:rPr>
          <w:sz w:val="22"/>
          <w:szCs w:val="22"/>
        </w:rPr>
        <w:t xml:space="preserve">. </w:t>
      </w:r>
      <w:r w:rsidR="004479A4" w:rsidRPr="007B79EF">
        <w:rPr>
          <w:sz w:val="22"/>
          <w:szCs w:val="22"/>
        </w:rPr>
        <w:t xml:space="preserve"> Для работы в ПИК ЕАСУЗ Исполнитель: </w:t>
      </w:r>
    </w:p>
    <w:p w14:paraId="0AA00BA5" w14:textId="0406CDCD" w:rsidR="004479A4" w:rsidRPr="007B79EF" w:rsidRDefault="004479A4" w:rsidP="00B1204E">
      <w:pPr>
        <w:jc w:val="both"/>
        <w:rPr>
          <w:sz w:val="22"/>
          <w:szCs w:val="22"/>
        </w:rPr>
      </w:pPr>
      <w:r w:rsidRPr="007B79EF">
        <w:rPr>
          <w:sz w:val="22"/>
          <w:szCs w:val="22"/>
        </w:rPr>
        <w:t>- обеспечивает необходимые условия для осуществления электронного документооборота в ПИК ЕАСУЗ и в ЭДО ПИК ЕАСУЗ;</w:t>
      </w:r>
    </w:p>
    <w:p w14:paraId="38EB7808" w14:textId="1411D96A" w:rsidR="004479A4" w:rsidRPr="007B79EF" w:rsidRDefault="004479A4" w:rsidP="00B1204E">
      <w:pPr>
        <w:jc w:val="both"/>
        <w:rPr>
          <w:sz w:val="22"/>
          <w:szCs w:val="22"/>
        </w:rPr>
      </w:pPr>
      <w:r w:rsidRPr="007B79EF">
        <w:rPr>
          <w:sz w:val="22"/>
          <w:szCs w:val="22"/>
        </w:rPr>
        <w:t>- использует для подписания электронных документов усиленную квалифицированную электронную подпись.</w:t>
      </w:r>
    </w:p>
    <w:p w14:paraId="622081B9" w14:textId="6601BE94" w:rsidR="005D0267" w:rsidRPr="007B79EF" w:rsidRDefault="005D0267" w:rsidP="00B1204E">
      <w:pPr>
        <w:jc w:val="both"/>
        <w:rPr>
          <w:sz w:val="22"/>
          <w:szCs w:val="22"/>
        </w:rPr>
      </w:pPr>
      <w:r w:rsidRPr="007B79EF">
        <w:rPr>
          <w:sz w:val="22"/>
          <w:szCs w:val="22"/>
        </w:rPr>
        <w:t>7.</w:t>
      </w:r>
      <w:r w:rsidR="00B6597A" w:rsidRPr="007B79EF">
        <w:rPr>
          <w:sz w:val="22"/>
          <w:szCs w:val="22"/>
        </w:rPr>
        <w:t>4</w:t>
      </w:r>
      <w:r w:rsidRPr="007B79EF">
        <w:rPr>
          <w:sz w:val="22"/>
          <w:szCs w:val="22"/>
        </w:rPr>
        <w:t>. Исполнитель не должен находиться в Реестре недобросовестных поставщиков.</w:t>
      </w:r>
    </w:p>
    <w:p w14:paraId="42F32256" w14:textId="77777777" w:rsidR="002A57D4" w:rsidRPr="007B79EF" w:rsidRDefault="002A57D4" w:rsidP="00736998">
      <w:pPr>
        <w:rPr>
          <w:rFonts w:eastAsia="Calibri"/>
          <w:b/>
          <w:sz w:val="22"/>
          <w:szCs w:val="22"/>
          <w:lang w:eastAsia="en-US"/>
        </w:rPr>
      </w:pPr>
    </w:p>
    <w:bookmarkEnd w:id="0"/>
    <w:p w14:paraId="700D7DE9" w14:textId="179D9F5A" w:rsidR="00736998" w:rsidRPr="007B79EF" w:rsidRDefault="00736998" w:rsidP="00736998">
      <w:pPr>
        <w:rPr>
          <w:b/>
          <w:sz w:val="22"/>
          <w:szCs w:val="22"/>
        </w:rPr>
      </w:pPr>
      <w:r w:rsidRPr="007B79EF">
        <w:rPr>
          <w:b/>
          <w:sz w:val="22"/>
          <w:szCs w:val="22"/>
        </w:rPr>
        <w:t>8. Порядок и срок приемки.</w:t>
      </w:r>
    </w:p>
    <w:p w14:paraId="2002F987" w14:textId="65E4AB3A" w:rsidR="004479A4" w:rsidRPr="005564FE" w:rsidRDefault="007B79EF" w:rsidP="00B1204E">
      <w:pPr>
        <w:spacing w:line="276" w:lineRule="auto"/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 xml:space="preserve">8.1. </w:t>
      </w:r>
      <w:r w:rsidR="004479A4" w:rsidRPr="007B79EF">
        <w:rPr>
          <w:sz w:val="22"/>
          <w:szCs w:val="22"/>
          <w:lang w:eastAsia="en-US"/>
        </w:rPr>
        <w:t xml:space="preserve">Приемка оказанных услуг осуществляется сторонами на основании </w:t>
      </w:r>
      <w:r w:rsidR="004479A4" w:rsidRPr="007B79EF">
        <w:rPr>
          <w:sz w:val="22"/>
          <w:szCs w:val="22"/>
        </w:rPr>
        <w:t>Акта</w:t>
      </w:r>
      <w:r>
        <w:rPr>
          <w:sz w:val="22"/>
          <w:szCs w:val="22"/>
        </w:rPr>
        <w:t xml:space="preserve"> </w:t>
      </w:r>
      <w:r w:rsidR="00A57B90" w:rsidRPr="007B79EF">
        <w:rPr>
          <w:sz w:val="22"/>
          <w:szCs w:val="22"/>
        </w:rPr>
        <w:t>(ДОП)</w:t>
      </w:r>
      <w:r w:rsidR="005564FE">
        <w:rPr>
          <w:sz w:val="22"/>
          <w:szCs w:val="22"/>
        </w:rPr>
        <w:t>,</w:t>
      </w:r>
      <w:r w:rsidR="005564FE" w:rsidRPr="005564FE">
        <w:rPr>
          <w:szCs w:val="28"/>
        </w:rPr>
        <w:t xml:space="preserve"> </w:t>
      </w:r>
      <w:r w:rsidR="005564FE" w:rsidRPr="005564FE">
        <w:rPr>
          <w:sz w:val="22"/>
          <w:szCs w:val="22"/>
        </w:rPr>
        <w:t>формат УПД, утверждённый приказом ФНС России,</w:t>
      </w:r>
      <w:r w:rsidR="004479A4" w:rsidRPr="005564FE">
        <w:rPr>
          <w:sz w:val="22"/>
          <w:szCs w:val="22"/>
        </w:rPr>
        <w:t xml:space="preserve"> сдачи-приемки оказанных услуг</w:t>
      </w:r>
      <w:r w:rsidR="004479A4" w:rsidRPr="005564FE">
        <w:rPr>
          <w:sz w:val="22"/>
          <w:szCs w:val="22"/>
          <w:lang w:eastAsia="en-US"/>
        </w:rPr>
        <w:t xml:space="preserve"> за фактически оказанные услуги. </w:t>
      </w:r>
    </w:p>
    <w:p w14:paraId="2D2B6EAF" w14:textId="54DA8F7E" w:rsidR="004479A4" w:rsidRPr="005564FE" w:rsidRDefault="007B79EF" w:rsidP="00B1204E">
      <w:pPr>
        <w:spacing w:line="276" w:lineRule="auto"/>
        <w:jc w:val="both"/>
        <w:rPr>
          <w:sz w:val="22"/>
          <w:szCs w:val="22"/>
          <w:lang w:eastAsia="en-US"/>
        </w:rPr>
      </w:pPr>
      <w:r w:rsidRPr="005564FE">
        <w:rPr>
          <w:sz w:val="22"/>
          <w:szCs w:val="22"/>
          <w:lang w:eastAsia="en-US"/>
        </w:rPr>
        <w:t xml:space="preserve">8.2. </w:t>
      </w:r>
      <w:r w:rsidR="004479A4" w:rsidRPr="005564FE">
        <w:rPr>
          <w:sz w:val="22"/>
          <w:szCs w:val="22"/>
          <w:lang w:eastAsia="en-US"/>
        </w:rPr>
        <w:t xml:space="preserve">Датой сдачи оказанных услуг считается дата подписания сторонами </w:t>
      </w:r>
      <w:r w:rsidR="00A57B90" w:rsidRPr="005564FE">
        <w:rPr>
          <w:sz w:val="22"/>
          <w:szCs w:val="22"/>
        </w:rPr>
        <w:t>А</w:t>
      </w:r>
      <w:r w:rsidR="004479A4" w:rsidRPr="005564FE">
        <w:rPr>
          <w:sz w:val="22"/>
          <w:szCs w:val="22"/>
        </w:rPr>
        <w:t>кта</w:t>
      </w:r>
      <w:r w:rsidRPr="005564FE">
        <w:rPr>
          <w:sz w:val="22"/>
          <w:szCs w:val="22"/>
        </w:rPr>
        <w:t xml:space="preserve"> </w:t>
      </w:r>
      <w:r w:rsidR="00A57B90" w:rsidRPr="005564FE">
        <w:rPr>
          <w:sz w:val="22"/>
          <w:szCs w:val="22"/>
        </w:rPr>
        <w:t>(ДОП)</w:t>
      </w:r>
      <w:r w:rsidR="005564FE" w:rsidRPr="005564FE">
        <w:rPr>
          <w:sz w:val="22"/>
          <w:szCs w:val="22"/>
        </w:rPr>
        <w:t>, формат УПД, утверждённый приказом ФНС России,</w:t>
      </w:r>
      <w:r w:rsidR="004479A4" w:rsidRPr="005564FE">
        <w:rPr>
          <w:sz w:val="22"/>
          <w:szCs w:val="22"/>
        </w:rPr>
        <w:t xml:space="preserve"> сдачи-приемки оказанных услуг</w:t>
      </w:r>
      <w:r w:rsidR="004479A4" w:rsidRPr="005564FE">
        <w:rPr>
          <w:sz w:val="22"/>
          <w:szCs w:val="22"/>
          <w:lang w:eastAsia="en-US"/>
        </w:rPr>
        <w:t xml:space="preserve">. </w:t>
      </w:r>
    </w:p>
    <w:p w14:paraId="5425B386" w14:textId="77777777" w:rsidR="006C694B" w:rsidRPr="007B79EF" w:rsidRDefault="006C694B" w:rsidP="00B1204E">
      <w:pPr>
        <w:spacing w:line="276" w:lineRule="auto"/>
        <w:jc w:val="both"/>
        <w:rPr>
          <w:sz w:val="22"/>
          <w:szCs w:val="22"/>
          <w:lang w:eastAsia="en-US"/>
        </w:rPr>
      </w:pPr>
    </w:p>
    <w:p w14:paraId="50A44CA7" w14:textId="6CAEFC97" w:rsidR="00736998" w:rsidRPr="007B79EF" w:rsidRDefault="00736998" w:rsidP="00736998">
      <w:pPr>
        <w:rPr>
          <w:b/>
          <w:sz w:val="22"/>
          <w:szCs w:val="22"/>
        </w:rPr>
      </w:pPr>
      <w:r w:rsidRPr="007B79EF">
        <w:rPr>
          <w:rFonts w:eastAsia="Calibri"/>
          <w:b/>
          <w:sz w:val="22"/>
          <w:szCs w:val="22"/>
          <w:lang w:eastAsia="en-US"/>
        </w:rPr>
        <w:t xml:space="preserve">9. </w:t>
      </w:r>
      <w:r w:rsidRPr="007B79EF">
        <w:rPr>
          <w:b/>
          <w:sz w:val="22"/>
          <w:szCs w:val="22"/>
        </w:rPr>
        <w:t xml:space="preserve">Требование к документам при </w:t>
      </w:r>
      <w:r w:rsidR="00135BF6" w:rsidRPr="007B79EF">
        <w:rPr>
          <w:b/>
          <w:sz w:val="22"/>
          <w:szCs w:val="22"/>
        </w:rPr>
        <w:t>оказании услуги.</w:t>
      </w:r>
    </w:p>
    <w:p w14:paraId="4AD0B3ED" w14:textId="1374FB99" w:rsidR="00A003C7" w:rsidRPr="007B79EF" w:rsidRDefault="006C694B" w:rsidP="006C694B">
      <w:pPr>
        <w:jc w:val="both"/>
        <w:rPr>
          <w:bCs/>
          <w:sz w:val="22"/>
          <w:szCs w:val="22"/>
        </w:rPr>
      </w:pPr>
      <w:r w:rsidRPr="007B79EF">
        <w:rPr>
          <w:sz w:val="22"/>
          <w:szCs w:val="22"/>
        </w:rPr>
        <w:t xml:space="preserve">9.1. </w:t>
      </w:r>
      <w:r w:rsidR="0052327F">
        <w:rPr>
          <w:sz w:val="22"/>
          <w:szCs w:val="22"/>
        </w:rPr>
        <w:t xml:space="preserve">По результатам оказания услуги </w:t>
      </w:r>
      <w:r w:rsidR="005A2FEA" w:rsidRPr="007B79EF">
        <w:rPr>
          <w:bCs/>
          <w:sz w:val="22"/>
          <w:szCs w:val="22"/>
        </w:rPr>
        <w:t xml:space="preserve">Исполнитель </w:t>
      </w:r>
      <w:r w:rsidR="003D081F" w:rsidRPr="007B79EF">
        <w:rPr>
          <w:bCs/>
          <w:sz w:val="22"/>
          <w:szCs w:val="22"/>
        </w:rPr>
        <w:t xml:space="preserve"> </w:t>
      </w:r>
      <w:r w:rsidR="00A003C7" w:rsidRPr="007B79EF">
        <w:rPr>
          <w:bCs/>
          <w:sz w:val="22"/>
          <w:szCs w:val="22"/>
        </w:rPr>
        <w:t xml:space="preserve"> </w:t>
      </w:r>
      <w:r w:rsidR="003D081F" w:rsidRPr="007B79EF">
        <w:rPr>
          <w:bCs/>
          <w:sz w:val="22"/>
          <w:szCs w:val="22"/>
        </w:rPr>
        <w:t>предостав</w:t>
      </w:r>
      <w:r w:rsidR="008D7D29" w:rsidRPr="007B79EF">
        <w:rPr>
          <w:bCs/>
          <w:sz w:val="22"/>
          <w:szCs w:val="22"/>
        </w:rPr>
        <w:t xml:space="preserve">ляет </w:t>
      </w:r>
      <w:r w:rsidR="00A57B90" w:rsidRPr="007B79EF">
        <w:rPr>
          <w:bCs/>
          <w:sz w:val="22"/>
          <w:szCs w:val="22"/>
        </w:rPr>
        <w:t xml:space="preserve">в ПИК ЕАСУЗ </w:t>
      </w:r>
      <w:r w:rsidR="003D081F" w:rsidRPr="007B79EF">
        <w:rPr>
          <w:bCs/>
          <w:sz w:val="22"/>
          <w:szCs w:val="22"/>
        </w:rPr>
        <w:t xml:space="preserve">следующие документы: </w:t>
      </w:r>
    </w:p>
    <w:p w14:paraId="5B0659FB" w14:textId="557B2062" w:rsidR="005A2FEA" w:rsidRPr="007B79EF" w:rsidRDefault="003D081F" w:rsidP="005A2FEA">
      <w:pPr>
        <w:rPr>
          <w:sz w:val="22"/>
          <w:szCs w:val="22"/>
        </w:rPr>
      </w:pPr>
      <w:r w:rsidRPr="007B79EF">
        <w:rPr>
          <w:bCs/>
          <w:sz w:val="22"/>
          <w:szCs w:val="22"/>
        </w:rPr>
        <w:t xml:space="preserve">    </w:t>
      </w:r>
      <w:r w:rsidR="005A2FEA" w:rsidRPr="007B79EF">
        <w:rPr>
          <w:bCs/>
          <w:sz w:val="22"/>
          <w:szCs w:val="22"/>
        </w:rPr>
        <w:t>-</w:t>
      </w:r>
      <w:r w:rsidRPr="007B79EF">
        <w:rPr>
          <w:bCs/>
          <w:sz w:val="22"/>
          <w:szCs w:val="22"/>
        </w:rPr>
        <w:t xml:space="preserve">  </w:t>
      </w:r>
      <w:r w:rsidR="005A2FEA" w:rsidRPr="007B79EF">
        <w:rPr>
          <w:sz w:val="22"/>
          <w:szCs w:val="22"/>
        </w:rPr>
        <w:t>Акт</w:t>
      </w:r>
      <w:r w:rsidR="007B79EF">
        <w:rPr>
          <w:sz w:val="22"/>
          <w:szCs w:val="22"/>
        </w:rPr>
        <w:t xml:space="preserve"> </w:t>
      </w:r>
      <w:r w:rsidR="00A57B90" w:rsidRPr="007B79EF">
        <w:rPr>
          <w:sz w:val="22"/>
          <w:szCs w:val="22"/>
        </w:rPr>
        <w:t>(ДОП)</w:t>
      </w:r>
      <w:r w:rsidR="005564FE">
        <w:rPr>
          <w:sz w:val="22"/>
          <w:szCs w:val="22"/>
        </w:rPr>
        <w:t xml:space="preserve">, </w:t>
      </w:r>
      <w:r w:rsidR="005564FE" w:rsidRPr="005564FE">
        <w:rPr>
          <w:sz w:val="22"/>
          <w:szCs w:val="28"/>
        </w:rPr>
        <w:t>формат УПД, утверждённый приказом ФНС России</w:t>
      </w:r>
      <w:r w:rsidR="005564FE">
        <w:rPr>
          <w:sz w:val="22"/>
          <w:szCs w:val="22"/>
        </w:rPr>
        <w:t>,</w:t>
      </w:r>
      <w:r w:rsidR="00A57B90" w:rsidRPr="007B79EF">
        <w:rPr>
          <w:sz w:val="22"/>
          <w:szCs w:val="22"/>
        </w:rPr>
        <w:t xml:space="preserve"> </w:t>
      </w:r>
      <w:r w:rsidR="005A2FEA" w:rsidRPr="007B79EF">
        <w:rPr>
          <w:sz w:val="22"/>
          <w:szCs w:val="22"/>
        </w:rPr>
        <w:t xml:space="preserve">о выполнении работ (оказании услуг); </w:t>
      </w:r>
    </w:p>
    <w:p w14:paraId="5FB0AF21" w14:textId="6B4F4F3D" w:rsidR="003D081F" w:rsidRPr="007B79EF" w:rsidRDefault="003D081F" w:rsidP="005A2FEA">
      <w:pPr>
        <w:rPr>
          <w:sz w:val="22"/>
          <w:szCs w:val="22"/>
        </w:rPr>
      </w:pPr>
      <w:r w:rsidRPr="007B79EF">
        <w:rPr>
          <w:sz w:val="22"/>
          <w:szCs w:val="22"/>
        </w:rPr>
        <w:t xml:space="preserve">   </w:t>
      </w:r>
      <w:r w:rsidR="005A2FEA" w:rsidRPr="007B79EF">
        <w:rPr>
          <w:sz w:val="22"/>
          <w:szCs w:val="22"/>
        </w:rPr>
        <w:t xml:space="preserve"> -   </w:t>
      </w:r>
      <w:r w:rsidRPr="007B79EF">
        <w:rPr>
          <w:sz w:val="22"/>
          <w:szCs w:val="22"/>
        </w:rPr>
        <w:t xml:space="preserve">счет на оплату; </w:t>
      </w:r>
    </w:p>
    <w:p w14:paraId="183B7DDA" w14:textId="6C967A1F" w:rsidR="003D081F" w:rsidRPr="007B79EF" w:rsidRDefault="003D081F" w:rsidP="003D081F">
      <w:pPr>
        <w:rPr>
          <w:sz w:val="22"/>
          <w:szCs w:val="22"/>
        </w:rPr>
      </w:pPr>
      <w:r w:rsidRPr="007B79EF">
        <w:rPr>
          <w:sz w:val="22"/>
          <w:szCs w:val="22"/>
        </w:rPr>
        <w:t xml:space="preserve">   </w:t>
      </w:r>
      <w:r w:rsidR="005A2FEA" w:rsidRPr="007B79EF">
        <w:rPr>
          <w:sz w:val="22"/>
          <w:szCs w:val="22"/>
        </w:rPr>
        <w:t xml:space="preserve"> -   </w:t>
      </w:r>
      <w:r w:rsidRPr="007B79EF">
        <w:rPr>
          <w:sz w:val="22"/>
          <w:szCs w:val="22"/>
        </w:rPr>
        <w:t>при необходимости счет-фактуру.</w:t>
      </w:r>
    </w:p>
    <w:p w14:paraId="32B85C05" w14:textId="2A86E43E" w:rsidR="005A2FEA" w:rsidRPr="007B79EF" w:rsidRDefault="00FA7DEA" w:rsidP="00F0640B">
      <w:pPr>
        <w:rPr>
          <w:sz w:val="22"/>
          <w:szCs w:val="22"/>
        </w:rPr>
      </w:pPr>
      <w:r w:rsidRPr="007B79EF">
        <w:rPr>
          <w:sz w:val="22"/>
          <w:szCs w:val="22"/>
        </w:rPr>
        <w:tab/>
      </w:r>
    </w:p>
    <w:p w14:paraId="4A1D89FE" w14:textId="3A05C835" w:rsidR="00736998" w:rsidRPr="007B79EF" w:rsidRDefault="00736998" w:rsidP="00736998">
      <w:pPr>
        <w:rPr>
          <w:b/>
          <w:sz w:val="22"/>
          <w:szCs w:val="22"/>
        </w:rPr>
      </w:pPr>
      <w:bookmarkStart w:id="1" w:name="_Hlk62125388"/>
      <w:r w:rsidRPr="007B79EF">
        <w:rPr>
          <w:rFonts w:eastAsia="Calibri"/>
          <w:b/>
          <w:sz w:val="22"/>
          <w:szCs w:val="22"/>
          <w:lang w:eastAsia="en-US"/>
        </w:rPr>
        <w:t xml:space="preserve">10. </w:t>
      </w:r>
      <w:r w:rsidRPr="007B79EF">
        <w:rPr>
          <w:b/>
          <w:sz w:val="22"/>
          <w:szCs w:val="22"/>
        </w:rPr>
        <w:t xml:space="preserve">Порядок и срок оплаты: </w:t>
      </w:r>
    </w:p>
    <w:p w14:paraId="597BF940" w14:textId="376E9C38" w:rsidR="00B81724" w:rsidRPr="007B79EF" w:rsidRDefault="00346602" w:rsidP="00B81724">
      <w:pPr>
        <w:pStyle w:val="ConsPlusNormal"/>
        <w:jc w:val="both"/>
        <w:rPr>
          <w:kern w:val="3"/>
          <w:sz w:val="22"/>
          <w:szCs w:val="22"/>
        </w:rPr>
      </w:pPr>
      <w:r w:rsidRPr="007B79EF">
        <w:rPr>
          <w:kern w:val="3"/>
          <w:sz w:val="22"/>
          <w:szCs w:val="22"/>
        </w:rPr>
        <w:t>10.1</w:t>
      </w:r>
      <w:r w:rsidR="00F925F1" w:rsidRPr="007B79EF">
        <w:rPr>
          <w:kern w:val="3"/>
          <w:sz w:val="22"/>
          <w:szCs w:val="22"/>
        </w:rPr>
        <w:t xml:space="preserve">. </w:t>
      </w:r>
      <w:r w:rsidR="008D2D00" w:rsidRPr="007B79EF">
        <w:rPr>
          <w:kern w:val="3"/>
          <w:sz w:val="22"/>
          <w:szCs w:val="22"/>
        </w:rPr>
        <w:t xml:space="preserve">Оплата </w:t>
      </w:r>
      <w:r w:rsidR="008D2D00" w:rsidRPr="007B79EF">
        <w:rPr>
          <w:sz w:val="22"/>
          <w:szCs w:val="22"/>
        </w:rPr>
        <w:t>оказанных услуг</w:t>
      </w:r>
      <w:r w:rsidR="008D2D00" w:rsidRPr="007B79EF">
        <w:rPr>
          <w:kern w:val="3"/>
          <w:sz w:val="22"/>
          <w:szCs w:val="22"/>
        </w:rPr>
        <w:t xml:space="preserve"> </w:t>
      </w:r>
      <w:r w:rsidR="008D2D00" w:rsidRPr="007B79EF">
        <w:rPr>
          <w:spacing w:val="4"/>
          <w:kern w:val="3"/>
          <w:sz w:val="22"/>
          <w:szCs w:val="22"/>
        </w:rPr>
        <w:t xml:space="preserve">производится на основании предъявленного </w:t>
      </w:r>
      <w:r w:rsidR="008D2D00" w:rsidRPr="007B79EF">
        <w:rPr>
          <w:sz w:val="22"/>
          <w:szCs w:val="22"/>
        </w:rPr>
        <w:t>Исполнителе</w:t>
      </w:r>
      <w:r w:rsidR="008D2D00" w:rsidRPr="007B79EF">
        <w:rPr>
          <w:spacing w:val="4"/>
          <w:kern w:val="3"/>
          <w:sz w:val="22"/>
          <w:szCs w:val="22"/>
        </w:rPr>
        <w:t xml:space="preserve">м Заказчику счета </w:t>
      </w:r>
      <w:r w:rsidR="008D2D00" w:rsidRPr="007B79EF">
        <w:rPr>
          <w:kern w:val="3"/>
          <w:sz w:val="22"/>
          <w:szCs w:val="22"/>
        </w:rPr>
        <w:t>после подписания Заказчиком Акта</w:t>
      </w:r>
      <w:r w:rsidR="00A57B90" w:rsidRPr="007B79EF">
        <w:rPr>
          <w:kern w:val="3"/>
          <w:sz w:val="22"/>
          <w:szCs w:val="22"/>
        </w:rPr>
        <w:t>(ДОП)</w:t>
      </w:r>
      <w:r w:rsidR="005564FE">
        <w:rPr>
          <w:kern w:val="3"/>
          <w:sz w:val="22"/>
          <w:szCs w:val="22"/>
        </w:rPr>
        <w:t xml:space="preserve">, </w:t>
      </w:r>
      <w:r w:rsidR="005564FE" w:rsidRPr="005564FE">
        <w:rPr>
          <w:sz w:val="22"/>
          <w:szCs w:val="28"/>
        </w:rPr>
        <w:t>формат УПД, утверждённый приказом ФНС России</w:t>
      </w:r>
      <w:r w:rsidR="005564FE">
        <w:rPr>
          <w:sz w:val="22"/>
          <w:szCs w:val="22"/>
        </w:rPr>
        <w:t>,</w:t>
      </w:r>
      <w:r w:rsidR="008D2D00" w:rsidRPr="007B79EF">
        <w:rPr>
          <w:kern w:val="3"/>
          <w:sz w:val="22"/>
          <w:szCs w:val="22"/>
        </w:rPr>
        <w:t xml:space="preserve"> сдачи-приемки услуг </w:t>
      </w:r>
      <w:r w:rsidR="008D2D00" w:rsidRPr="007B79EF">
        <w:rPr>
          <w:spacing w:val="4"/>
          <w:kern w:val="3"/>
          <w:sz w:val="22"/>
          <w:szCs w:val="22"/>
        </w:rPr>
        <w:t xml:space="preserve">путем безналичного перечисления на расчетный счет </w:t>
      </w:r>
      <w:r w:rsidR="008D2D00" w:rsidRPr="007B79EF">
        <w:rPr>
          <w:sz w:val="22"/>
          <w:szCs w:val="22"/>
        </w:rPr>
        <w:t>Исполнителя</w:t>
      </w:r>
      <w:r w:rsidR="008D2D00" w:rsidRPr="007B79EF">
        <w:rPr>
          <w:spacing w:val="1"/>
          <w:kern w:val="3"/>
          <w:sz w:val="22"/>
          <w:szCs w:val="22"/>
        </w:rPr>
        <w:t xml:space="preserve"> денежных средств </w:t>
      </w:r>
      <w:r w:rsidR="00B81724" w:rsidRPr="007B79EF">
        <w:rPr>
          <w:spacing w:val="1"/>
          <w:kern w:val="3"/>
          <w:sz w:val="22"/>
          <w:szCs w:val="22"/>
        </w:rPr>
        <w:t>в соответствии с Приложением 2 к муниципальному контракту, п. 2.2.</w:t>
      </w:r>
    </w:p>
    <w:p w14:paraId="08D0C12C" w14:textId="0582E422" w:rsidR="008D2D00" w:rsidRPr="007B79EF" w:rsidRDefault="00346602" w:rsidP="00346602">
      <w:pPr>
        <w:pStyle w:val="ConsPlusNormal"/>
        <w:jc w:val="both"/>
        <w:rPr>
          <w:sz w:val="22"/>
          <w:szCs w:val="22"/>
        </w:rPr>
      </w:pPr>
      <w:r w:rsidRPr="007B79EF">
        <w:rPr>
          <w:iCs/>
          <w:sz w:val="22"/>
          <w:szCs w:val="22"/>
        </w:rPr>
        <w:t xml:space="preserve">10.2. </w:t>
      </w:r>
      <w:r w:rsidR="008D2D00" w:rsidRPr="007B79EF">
        <w:rPr>
          <w:iCs/>
          <w:sz w:val="22"/>
          <w:szCs w:val="22"/>
        </w:rPr>
        <w:t xml:space="preserve">В случае неисполнения или ненадлежащего исполнения </w:t>
      </w:r>
      <w:r w:rsidR="008D2D00" w:rsidRPr="007B79EF">
        <w:rPr>
          <w:sz w:val="22"/>
          <w:szCs w:val="22"/>
        </w:rPr>
        <w:t>Исполнителе</w:t>
      </w:r>
      <w:r w:rsidR="008D2D00" w:rsidRPr="007B79EF">
        <w:rPr>
          <w:iCs/>
          <w:sz w:val="22"/>
          <w:szCs w:val="22"/>
        </w:rPr>
        <w:t xml:space="preserve">м обязательства, предусмотренного настоящим Контрактом, </w:t>
      </w:r>
      <w:r w:rsidR="008D2D00" w:rsidRPr="007B79EF">
        <w:rPr>
          <w:iCs/>
          <w:color w:val="00000A"/>
          <w:sz w:val="22"/>
          <w:szCs w:val="22"/>
        </w:rPr>
        <w:t>Заказчик производит оплату по Контракту за вычетом неустойки</w:t>
      </w:r>
      <w:r w:rsidR="008D2D00" w:rsidRPr="007B79EF">
        <w:rPr>
          <w:color w:val="00000A"/>
          <w:sz w:val="22"/>
          <w:szCs w:val="22"/>
        </w:rPr>
        <w:t>.</w:t>
      </w:r>
    </w:p>
    <w:p w14:paraId="6A43C19E" w14:textId="29353F14" w:rsidR="00736998" w:rsidRPr="007B79EF" w:rsidRDefault="005564FE" w:rsidP="00736998">
      <w:pPr>
        <w:rPr>
          <w:rFonts w:eastAsia="Calibri"/>
          <w:bCs/>
          <w:sz w:val="22"/>
          <w:szCs w:val="22"/>
          <w:lang w:eastAsia="en-US"/>
        </w:rPr>
      </w:pPr>
      <w:r>
        <w:rPr>
          <w:rFonts w:eastAsia="Calibri"/>
          <w:b/>
          <w:sz w:val="22"/>
          <w:szCs w:val="22"/>
          <w:lang w:eastAsia="en-US"/>
        </w:rPr>
        <w:t xml:space="preserve"> </w:t>
      </w:r>
    </w:p>
    <w:bookmarkEnd w:id="1"/>
    <w:p w14:paraId="4467BD43" w14:textId="77777777" w:rsidR="00736998" w:rsidRPr="00BC0429" w:rsidRDefault="00736998" w:rsidP="00736998">
      <w:pPr>
        <w:pStyle w:val="a6"/>
        <w:ind w:left="284" w:hanging="426"/>
        <w:jc w:val="left"/>
        <w:rPr>
          <w:sz w:val="24"/>
          <w:szCs w:val="24"/>
        </w:rPr>
      </w:pPr>
    </w:p>
    <w:p w14:paraId="305C81B7" w14:textId="77777777" w:rsidR="005564FE" w:rsidRDefault="005564FE" w:rsidP="00736998"/>
    <w:p w14:paraId="0EE16744" w14:textId="74FFCE3D" w:rsidR="00A003C7" w:rsidRPr="00D5155E" w:rsidRDefault="004D1AE8" w:rsidP="00A003C7">
      <w:pPr>
        <w:tabs>
          <w:tab w:val="left" w:pos="284"/>
        </w:tabs>
        <w:ind w:firstLine="284"/>
        <w:jc w:val="both"/>
        <w:rPr>
          <w:sz w:val="28"/>
          <w:szCs w:val="20"/>
          <w:lang w:eastAsia="ru-RU"/>
        </w:rPr>
      </w:pPr>
      <w:r>
        <w:rPr>
          <w:sz w:val="22"/>
        </w:rPr>
        <w:t xml:space="preserve"> </w:t>
      </w:r>
      <w:bookmarkStart w:id="2" w:name="_GoBack"/>
      <w:bookmarkEnd w:id="2"/>
    </w:p>
    <w:p w14:paraId="1312230F" w14:textId="77777777" w:rsidR="00736998" w:rsidRDefault="00736998" w:rsidP="00736998"/>
    <w:sectPr w:rsidR="00736998" w:rsidSect="00F415A5">
      <w:pgSz w:w="11906" w:h="16838"/>
      <w:pgMar w:top="737" w:right="851" w:bottom="567" w:left="79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7A32CC" w14:textId="77777777" w:rsidR="00687373" w:rsidRDefault="00687373" w:rsidP="00A21ABE">
      <w:r>
        <w:separator/>
      </w:r>
    </w:p>
  </w:endnote>
  <w:endnote w:type="continuationSeparator" w:id="0">
    <w:p w14:paraId="1748E04D" w14:textId="77777777" w:rsidR="00687373" w:rsidRDefault="00687373" w:rsidP="00A21A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EE0C7E" w14:textId="77777777" w:rsidR="00687373" w:rsidRDefault="00687373" w:rsidP="00A21ABE">
      <w:r>
        <w:separator/>
      </w:r>
    </w:p>
  </w:footnote>
  <w:footnote w:type="continuationSeparator" w:id="0">
    <w:p w14:paraId="71104CC3" w14:textId="77777777" w:rsidR="00687373" w:rsidRDefault="00687373" w:rsidP="00A21A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A4046"/>
    <w:multiLevelType w:val="hybridMultilevel"/>
    <w:tmpl w:val="DBD88068"/>
    <w:lvl w:ilvl="0" w:tplc="0419000D">
      <w:start w:val="1"/>
      <w:numFmt w:val="bullet"/>
      <w:lvlText w:val=""/>
      <w:lvlJc w:val="left"/>
      <w:pPr>
        <w:ind w:left="178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" w15:restartNumberingAfterBreak="0">
    <w:nsid w:val="0BAC6F66"/>
    <w:multiLevelType w:val="hybridMultilevel"/>
    <w:tmpl w:val="6CBE0F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E249C2"/>
    <w:multiLevelType w:val="hybridMultilevel"/>
    <w:tmpl w:val="C67AB722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3" w15:restartNumberingAfterBreak="0">
    <w:nsid w:val="15DC3BC1"/>
    <w:multiLevelType w:val="hybridMultilevel"/>
    <w:tmpl w:val="31423424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4" w15:restartNumberingAfterBreak="0">
    <w:nsid w:val="230A00E7"/>
    <w:multiLevelType w:val="hybridMultilevel"/>
    <w:tmpl w:val="A780888A"/>
    <w:lvl w:ilvl="0" w:tplc="041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5" w15:restartNumberingAfterBreak="0">
    <w:nsid w:val="288F2893"/>
    <w:multiLevelType w:val="hybridMultilevel"/>
    <w:tmpl w:val="8488E1F6"/>
    <w:lvl w:ilvl="0" w:tplc="37589592">
      <w:start w:val="1"/>
      <w:numFmt w:val="decimal"/>
      <w:lvlText w:val="%1."/>
      <w:lvlJc w:val="left"/>
      <w:pPr>
        <w:ind w:left="360" w:hanging="360"/>
      </w:pPr>
      <w:rPr>
        <w:b/>
        <w:lang w:val="ru-RU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CB71F3"/>
    <w:multiLevelType w:val="hybridMultilevel"/>
    <w:tmpl w:val="7A86EEE6"/>
    <w:lvl w:ilvl="0" w:tplc="041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7" w15:restartNumberingAfterBreak="0">
    <w:nsid w:val="2E6D529D"/>
    <w:multiLevelType w:val="multilevel"/>
    <w:tmpl w:val="1DCA47D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Zero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32814388"/>
    <w:multiLevelType w:val="multilevel"/>
    <w:tmpl w:val="E3D4CB58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2269" w:firstLine="709"/>
      </w:pPr>
      <w:rPr>
        <w:rFonts w:hint="default"/>
        <w:b w:val="0"/>
        <w:bCs/>
        <w:sz w:val="24"/>
        <w:szCs w:val="24"/>
      </w:rPr>
    </w:lvl>
    <w:lvl w:ilvl="2">
      <w:start w:val="1"/>
      <w:numFmt w:val="decimal"/>
      <w:suff w:val="space"/>
      <w:lvlText w:val="%1.%2.%3."/>
      <w:lvlJc w:val="left"/>
      <w:pPr>
        <w:ind w:left="0" w:firstLine="709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9" w15:restartNumberingAfterBreak="0">
    <w:nsid w:val="337015A5"/>
    <w:multiLevelType w:val="hybridMultilevel"/>
    <w:tmpl w:val="05C0E5D4"/>
    <w:lvl w:ilvl="0" w:tplc="67D0314A">
      <w:start w:val="1"/>
      <w:numFmt w:val="decimal"/>
      <w:lvlText w:val="1.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D04E05"/>
    <w:multiLevelType w:val="multilevel"/>
    <w:tmpl w:val="FED2648C"/>
    <w:lvl w:ilvl="0">
      <w:start w:val="1"/>
      <w:numFmt w:val="decimal"/>
      <w:lvlText w:val="%1."/>
      <w:lvlJc w:val="left"/>
      <w:pPr>
        <w:ind w:left="1077" w:hanging="360"/>
      </w:pPr>
    </w:lvl>
    <w:lvl w:ilvl="1">
      <w:start w:val="3"/>
      <w:numFmt w:val="decimal"/>
      <w:isLgl/>
      <w:lvlText w:val="%1.%2."/>
      <w:lvlJc w:val="left"/>
      <w:pPr>
        <w:ind w:left="113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9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5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7" w:hanging="1800"/>
      </w:pPr>
      <w:rPr>
        <w:rFonts w:hint="default"/>
      </w:rPr>
    </w:lvl>
  </w:abstractNum>
  <w:abstractNum w:abstractNumId="11" w15:restartNumberingAfterBreak="0">
    <w:nsid w:val="3B601F2B"/>
    <w:multiLevelType w:val="multilevel"/>
    <w:tmpl w:val="C16CF30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Zero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Zero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Zero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2" w15:restartNumberingAfterBreak="0">
    <w:nsid w:val="441B0B10"/>
    <w:multiLevelType w:val="hybridMultilevel"/>
    <w:tmpl w:val="122A5B34"/>
    <w:lvl w:ilvl="0" w:tplc="041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13" w15:restartNumberingAfterBreak="0">
    <w:nsid w:val="464F11A0"/>
    <w:multiLevelType w:val="hybridMultilevel"/>
    <w:tmpl w:val="C8C238C0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4" w15:restartNumberingAfterBreak="0">
    <w:nsid w:val="47D87B5B"/>
    <w:multiLevelType w:val="hybridMultilevel"/>
    <w:tmpl w:val="53704B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E13666"/>
    <w:multiLevelType w:val="hybridMultilevel"/>
    <w:tmpl w:val="4AD2B3BE"/>
    <w:lvl w:ilvl="0" w:tplc="041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6" w15:restartNumberingAfterBreak="0">
    <w:nsid w:val="4B4F6AB1"/>
    <w:multiLevelType w:val="hybridMultilevel"/>
    <w:tmpl w:val="BA9C8DCC"/>
    <w:lvl w:ilvl="0" w:tplc="041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7" w15:restartNumberingAfterBreak="0">
    <w:nsid w:val="518E74DC"/>
    <w:multiLevelType w:val="hybridMultilevel"/>
    <w:tmpl w:val="DF4C00B6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8" w15:restartNumberingAfterBreak="0">
    <w:nsid w:val="524A1C62"/>
    <w:multiLevelType w:val="hybridMultilevel"/>
    <w:tmpl w:val="050C1F12"/>
    <w:lvl w:ilvl="0" w:tplc="041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9" w15:restartNumberingAfterBreak="0">
    <w:nsid w:val="59124FE4"/>
    <w:multiLevelType w:val="hybridMultilevel"/>
    <w:tmpl w:val="54863078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60E906EB"/>
    <w:multiLevelType w:val="hybridMultilevel"/>
    <w:tmpl w:val="1430F55E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698145E0"/>
    <w:multiLevelType w:val="hybridMultilevel"/>
    <w:tmpl w:val="D5581018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2" w15:restartNumberingAfterBreak="0">
    <w:nsid w:val="6AAE6DEE"/>
    <w:multiLevelType w:val="hybridMultilevel"/>
    <w:tmpl w:val="139CCAA2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3" w15:restartNumberingAfterBreak="0">
    <w:nsid w:val="6D2E472D"/>
    <w:multiLevelType w:val="hybridMultilevel"/>
    <w:tmpl w:val="B1885FAA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4" w15:restartNumberingAfterBreak="0">
    <w:nsid w:val="73025833"/>
    <w:multiLevelType w:val="hybridMultilevel"/>
    <w:tmpl w:val="3CD0478E"/>
    <w:lvl w:ilvl="0" w:tplc="0419000D">
      <w:start w:val="1"/>
      <w:numFmt w:val="bullet"/>
      <w:lvlText w:val=""/>
      <w:lvlJc w:val="left"/>
      <w:pPr>
        <w:ind w:left="178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25" w15:restartNumberingAfterBreak="0">
    <w:nsid w:val="74E70423"/>
    <w:multiLevelType w:val="hybridMultilevel"/>
    <w:tmpl w:val="EF5085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7C3387D"/>
    <w:multiLevelType w:val="hybridMultilevel"/>
    <w:tmpl w:val="18F852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90D3931"/>
    <w:multiLevelType w:val="hybridMultilevel"/>
    <w:tmpl w:val="8040B176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8" w15:restartNumberingAfterBreak="0">
    <w:nsid w:val="7E362CCA"/>
    <w:multiLevelType w:val="multilevel"/>
    <w:tmpl w:val="96887CE4"/>
    <w:lvl w:ilvl="0">
      <w:start w:val="1"/>
      <w:numFmt w:val="decimal"/>
      <w:pStyle w:val="a"/>
      <w:suff w:val="space"/>
      <w:lvlText w:val="%1."/>
      <w:lvlJc w:val="left"/>
      <w:pPr>
        <w:ind w:left="0" w:firstLine="0"/>
      </w:pPr>
      <w:rPr>
        <w:rFonts w:hint="default"/>
        <w:sz w:val="24"/>
      </w:rPr>
    </w:lvl>
    <w:lvl w:ilvl="1">
      <w:start w:val="1"/>
      <w:numFmt w:val="decimal"/>
      <w:pStyle w:val="a0"/>
      <w:suff w:val="space"/>
      <w:lvlText w:val="%1.%2."/>
      <w:lvlJc w:val="left"/>
      <w:pPr>
        <w:ind w:left="0" w:firstLine="709"/>
      </w:pPr>
      <w:rPr>
        <w:rFonts w:hint="default"/>
        <w:caps w:val="0"/>
        <w:strike w:val="0"/>
        <w:dstrike w:val="0"/>
        <w:vanish w:val="0"/>
        <w:sz w:val="24"/>
        <w:vertAlign w:val="baseline"/>
      </w:rPr>
    </w:lvl>
    <w:lvl w:ilvl="2">
      <w:start w:val="1"/>
      <w:numFmt w:val="decimal"/>
      <w:pStyle w:val="a1"/>
      <w:suff w:val="space"/>
      <w:lvlText w:val="%1.%2.%3."/>
      <w:lvlJc w:val="left"/>
      <w:pPr>
        <w:ind w:left="0" w:firstLine="709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9" w15:restartNumberingAfterBreak="0">
    <w:nsid w:val="7FE66ADC"/>
    <w:multiLevelType w:val="hybridMultilevel"/>
    <w:tmpl w:val="7C3A1AEA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28"/>
  </w:num>
  <w:num w:numId="4">
    <w:abstractNumId w:val="7"/>
  </w:num>
  <w:num w:numId="5">
    <w:abstractNumId w:val="5"/>
  </w:num>
  <w:num w:numId="6">
    <w:abstractNumId w:val="26"/>
  </w:num>
  <w:num w:numId="7">
    <w:abstractNumId w:val="11"/>
  </w:num>
  <w:num w:numId="8">
    <w:abstractNumId w:val="9"/>
  </w:num>
  <w:num w:numId="9">
    <w:abstractNumId w:val="8"/>
  </w:num>
  <w:num w:numId="10">
    <w:abstractNumId w:val="25"/>
  </w:num>
  <w:num w:numId="11">
    <w:abstractNumId w:val="2"/>
  </w:num>
  <w:num w:numId="12">
    <w:abstractNumId w:val="20"/>
  </w:num>
  <w:num w:numId="13">
    <w:abstractNumId w:val="24"/>
  </w:num>
  <w:num w:numId="14">
    <w:abstractNumId w:val="0"/>
  </w:num>
  <w:num w:numId="15">
    <w:abstractNumId w:val="22"/>
  </w:num>
  <w:num w:numId="16">
    <w:abstractNumId w:val="3"/>
  </w:num>
  <w:num w:numId="17">
    <w:abstractNumId w:val="1"/>
  </w:num>
  <w:num w:numId="18">
    <w:abstractNumId w:val="4"/>
  </w:num>
  <w:num w:numId="19">
    <w:abstractNumId w:val="6"/>
  </w:num>
  <w:num w:numId="20">
    <w:abstractNumId w:val="21"/>
  </w:num>
  <w:num w:numId="21">
    <w:abstractNumId w:val="17"/>
  </w:num>
  <w:num w:numId="22">
    <w:abstractNumId w:val="13"/>
  </w:num>
  <w:num w:numId="23">
    <w:abstractNumId w:val="29"/>
  </w:num>
  <w:num w:numId="24">
    <w:abstractNumId w:val="23"/>
  </w:num>
  <w:num w:numId="25">
    <w:abstractNumId w:val="18"/>
  </w:num>
  <w:num w:numId="26">
    <w:abstractNumId w:val="15"/>
  </w:num>
  <w:num w:numId="27">
    <w:abstractNumId w:val="16"/>
  </w:num>
  <w:num w:numId="28">
    <w:abstractNumId w:val="14"/>
  </w:num>
  <w:num w:numId="29">
    <w:abstractNumId w:val="19"/>
  </w:num>
  <w:num w:numId="30">
    <w:abstractNumId w:val="27"/>
  </w:num>
  <w:num w:numId="3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2749"/>
    <w:rsid w:val="00045032"/>
    <w:rsid w:val="00047107"/>
    <w:rsid w:val="00050B1F"/>
    <w:rsid w:val="000549E7"/>
    <w:rsid w:val="00056C27"/>
    <w:rsid w:val="000800C7"/>
    <w:rsid w:val="000B42DA"/>
    <w:rsid w:val="00106D54"/>
    <w:rsid w:val="00117D2A"/>
    <w:rsid w:val="00135BF6"/>
    <w:rsid w:val="001429AA"/>
    <w:rsid w:val="00145635"/>
    <w:rsid w:val="00155BD8"/>
    <w:rsid w:val="00186906"/>
    <w:rsid w:val="001B5DF6"/>
    <w:rsid w:val="001F4778"/>
    <w:rsid w:val="00202334"/>
    <w:rsid w:val="00231A90"/>
    <w:rsid w:val="0024591C"/>
    <w:rsid w:val="00263321"/>
    <w:rsid w:val="002A57D4"/>
    <w:rsid w:val="002B361F"/>
    <w:rsid w:val="002B3BB9"/>
    <w:rsid w:val="002C6506"/>
    <w:rsid w:val="002F2516"/>
    <w:rsid w:val="00306535"/>
    <w:rsid w:val="00342749"/>
    <w:rsid w:val="00346602"/>
    <w:rsid w:val="003A0CB7"/>
    <w:rsid w:val="003B57D7"/>
    <w:rsid w:val="003D081F"/>
    <w:rsid w:val="004479A4"/>
    <w:rsid w:val="004555A5"/>
    <w:rsid w:val="00464294"/>
    <w:rsid w:val="00467D9C"/>
    <w:rsid w:val="004B13A1"/>
    <w:rsid w:val="004D1AE8"/>
    <w:rsid w:val="004E2A18"/>
    <w:rsid w:val="005208BD"/>
    <w:rsid w:val="0052327F"/>
    <w:rsid w:val="005564FE"/>
    <w:rsid w:val="005730CB"/>
    <w:rsid w:val="005A2FEA"/>
    <w:rsid w:val="005D0267"/>
    <w:rsid w:val="00602F9D"/>
    <w:rsid w:val="00671365"/>
    <w:rsid w:val="00677648"/>
    <w:rsid w:val="00687373"/>
    <w:rsid w:val="006C694B"/>
    <w:rsid w:val="006D6834"/>
    <w:rsid w:val="007103F7"/>
    <w:rsid w:val="00721D7F"/>
    <w:rsid w:val="00730FF7"/>
    <w:rsid w:val="00736998"/>
    <w:rsid w:val="007B08D1"/>
    <w:rsid w:val="007B79EF"/>
    <w:rsid w:val="007E7699"/>
    <w:rsid w:val="00803821"/>
    <w:rsid w:val="00811084"/>
    <w:rsid w:val="00830ECC"/>
    <w:rsid w:val="008A45FC"/>
    <w:rsid w:val="008A476C"/>
    <w:rsid w:val="008D2D00"/>
    <w:rsid w:val="008D7D29"/>
    <w:rsid w:val="00900154"/>
    <w:rsid w:val="00980883"/>
    <w:rsid w:val="00A003C7"/>
    <w:rsid w:val="00A21ABE"/>
    <w:rsid w:val="00A22AD2"/>
    <w:rsid w:val="00A23242"/>
    <w:rsid w:val="00A2336B"/>
    <w:rsid w:val="00A31DBC"/>
    <w:rsid w:val="00A47155"/>
    <w:rsid w:val="00A57B90"/>
    <w:rsid w:val="00A62187"/>
    <w:rsid w:val="00A643F6"/>
    <w:rsid w:val="00AB253C"/>
    <w:rsid w:val="00AB5A6B"/>
    <w:rsid w:val="00AD0940"/>
    <w:rsid w:val="00AE018D"/>
    <w:rsid w:val="00AE1603"/>
    <w:rsid w:val="00B1204E"/>
    <w:rsid w:val="00B6597A"/>
    <w:rsid w:val="00B67FE8"/>
    <w:rsid w:val="00B75CE1"/>
    <w:rsid w:val="00B80FEE"/>
    <w:rsid w:val="00B81724"/>
    <w:rsid w:val="00BD16F3"/>
    <w:rsid w:val="00C10584"/>
    <w:rsid w:val="00C2026C"/>
    <w:rsid w:val="00CB201D"/>
    <w:rsid w:val="00D623FA"/>
    <w:rsid w:val="00D7547E"/>
    <w:rsid w:val="00DC1813"/>
    <w:rsid w:val="00E34FA4"/>
    <w:rsid w:val="00E74DD1"/>
    <w:rsid w:val="00EB1F0B"/>
    <w:rsid w:val="00EB6668"/>
    <w:rsid w:val="00F00A8E"/>
    <w:rsid w:val="00F0640B"/>
    <w:rsid w:val="00F25506"/>
    <w:rsid w:val="00F415A5"/>
    <w:rsid w:val="00F66BAD"/>
    <w:rsid w:val="00F925F1"/>
    <w:rsid w:val="00FA7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688C4C"/>
  <w15:docId w15:val="{7E140568-5A29-41A9-B9FD-201B6B9D4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73699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2"/>
    <w:next w:val="a2"/>
    <w:link w:val="10"/>
    <w:uiPriority w:val="9"/>
    <w:qFormat/>
    <w:rsid w:val="0073699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2"/>
    <w:next w:val="a2"/>
    <w:link w:val="20"/>
    <w:uiPriority w:val="9"/>
    <w:semiHidden/>
    <w:unhideWhenUsed/>
    <w:qFormat/>
    <w:rsid w:val="0073699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2"/>
    <w:next w:val="a2"/>
    <w:link w:val="30"/>
    <w:uiPriority w:val="9"/>
    <w:semiHidden/>
    <w:unhideWhenUsed/>
    <w:qFormat/>
    <w:rsid w:val="0073699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List Paragraph"/>
    <w:basedOn w:val="a2"/>
    <w:uiPriority w:val="34"/>
    <w:qFormat/>
    <w:rsid w:val="00736998"/>
    <w:pPr>
      <w:suppressAutoHyphens w:val="0"/>
      <w:ind w:left="720" w:firstLine="357"/>
      <w:contextualSpacing/>
      <w:jc w:val="both"/>
    </w:pPr>
    <w:rPr>
      <w:sz w:val="22"/>
      <w:szCs w:val="20"/>
      <w:lang w:eastAsia="ru-RU"/>
    </w:rPr>
  </w:style>
  <w:style w:type="character" w:styleId="a7">
    <w:name w:val="Hyperlink"/>
    <w:basedOn w:val="a3"/>
    <w:uiPriority w:val="99"/>
    <w:unhideWhenUsed/>
    <w:rsid w:val="00736998"/>
    <w:rPr>
      <w:color w:val="0563C1" w:themeColor="hyperlink"/>
      <w:u w:val="single"/>
    </w:rPr>
  </w:style>
  <w:style w:type="paragraph" w:customStyle="1" w:styleId="a">
    <w:name w:val="Раздел контракта"/>
    <w:basedOn w:val="1"/>
    <w:next w:val="a2"/>
    <w:qFormat/>
    <w:rsid w:val="00736998"/>
    <w:pPr>
      <w:keepNext w:val="0"/>
      <w:keepLines w:val="0"/>
      <w:numPr>
        <w:numId w:val="3"/>
      </w:numPr>
      <w:tabs>
        <w:tab w:val="num" w:pos="360"/>
      </w:tabs>
      <w:spacing w:before="120" w:after="120"/>
      <w:ind w:left="360" w:hanging="360"/>
      <w:jc w:val="center"/>
    </w:pPr>
    <w:rPr>
      <w:rFonts w:ascii="Times New Roman" w:hAnsi="Times New Roman"/>
      <w:color w:val="auto"/>
      <w:sz w:val="24"/>
      <w:lang w:eastAsia="en-US"/>
    </w:rPr>
  </w:style>
  <w:style w:type="paragraph" w:customStyle="1" w:styleId="a0">
    <w:name w:val="Пункт контракта"/>
    <w:basedOn w:val="2"/>
    <w:qFormat/>
    <w:rsid w:val="00736998"/>
    <w:pPr>
      <w:keepNext w:val="0"/>
      <w:keepLines w:val="0"/>
      <w:numPr>
        <w:ilvl w:val="1"/>
        <w:numId w:val="3"/>
      </w:numPr>
      <w:tabs>
        <w:tab w:val="num" w:pos="360"/>
      </w:tabs>
      <w:spacing w:before="0"/>
      <w:ind w:left="1440" w:hanging="360"/>
      <w:jc w:val="both"/>
    </w:pPr>
    <w:rPr>
      <w:rFonts w:ascii="Times New Roman" w:hAnsi="Times New Roman"/>
      <w:color w:val="auto"/>
      <w:sz w:val="24"/>
    </w:rPr>
  </w:style>
  <w:style w:type="paragraph" w:customStyle="1" w:styleId="a1">
    <w:name w:val="Подпункт контракта"/>
    <w:basedOn w:val="3"/>
    <w:qFormat/>
    <w:rsid w:val="00736998"/>
    <w:pPr>
      <w:keepNext w:val="0"/>
      <w:keepLines w:val="0"/>
      <w:numPr>
        <w:ilvl w:val="2"/>
        <w:numId w:val="3"/>
      </w:numPr>
      <w:tabs>
        <w:tab w:val="num" w:pos="360"/>
      </w:tabs>
      <w:spacing w:before="0"/>
      <w:ind w:left="2160" w:hanging="180"/>
      <w:jc w:val="both"/>
    </w:pPr>
    <w:rPr>
      <w:rFonts w:ascii="Times New Roman" w:hAnsi="Times New Roman"/>
      <w:color w:val="auto"/>
      <w:lang w:eastAsia="en-US"/>
    </w:rPr>
  </w:style>
  <w:style w:type="paragraph" w:styleId="a8">
    <w:name w:val="Normal (Web)"/>
    <w:basedOn w:val="a2"/>
    <w:uiPriority w:val="99"/>
    <w:unhideWhenUsed/>
    <w:rsid w:val="00736998"/>
    <w:pPr>
      <w:suppressAutoHyphens w:val="0"/>
      <w:spacing w:before="100" w:beforeAutospacing="1" w:after="100" w:afterAutospacing="1"/>
    </w:pPr>
    <w:rPr>
      <w:rFonts w:eastAsia="Calibri"/>
      <w:color w:val="000000"/>
      <w:lang w:eastAsia="ru-RU"/>
    </w:rPr>
  </w:style>
  <w:style w:type="character" w:customStyle="1" w:styleId="apple-converted-space">
    <w:name w:val="apple-converted-space"/>
    <w:basedOn w:val="a3"/>
    <w:rsid w:val="00736998"/>
  </w:style>
  <w:style w:type="table" w:styleId="a9">
    <w:name w:val="Table Grid"/>
    <w:basedOn w:val="a4"/>
    <w:uiPriority w:val="39"/>
    <w:rsid w:val="007369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a2"/>
    <w:rsid w:val="00736998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normaltextrun">
    <w:name w:val="normaltextrun"/>
    <w:rsid w:val="00736998"/>
  </w:style>
  <w:style w:type="character" w:customStyle="1" w:styleId="eop">
    <w:name w:val="eop"/>
    <w:rsid w:val="00736998"/>
  </w:style>
  <w:style w:type="character" w:customStyle="1" w:styleId="10">
    <w:name w:val="Заголовок 1 Знак"/>
    <w:basedOn w:val="a3"/>
    <w:link w:val="1"/>
    <w:uiPriority w:val="9"/>
    <w:rsid w:val="00736998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ar-SA"/>
    </w:rPr>
  </w:style>
  <w:style w:type="character" w:customStyle="1" w:styleId="20">
    <w:name w:val="Заголовок 2 Знак"/>
    <w:basedOn w:val="a3"/>
    <w:link w:val="2"/>
    <w:uiPriority w:val="9"/>
    <w:semiHidden/>
    <w:rsid w:val="00736998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ar-SA"/>
    </w:rPr>
  </w:style>
  <w:style w:type="character" w:customStyle="1" w:styleId="30">
    <w:name w:val="Заголовок 3 Знак"/>
    <w:basedOn w:val="a3"/>
    <w:link w:val="3"/>
    <w:uiPriority w:val="9"/>
    <w:semiHidden/>
    <w:rsid w:val="00736998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ar-SA"/>
    </w:rPr>
  </w:style>
  <w:style w:type="paragraph" w:customStyle="1" w:styleId="dt-p">
    <w:name w:val="dt-p"/>
    <w:basedOn w:val="a2"/>
    <w:rsid w:val="00A31DBC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dt-m">
    <w:name w:val="dt-m"/>
    <w:basedOn w:val="a3"/>
    <w:rsid w:val="00A31DBC"/>
  </w:style>
  <w:style w:type="paragraph" w:customStyle="1" w:styleId="ConsPlusNormal">
    <w:name w:val="ConsPlusNormal"/>
    <w:rsid w:val="008D2D00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a">
    <w:name w:val="No Spacing"/>
    <w:uiPriority w:val="1"/>
    <w:qFormat/>
    <w:rsid w:val="00A21ABE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b">
    <w:name w:val="footnote text"/>
    <w:basedOn w:val="a2"/>
    <w:link w:val="ac"/>
    <w:semiHidden/>
    <w:rsid w:val="00A21ABE"/>
    <w:pPr>
      <w:suppressAutoHyphens w:val="0"/>
    </w:pPr>
    <w:rPr>
      <w:sz w:val="20"/>
      <w:szCs w:val="20"/>
      <w:lang w:eastAsia="ru-RU"/>
    </w:rPr>
  </w:style>
  <w:style w:type="character" w:customStyle="1" w:styleId="ac">
    <w:name w:val="Текст сноски Знак"/>
    <w:basedOn w:val="a3"/>
    <w:link w:val="ab"/>
    <w:semiHidden/>
    <w:rsid w:val="00A21AB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Balloon Text"/>
    <w:basedOn w:val="a2"/>
    <w:link w:val="ae"/>
    <w:uiPriority w:val="99"/>
    <w:semiHidden/>
    <w:unhideWhenUsed/>
    <w:rsid w:val="00EB1F0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3"/>
    <w:link w:val="ad"/>
    <w:uiPriority w:val="99"/>
    <w:semiHidden/>
    <w:rsid w:val="00EB1F0B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af">
    <w:name w:val="Тест таблицы"/>
    <w:basedOn w:val="a2"/>
    <w:link w:val="af0"/>
    <w:qFormat/>
    <w:rsid w:val="004B13A1"/>
  </w:style>
  <w:style w:type="character" w:customStyle="1" w:styleId="af0">
    <w:name w:val="Тест таблицы Знак"/>
    <w:basedOn w:val="a3"/>
    <w:link w:val="af"/>
    <w:rsid w:val="004B13A1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096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1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8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3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76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5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4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choolsovkhoz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</TotalTime>
  <Pages>6</Pages>
  <Words>2964</Words>
  <Characters>16897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МОУ Совхозная СОШ</dc:creator>
  <cp:keywords/>
  <dc:description/>
  <cp:lastModifiedBy>Елена</cp:lastModifiedBy>
  <cp:revision>62</cp:revision>
  <cp:lastPrinted>2025-12-19T07:15:00Z</cp:lastPrinted>
  <dcterms:created xsi:type="dcterms:W3CDTF">2021-02-03T12:00:00Z</dcterms:created>
  <dcterms:modified xsi:type="dcterms:W3CDTF">2026-10-08T21:48:00Z</dcterms:modified>
</cp:coreProperties>
</file>