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71D" w:rsidRPr="00B8753F" w:rsidRDefault="0014371D" w:rsidP="00B57C00">
      <w:pPr>
        <w:widowControl w:val="0"/>
        <w:tabs>
          <w:tab w:val="left" w:pos="5103"/>
          <w:tab w:val="left" w:pos="6380"/>
        </w:tabs>
        <w:suppressAutoHyphens/>
        <w:autoSpaceDN w:val="0"/>
        <w:spacing w:after="0" w:line="240" w:lineRule="auto"/>
        <w:jc w:val="right"/>
        <w:textAlignment w:val="baseline"/>
        <w:rPr>
          <w:rFonts w:ascii="Times New Roman" w:eastAsia="Times New Roman" w:hAnsi="Times New Roman" w:cs="Times New Roman"/>
          <w:kern w:val="3"/>
          <w:sz w:val="24"/>
          <w:szCs w:val="24"/>
          <w:lang w:eastAsia="ar-SA"/>
        </w:rPr>
      </w:pPr>
      <w:r>
        <w:rPr>
          <w:rFonts w:ascii="Times New Roman" w:eastAsia="Times New Roman" w:hAnsi="Times New Roman" w:cs="Times New Roman"/>
          <w:kern w:val="3"/>
          <w:sz w:val="24"/>
          <w:szCs w:val="24"/>
          <w:lang w:eastAsia="ar-SA"/>
        </w:rPr>
        <w:tab/>
      </w:r>
      <w:r w:rsidRPr="00B8753F">
        <w:rPr>
          <w:rFonts w:ascii="Times New Roman" w:eastAsia="Times New Roman" w:hAnsi="Times New Roman" w:cs="Times New Roman"/>
          <w:kern w:val="3"/>
          <w:sz w:val="24"/>
          <w:szCs w:val="24"/>
          <w:lang w:eastAsia="ar-SA"/>
        </w:rPr>
        <w:t>Приложение 5</w:t>
      </w:r>
      <w:r w:rsidR="00B57C00">
        <w:rPr>
          <w:rFonts w:ascii="Times New Roman" w:eastAsia="Times New Roman" w:hAnsi="Times New Roman" w:cs="Times New Roman"/>
          <w:kern w:val="3"/>
          <w:sz w:val="24"/>
          <w:szCs w:val="24"/>
          <w:lang w:eastAsia="ar-SA"/>
        </w:rPr>
        <w:t xml:space="preserve"> </w:t>
      </w:r>
      <w:r w:rsidRPr="00B8753F">
        <w:rPr>
          <w:rFonts w:ascii="Times New Roman" w:eastAsia="Times New Roman" w:hAnsi="Times New Roman" w:cs="Times New Roman"/>
          <w:kern w:val="3"/>
          <w:sz w:val="24"/>
          <w:szCs w:val="24"/>
          <w:lang w:eastAsia="ar-SA"/>
        </w:rPr>
        <w:t>к Контракту</w:t>
      </w:r>
    </w:p>
    <w:p w:rsidR="0014371D" w:rsidRPr="00B8753F" w:rsidRDefault="0014371D" w:rsidP="0014371D">
      <w:pPr>
        <w:jc w:val="right"/>
        <w:rPr>
          <w:rFonts w:ascii="Times New Roman" w:hAnsi="Times New Roman" w:cs="Times New Roman"/>
          <w:b/>
          <w:sz w:val="24"/>
          <w:szCs w:val="24"/>
        </w:rPr>
      </w:pPr>
      <w:r w:rsidRPr="00B8753F">
        <w:rPr>
          <w:rFonts w:ascii="Times New Roman" w:eastAsia="Times New Roman" w:hAnsi="Times New Roman" w:cs="Times New Roman"/>
          <w:kern w:val="3"/>
          <w:sz w:val="24"/>
          <w:szCs w:val="24"/>
          <w:lang w:eastAsia="ar-SA"/>
        </w:rPr>
        <w:t>от «__» _______ 20</w:t>
      </w:r>
      <w:r>
        <w:rPr>
          <w:rFonts w:ascii="Times New Roman" w:eastAsia="Times New Roman" w:hAnsi="Times New Roman" w:cs="Times New Roman"/>
          <w:kern w:val="3"/>
          <w:sz w:val="24"/>
          <w:szCs w:val="24"/>
          <w:lang w:eastAsia="ar-SA"/>
        </w:rPr>
        <w:t>2</w:t>
      </w:r>
      <w:r w:rsidR="008753C4">
        <w:rPr>
          <w:rFonts w:ascii="Times New Roman" w:eastAsia="Times New Roman" w:hAnsi="Times New Roman" w:cs="Times New Roman"/>
          <w:kern w:val="3"/>
          <w:sz w:val="24"/>
          <w:szCs w:val="24"/>
          <w:lang w:eastAsia="ar-SA"/>
        </w:rPr>
        <w:t>6</w:t>
      </w:r>
      <w:r w:rsidRPr="00B8753F">
        <w:rPr>
          <w:rFonts w:ascii="Times New Roman" w:eastAsia="Times New Roman" w:hAnsi="Times New Roman" w:cs="Times New Roman"/>
          <w:kern w:val="3"/>
          <w:sz w:val="24"/>
          <w:szCs w:val="24"/>
          <w:lang w:eastAsia="ar-SA"/>
        </w:rPr>
        <w:t xml:space="preserve"> г. № </w:t>
      </w:r>
      <w:r>
        <w:rPr>
          <w:rFonts w:ascii="Times New Roman" w:eastAsia="Times New Roman" w:hAnsi="Times New Roman" w:cs="Times New Roman"/>
          <w:kern w:val="3"/>
          <w:sz w:val="24"/>
          <w:szCs w:val="24"/>
          <w:lang w:eastAsia="ar-SA"/>
        </w:rPr>
        <w:t>______</w:t>
      </w:r>
    </w:p>
    <w:p w:rsidR="001C27CF" w:rsidRPr="00751DB5" w:rsidRDefault="00701773" w:rsidP="0014371D">
      <w:pPr>
        <w:jc w:val="center"/>
        <w:rPr>
          <w:rFonts w:ascii="Times New Roman" w:hAnsi="Times New Roman" w:cs="Times New Roman"/>
          <w:b/>
          <w:sz w:val="24"/>
          <w:szCs w:val="24"/>
        </w:rPr>
      </w:pPr>
      <w:r>
        <w:rPr>
          <w:rFonts w:ascii="Times New Roman" w:hAnsi="Times New Roman" w:cs="Times New Roman"/>
          <w:b/>
          <w:sz w:val="24"/>
          <w:szCs w:val="24"/>
        </w:rPr>
        <w:t>Описание объекта закупки</w:t>
      </w:r>
      <w:r w:rsidR="008753C4">
        <w:rPr>
          <w:rFonts w:ascii="Times New Roman" w:hAnsi="Times New Roman" w:cs="Times New Roman"/>
          <w:b/>
          <w:sz w:val="24"/>
          <w:szCs w:val="24"/>
        </w:rPr>
        <w:t xml:space="preserve"> (Техническое задание)</w:t>
      </w:r>
    </w:p>
    <w:p w:rsidR="0014371D" w:rsidRDefault="008753C4" w:rsidP="00092B08">
      <w:pPr>
        <w:spacing w:after="0" w:line="240" w:lineRule="auto"/>
        <w:jc w:val="center"/>
        <w:rPr>
          <w:rFonts w:ascii="Times New Roman" w:hAnsi="Times New Roman" w:cs="Times New Roman"/>
          <w:b/>
          <w:sz w:val="24"/>
          <w:szCs w:val="24"/>
        </w:rPr>
      </w:pPr>
      <w:r w:rsidRPr="008753C4">
        <w:rPr>
          <w:rFonts w:ascii="Times New Roman" w:hAnsi="Times New Roman" w:cs="Times New Roman"/>
          <w:b/>
          <w:sz w:val="24"/>
          <w:szCs w:val="24"/>
        </w:rPr>
        <w:t>Поставка чистящих и моющих средств и хозяйственных товаров</w:t>
      </w:r>
    </w:p>
    <w:p w:rsidR="00BA19D3" w:rsidRDefault="00BA19D3" w:rsidP="00092B08">
      <w:pPr>
        <w:spacing w:after="0" w:line="240" w:lineRule="auto"/>
        <w:jc w:val="center"/>
        <w:rPr>
          <w:rFonts w:ascii="Times New Roman" w:hAnsi="Times New Roman" w:cs="Times New Roman"/>
          <w:b/>
          <w:sz w:val="24"/>
          <w:szCs w:val="24"/>
        </w:rPr>
      </w:pPr>
    </w:p>
    <w:p w:rsidR="0014371D" w:rsidRPr="00092B08" w:rsidRDefault="00BA19D3" w:rsidP="00092B08">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1. Наименование </w:t>
      </w:r>
      <w:r w:rsidR="0014371D" w:rsidRPr="00092B08">
        <w:rPr>
          <w:rFonts w:ascii="Times New Roman" w:hAnsi="Times New Roman" w:cs="Times New Roman"/>
          <w:b/>
          <w:sz w:val="24"/>
          <w:szCs w:val="24"/>
        </w:rPr>
        <w:t>закупки</w:t>
      </w:r>
      <w:r w:rsidR="0014371D" w:rsidRPr="00092B08">
        <w:rPr>
          <w:rFonts w:ascii="Times New Roman" w:hAnsi="Times New Roman" w:cs="Times New Roman"/>
          <w:sz w:val="24"/>
          <w:szCs w:val="24"/>
        </w:rPr>
        <w:t xml:space="preserve">: </w:t>
      </w:r>
      <w:r w:rsidRPr="00BA19D3">
        <w:rPr>
          <w:rFonts w:ascii="Times New Roman" w:hAnsi="Times New Roman" w:cs="Times New Roman"/>
          <w:b/>
          <w:color w:val="000000" w:themeColor="text1"/>
          <w:sz w:val="24"/>
          <w:szCs w:val="24"/>
          <w:shd w:val="clear" w:color="auto" w:fill="FFFFFF"/>
        </w:rPr>
        <w:t xml:space="preserve">Поставка хозяйственных товаров (освежитель воздуха, перчатки хозяйственные, салфетки) </w:t>
      </w:r>
      <w:r w:rsidR="0014371D" w:rsidRPr="00092B08">
        <w:rPr>
          <w:rFonts w:ascii="Times New Roman" w:hAnsi="Times New Roman" w:cs="Times New Roman"/>
          <w:sz w:val="24"/>
          <w:szCs w:val="24"/>
        </w:rPr>
        <w:t>(далее - товар).</w:t>
      </w:r>
    </w:p>
    <w:p w:rsidR="0014371D" w:rsidRPr="00AE4CCA" w:rsidRDefault="0014371D" w:rsidP="00AE4CCA">
      <w:pPr>
        <w:spacing w:after="0" w:line="240" w:lineRule="auto"/>
        <w:rPr>
          <w:rFonts w:ascii="Times New Roman" w:hAnsi="Times New Roman" w:cs="Times New Roman"/>
          <w:color w:val="000000" w:themeColor="text1"/>
        </w:rPr>
      </w:pPr>
      <w:r w:rsidRPr="00AE4CCA">
        <w:rPr>
          <w:rFonts w:ascii="Times New Roman" w:hAnsi="Times New Roman" w:cs="Times New Roman"/>
          <w:color w:val="000000" w:themeColor="text1"/>
        </w:rPr>
        <w:t xml:space="preserve">Код по КОЗ 2: </w:t>
      </w:r>
    </w:p>
    <w:p w:rsidR="00BA19D3" w:rsidRPr="00AE4CCA" w:rsidRDefault="008753C4" w:rsidP="00AE4CCA">
      <w:pPr>
        <w:spacing w:after="0" w:line="240" w:lineRule="auto"/>
        <w:rPr>
          <w:rFonts w:ascii="Times New Roman" w:hAnsi="Times New Roman" w:cs="Times New Roman"/>
          <w:color w:val="000000" w:themeColor="text1"/>
        </w:rPr>
      </w:pPr>
      <w:r w:rsidRPr="00AE4CCA">
        <w:rPr>
          <w:rFonts w:ascii="Times New Roman" w:hAnsi="Times New Roman" w:cs="Times New Roman"/>
          <w:color w:val="000000" w:themeColor="text1"/>
        </w:rPr>
        <w:t>11.109.01.01.02.01.015 - Мыло туалетное жидкое (штука)</w:t>
      </w:r>
    </w:p>
    <w:p w:rsidR="008753C4" w:rsidRPr="00AE4CCA" w:rsidRDefault="008753C4" w:rsidP="00AE4CCA">
      <w:pPr>
        <w:spacing w:after="0" w:line="240" w:lineRule="auto"/>
        <w:rPr>
          <w:rFonts w:ascii="Times New Roman" w:hAnsi="Times New Roman" w:cs="Times New Roman"/>
          <w:color w:val="000000" w:themeColor="text1"/>
        </w:rPr>
      </w:pPr>
      <w:r w:rsidRPr="00AE4CCA">
        <w:rPr>
          <w:rFonts w:ascii="Times New Roman" w:hAnsi="Times New Roman" w:cs="Times New Roman"/>
          <w:color w:val="000000" w:themeColor="text1"/>
        </w:rPr>
        <w:t>11.109.02.01.01.01.004 - Салфетка текстильная для удаления пыли</w:t>
      </w:r>
    </w:p>
    <w:p w:rsidR="008753C4" w:rsidRPr="00AE4CCA" w:rsidRDefault="008753C4" w:rsidP="00AE4CCA">
      <w:pPr>
        <w:spacing w:after="0" w:line="240" w:lineRule="auto"/>
        <w:rPr>
          <w:rFonts w:ascii="Times New Roman" w:hAnsi="Times New Roman" w:cs="Times New Roman"/>
          <w:color w:val="000000" w:themeColor="text1"/>
        </w:rPr>
      </w:pPr>
      <w:r w:rsidRPr="00AE4CCA">
        <w:rPr>
          <w:rFonts w:ascii="Times New Roman" w:hAnsi="Times New Roman" w:cs="Times New Roman"/>
          <w:color w:val="000000" w:themeColor="text1"/>
        </w:rPr>
        <w:t xml:space="preserve">11.109.01.01.03.05.011 - </w:t>
      </w:r>
      <w:proofErr w:type="gramStart"/>
      <w:r w:rsidRPr="00AE4CCA">
        <w:rPr>
          <w:rFonts w:ascii="Times New Roman" w:hAnsi="Times New Roman" w:cs="Times New Roman"/>
          <w:color w:val="000000" w:themeColor="text1"/>
        </w:rPr>
        <w:t>Средство</w:t>
      </w:r>
      <w:proofErr w:type="gramEnd"/>
      <w:r w:rsidRPr="00AE4CCA">
        <w:rPr>
          <w:rFonts w:ascii="Times New Roman" w:hAnsi="Times New Roman" w:cs="Times New Roman"/>
          <w:color w:val="000000" w:themeColor="text1"/>
        </w:rPr>
        <w:t xml:space="preserve"> моющее для поверхностей в помещениях (штука)</w:t>
      </w:r>
    </w:p>
    <w:p w:rsidR="008753C4" w:rsidRPr="00AE4CCA" w:rsidRDefault="008753C4" w:rsidP="00AE4CCA">
      <w:pPr>
        <w:spacing w:after="0" w:line="240" w:lineRule="auto"/>
        <w:rPr>
          <w:rFonts w:ascii="Times New Roman" w:hAnsi="Times New Roman" w:cs="Times New Roman"/>
          <w:color w:val="000000" w:themeColor="text1"/>
        </w:rPr>
      </w:pPr>
      <w:r w:rsidRPr="00AE4CCA">
        <w:rPr>
          <w:rFonts w:ascii="Times New Roman" w:hAnsi="Times New Roman" w:cs="Times New Roman"/>
          <w:color w:val="000000" w:themeColor="text1"/>
        </w:rPr>
        <w:t xml:space="preserve">11.109.01.01.03.08.002 - </w:t>
      </w:r>
      <w:proofErr w:type="gramStart"/>
      <w:r w:rsidRPr="00AE4CCA">
        <w:rPr>
          <w:rFonts w:ascii="Times New Roman" w:hAnsi="Times New Roman" w:cs="Times New Roman"/>
          <w:color w:val="000000" w:themeColor="text1"/>
        </w:rPr>
        <w:t>Средства</w:t>
      </w:r>
      <w:proofErr w:type="gramEnd"/>
      <w:r w:rsidRPr="00AE4CCA">
        <w:rPr>
          <w:rFonts w:ascii="Times New Roman" w:hAnsi="Times New Roman" w:cs="Times New Roman"/>
          <w:color w:val="000000" w:themeColor="text1"/>
        </w:rPr>
        <w:t xml:space="preserve"> отбеливающие для стирки хлорсодержащее гель</w:t>
      </w:r>
    </w:p>
    <w:p w:rsidR="008753C4" w:rsidRPr="00AE4CCA" w:rsidRDefault="008753C4" w:rsidP="00AE4CCA">
      <w:pPr>
        <w:spacing w:after="0" w:line="240" w:lineRule="auto"/>
        <w:rPr>
          <w:rFonts w:ascii="Times New Roman" w:hAnsi="Times New Roman" w:cs="Times New Roman"/>
          <w:color w:val="000000" w:themeColor="text1"/>
        </w:rPr>
      </w:pPr>
      <w:r w:rsidRPr="00AE4CCA">
        <w:rPr>
          <w:rFonts w:ascii="Times New Roman" w:hAnsi="Times New Roman" w:cs="Times New Roman"/>
          <w:color w:val="000000" w:themeColor="text1"/>
        </w:rPr>
        <w:t>11.103.01.02.01.01.011 - Перчатки резиновые хозяйственные</w:t>
      </w:r>
    </w:p>
    <w:p w:rsidR="008753C4" w:rsidRPr="00AE4CCA" w:rsidRDefault="008753C4" w:rsidP="00AE4CCA">
      <w:pPr>
        <w:spacing w:after="0" w:line="240" w:lineRule="auto"/>
        <w:rPr>
          <w:rFonts w:ascii="Times New Roman" w:hAnsi="Times New Roman" w:cs="Times New Roman"/>
          <w:color w:val="000000" w:themeColor="text1"/>
        </w:rPr>
      </w:pPr>
      <w:r w:rsidRPr="00AE4CCA">
        <w:rPr>
          <w:rFonts w:ascii="Times New Roman" w:hAnsi="Times New Roman" w:cs="Times New Roman"/>
          <w:color w:val="000000" w:themeColor="text1"/>
        </w:rPr>
        <w:t>11.103.01.02.01.01.003 - Перчатки трикотажные для защиты от механических воздействий</w:t>
      </w:r>
    </w:p>
    <w:p w:rsidR="008753C4" w:rsidRPr="00AE4CCA" w:rsidRDefault="008753C4" w:rsidP="00AE4CCA">
      <w:pPr>
        <w:spacing w:after="0" w:line="240" w:lineRule="auto"/>
        <w:rPr>
          <w:rFonts w:ascii="Times New Roman" w:hAnsi="Times New Roman" w:cs="Times New Roman"/>
          <w:color w:val="000000" w:themeColor="text1"/>
        </w:rPr>
      </w:pPr>
      <w:r w:rsidRPr="00AE4CCA">
        <w:rPr>
          <w:rFonts w:ascii="Times New Roman" w:hAnsi="Times New Roman" w:cs="Times New Roman"/>
          <w:color w:val="000000" w:themeColor="text1"/>
        </w:rPr>
        <w:t>11.109.02.03.02.01.004 - Метла для уборки</w:t>
      </w:r>
    </w:p>
    <w:p w:rsidR="008753C4" w:rsidRPr="00AE4CCA" w:rsidRDefault="008753C4" w:rsidP="00AE4CCA">
      <w:pPr>
        <w:spacing w:after="0" w:line="240" w:lineRule="auto"/>
        <w:rPr>
          <w:rFonts w:ascii="Times New Roman" w:hAnsi="Times New Roman" w:cs="Times New Roman"/>
          <w:color w:val="000000" w:themeColor="text1"/>
        </w:rPr>
      </w:pPr>
      <w:r w:rsidRPr="00AE4CCA">
        <w:rPr>
          <w:rFonts w:ascii="Times New Roman" w:hAnsi="Times New Roman" w:cs="Times New Roman"/>
          <w:color w:val="000000" w:themeColor="text1"/>
        </w:rPr>
        <w:t>11.205.02.03.05.08.007 - Бахилы водонепроницаемые</w:t>
      </w:r>
    </w:p>
    <w:p w:rsidR="008753C4" w:rsidRPr="00AE4CCA" w:rsidRDefault="008753C4" w:rsidP="00AE4CCA">
      <w:pPr>
        <w:spacing w:after="0" w:line="240" w:lineRule="auto"/>
        <w:rPr>
          <w:rFonts w:ascii="Times New Roman" w:hAnsi="Times New Roman" w:cs="Times New Roman"/>
          <w:color w:val="000000" w:themeColor="text1"/>
        </w:rPr>
      </w:pPr>
    </w:p>
    <w:p w:rsidR="0014371D" w:rsidRPr="00AE4CCA" w:rsidRDefault="0014371D" w:rsidP="00AE4CCA">
      <w:pPr>
        <w:spacing w:after="0" w:line="240" w:lineRule="auto"/>
        <w:rPr>
          <w:rFonts w:ascii="Times New Roman" w:hAnsi="Times New Roman" w:cs="Times New Roman"/>
          <w:color w:val="000000" w:themeColor="text1"/>
        </w:rPr>
      </w:pPr>
      <w:r w:rsidRPr="00AE4CCA">
        <w:rPr>
          <w:rFonts w:ascii="Times New Roman" w:hAnsi="Times New Roman" w:cs="Times New Roman"/>
          <w:color w:val="000000" w:themeColor="text1"/>
        </w:rPr>
        <w:t xml:space="preserve">Код по ОКПД 2: </w:t>
      </w:r>
    </w:p>
    <w:p w:rsidR="00BA19D3" w:rsidRPr="00AE4CCA" w:rsidRDefault="003520B4" w:rsidP="00AE4CCA">
      <w:pPr>
        <w:spacing w:after="0" w:line="240" w:lineRule="auto"/>
        <w:rPr>
          <w:rFonts w:ascii="Times New Roman" w:hAnsi="Times New Roman" w:cs="Times New Roman"/>
          <w:color w:val="000000" w:themeColor="text1"/>
        </w:rPr>
      </w:pPr>
      <w:hyperlink r:id="rId4" w:anchor="/PlanScheduleSpecification?id=745853132" w:tgtFrame="_blank" w:history="1">
        <w:r w:rsidR="008753C4" w:rsidRPr="00AE4CCA">
          <w:rPr>
            <w:rStyle w:val="ab"/>
            <w:rFonts w:ascii="Times New Roman" w:hAnsi="Times New Roman" w:cs="Times New Roman"/>
            <w:color w:val="000000" w:themeColor="text1"/>
            <w:u w:val="none"/>
          </w:rPr>
          <w:t>20.41.31.130-Мыло туалетное жидкое</w:t>
        </w:r>
      </w:hyperlink>
    </w:p>
    <w:p w:rsidR="008753C4" w:rsidRPr="00AE4CCA" w:rsidRDefault="003520B4" w:rsidP="00AE4CCA">
      <w:pPr>
        <w:spacing w:after="0" w:line="240" w:lineRule="auto"/>
        <w:rPr>
          <w:rFonts w:ascii="Times New Roman" w:hAnsi="Times New Roman" w:cs="Times New Roman"/>
          <w:color w:val="000000" w:themeColor="text1"/>
        </w:rPr>
      </w:pPr>
      <w:hyperlink r:id="rId5" w:anchor="/PlanScheduleSpecification?id=745851738" w:tgtFrame="_blank" w:history="1">
        <w:r w:rsidR="008753C4" w:rsidRPr="00AE4CCA">
          <w:rPr>
            <w:rStyle w:val="ab"/>
            <w:rFonts w:ascii="Times New Roman" w:hAnsi="Times New Roman" w:cs="Times New Roman"/>
            <w:color w:val="000000" w:themeColor="text1"/>
            <w:u w:val="none"/>
          </w:rPr>
          <w:t>13.92.29.120-Салфетки текстильные для удаления пыли</w:t>
        </w:r>
      </w:hyperlink>
    </w:p>
    <w:p w:rsidR="008753C4" w:rsidRPr="00AE4CCA" w:rsidRDefault="003520B4" w:rsidP="00AE4CCA">
      <w:pPr>
        <w:spacing w:after="0" w:line="240" w:lineRule="auto"/>
        <w:rPr>
          <w:rFonts w:ascii="Times New Roman" w:hAnsi="Times New Roman" w:cs="Times New Roman"/>
          <w:color w:val="000000" w:themeColor="text1"/>
        </w:rPr>
      </w:pPr>
      <w:hyperlink r:id="rId6" w:anchor="/PlanScheduleSpecification?id=745854472" w:tgtFrame="_blank" w:history="1">
        <w:r w:rsidR="008753C4" w:rsidRPr="00AE4CCA">
          <w:rPr>
            <w:rStyle w:val="ab"/>
            <w:rFonts w:ascii="Times New Roman" w:hAnsi="Times New Roman" w:cs="Times New Roman"/>
            <w:color w:val="000000" w:themeColor="text1"/>
            <w:u w:val="none"/>
          </w:rPr>
          <w:t>20.41.32.119-Средства моющие прочие</w:t>
        </w:r>
      </w:hyperlink>
    </w:p>
    <w:p w:rsidR="008753C4" w:rsidRPr="00AE4CCA" w:rsidRDefault="00AE4CCA" w:rsidP="00AE4CCA">
      <w:pPr>
        <w:spacing w:after="0" w:line="240" w:lineRule="auto"/>
        <w:rPr>
          <w:rFonts w:ascii="Times New Roman" w:hAnsi="Times New Roman" w:cs="Times New Roman"/>
          <w:color w:val="000000" w:themeColor="text1"/>
        </w:rPr>
      </w:pPr>
      <w:hyperlink r:id="rId7" w:anchor="/PlanScheduleSpecification?id=745854452" w:tgtFrame="_blank" w:history="1">
        <w:r w:rsidRPr="00AE4CCA">
          <w:rPr>
            <w:rStyle w:val="ab"/>
            <w:rFonts w:ascii="Times New Roman" w:hAnsi="Times New Roman" w:cs="Times New Roman"/>
            <w:color w:val="000000" w:themeColor="text1"/>
            <w:u w:val="none"/>
          </w:rPr>
          <w:t>20.41.32.125-</w:t>
        </w:r>
        <w:proofErr w:type="gramStart"/>
        <w:r w:rsidRPr="00AE4CCA">
          <w:rPr>
            <w:rStyle w:val="ab"/>
            <w:rFonts w:ascii="Times New Roman" w:hAnsi="Times New Roman" w:cs="Times New Roman"/>
            <w:color w:val="000000" w:themeColor="text1"/>
            <w:u w:val="none"/>
          </w:rPr>
          <w:t>Средства</w:t>
        </w:r>
        <w:proofErr w:type="gramEnd"/>
        <w:r w:rsidRPr="00AE4CCA">
          <w:rPr>
            <w:rStyle w:val="ab"/>
            <w:rFonts w:ascii="Times New Roman" w:hAnsi="Times New Roman" w:cs="Times New Roman"/>
            <w:color w:val="000000" w:themeColor="text1"/>
            <w:u w:val="none"/>
          </w:rPr>
          <w:t xml:space="preserve"> отбеливающие для стирки</w:t>
        </w:r>
      </w:hyperlink>
    </w:p>
    <w:p w:rsidR="00AE4CCA" w:rsidRPr="00AE4CCA" w:rsidRDefault="00AE4CCA" w:rsidP="00AE4CCA">
      <w:pPr>
        <w:spacing w:after="0" w:line="240" w:lineRule="auto"/>
        <w:rPr>
          <w:rFonts w:ascii="Times New Roman" w:hAnsi="Times New Roman" w:cs="Times New Roman"/>
          <w:color w:val="000000" w:themeColor="text1"/>
        </w:rPr>
      </w:pPr>
      <w:hyperlink r:id="rId8" w:anchor="/PlanScheduleSpecification?id=745854487" w:tgtFrame="_blank" w:history="1">
        <w:r w:rsidRPr="00AE4CCA">
          <w:rPr>
            <w:rStyle w:val="ab"/>
            <w:rFonts w:ascii="Times New Roman" w:hAnsi="Times New Roman" w:cs="Times New Roman"/>
            <w:color w:val="000000" w:themeColor="text1"/>
            <w:u w:val="none"/>
          </w:rPr>
          <w:t>22.19.60.119-Перчатки резиновые прочие</w:t>
        </w:r>
      </w:hyperlink>
    </w:p>
    <w:p w:rsidR="00AE4CCA" w:rsidRPr="00AE4CCA" w:rsidRDefault="00AE4CCA" w:rsidP="00AE4CCA">
      <w:pPr>
        <w:spacing w:after="0" w:line="240" w:lineRule="auto"/>
        <w:rPr>
          <w:rFonts w:ascii="Times New Roman" w:hAnsi="Times New Roman" w:cs="Times New Roman"/>
          <w:color w:val="000000" w:themeColor="text1"/>
        </w:rPr>
      </w:pPr>
      <w:hyperlink r:id="rId9" w:anchor="/PlanScheduleSpecification?id=745860550" w:tgtFrame="_blank" w:history="1">
        <w:r w:rsidRPr="00AE4CCA">
          <w:rPr>
            <w:rStyle w:val="ab"/>
            <w:rFonts w:ascii="Times New Roman" w:hAnsi="Times New Roman" w:cs="Times New Roman"/>
            <w:color w:val="000000" w:themeColor="text1"/>
            <w:u w:val="none"/>
          </w:rPr>
          <w:t>14.12.30.150-Рукавицы, перчатки производственные и профессиональные</w:t>
        </w:r>
      </w:hyperlink>
    </w:p>
    <w:p w:rsidR="00AE4CCA" w:rsidRPr="00AE4CCA" w:rsidRDefault="00AE4CCA" w:rsidP="00AE4CCA">
      <w:pPr>
        <w:spacing w:after="0" w:line="240" w:lineRule="auto"/>
        <w:rPr>
          <w:rFonts w:ascii="Times New Roman" w:hAnsi="Times New Roman" w:cs="Times New Roman"/>
          <w:color w:val="000000" w:themeColor="text1"/>
        </w:rPr>
      </w:pPr>
      <w:hyperlink r:id="rId10" w:anchor="/PlanScheduleSpecification?id=745860564" w:tgtFrame="_blank" w:history="1">
        <w:r w:rsidRPr="00AE4CCA">
          <w:rPr>
            <w:rStyle w:val="ab"/>
            <w:rFonts w:ascii="Times New Roman" w:hAnsi="Times New Roman" w:cs="Times New Roman"/>
            <w:color w:val="000000" w:themeColor="text1"/>
            <w:u w:val="none"/>
          </w:rPr>
          <w:t>32.91.11.000-Метлы и щетки для домашней уборки</w:t>
        </w:r>
      </w:hyperlink>
    </w:p>
    <w:p w:rsidR="00AE4CCA" w:rsidRPr="00AE4CCA" w:rsidRDefault="00AE4CCA" w:rsidP="00AE4CCA">
      <w:pPr>
        <w:spacing w:after="0" w:line="240" w:lineRule="auto"/>
        <w:rPr>
          <w:rFonts w:ascii="Times New Roman" w:hAnsi="Times New Roman" w:cs="Times New Roman"/>
          <w:color w:val="000000" w:themeColor="text1"/>
        </w:rPr>
      </w:pPr>
      <w:hyperlink r:id="rId11" w:anchor="/PlanScheduleSpecification?id=745862275" w:tgtFrame="_blank" w:history="1">
        <w:r w:rsidRPr="00AE4CCA">
          <w:rPr>
            <w:rStyle w:val="ab"/>
            <w:rFonts w:ascii="Times New Roman" w:hAnsi="Times New Roman" w:cs="Times New Roman"/>
            <w:color w:val="000000" w:themeColor="text1"/>
            <w:u w:val="none"/>
          </w:rPr>
          <w:t>32.50.50.190-Изделия медицинские, в том числе хирургические, прочие, не включенные в другие группировки</w:t>
        </w:r>
      </w:hyperlink>
    </w:p>
    <w:p w:rsidR="00AE4CCA" w:rsidRPr="00AE4CCA" w:rsidRDefault="00AE4CCA" w:rsidP="00AE4CCA">
      <w:pPr>
        <w:spacing w:after="0" w:line="240" w:lineRule="auto"/>
        <w:rPr>
          <w:rFonts w:ascii="Times New Roman" w:hAnsi="Times New Roman" w:cs="Times New Roman"/>
          <w:color w:val="000000" w:themeColor="text1"/>
        </w:rPr>
      </w:pPr>
    </w:p>
    <w:p w:rsidR="0014371D" w:rsidRPr="00AE4CCA" w:rsidRDefault="0014371D" w:rsidP="00AE4CCA">
      <w:pPr>
        <w:spacing w:after="0" w:line="240" w:lineRule="auto"/>
        <w:rPr>
          <w:rFonts w:ascii="Times New Roman" w:hAnsi="Times New Roman" w:cs="Times New Roman"/>
          <w:color w:val="000000" w:themeColor="text1"/>
        </w:rPr>
      </w:pPr>
      <w:r w:rsidRPr="00AE4CCA">
        <w:rPr>
          <w:rFonts w:ascii="Times New Roman" w:hAnsi="Times New Roman" w:cs="Times New Roman"/>
          <w:color w:val="000000" w:themeColor="text1"/>
        </w:rPr>
        <w:t xml:space="preserve">КОД позиции КТРУ: </w:t>
      </w:r>
    </w:p>
    <w:p w:rsidR="00544CD6" w:rsidRPr="00AE4CCA" w:rsidRDefault="00AE4CCA" w:rsidP="00AE4CCA">
      <w:pPr>
        <w:spacing w:after="0" w:line="240" w:lineRule="auto"/>
        <w:rPr>
          <w:rFonts w:ascii="Times New Roman" w:hAnsi="Times New Roman" w:cs="Times New Roman"/>
          <w:color w:val="000000" w:themeColor="text1"/>
        </w:rPr>
      </w:pPr>
      <w:r w:rsidRPr="00AE4CCA">
        <w:rPr>
          <w:rFonts w:ascii="Times New Roman" w:hAnsi="Times New Roman" w:cs="Times New Roman"/>
          <w:color w:val="000000" w:themeColor="text1"/>
        </w:rPr>
        <w:t>20.41.31.130-00000003-Мыло туалетное жидкое</w:t>
      </w:r>
    </w:p>
    <w:p w:rsidR="00AE4CCA" w:rsidRPr="00AE4CCA" w:rsidRDefault="00AE4CCA" w:rsidP="00AE4CCA">
      <w:pPr>
        <w:spacing w:after="0" w:line="240" w:lineRule="auto"/>
        <w:rPr>
          <w:rFonts w:ascii="Times New Roman" w:hAnsi="Times New Roman" w:cs="Times New Roman"/>
          <w:color w:val="000000" w:themeColor="text1"/>
        </w:rPr>
      </w:pPr>
      <w:r w:rsidRPr="00AE4CCA">
        <w:rPr>
          <w:rFonts w:ascii="Times New Roman" w:hAnsi="Times New Roman" w:cs="Times New Roman"/>
          <w:color w:val="000000" w:themeColor="text1"/>
        </w:rPr>
        <w:t xml:space="preserve">20.41.32.125-00000003-Средство </w:t>
      </w:r>
      <w:proofErr w:type="gramStart"/>
      <w:r w:rsidRPr="00AE4CCA">
        <w:rPr>
          <w:rFonts w:ascii="Times New Roman" w:hAnsi="Times New Roman" w:cs="Times New Roman"/>
          <w:color w:val="000000" w:themeColor="text1"/>
        </w:rPr>
        <w:t>отбеливающее</w:t>
      </w:r>
      <w:proofErr w:type="gramEnd"/>
      <w:r w:rsidRPr="00AE4CCA">
        <w:rPr>
          <w:rFonts w:ascii="Times New Roman" w:hAnsi="Times New Roman" w:cs="Times New Roman"/>
          <w:color w:val="000000" w:themeColor="text1"/>
        </w:rPr>
        <w:t xml:space="preserve"> для стирки</w:t>
      </w:r>
    </w:p>
    <w:p w:rsidR="00AE4CCA" w:rsidRPr="00AE4CCA" w:rsidRDefault="00AE4CCA" w:rsidP="00AE4CCA">
      <w:pPr>
        <w:spacing w:after="0" w:line="240" w:lineRule="auto"/>
        <w:rPr>
          <w:rFonts w:ascii="Times New Roman" w:hAnsi="Times New Roman" w:cs="Times New Roman"/>
          <w:color w:val="000000" w:themeColor="text1"/>
        </w:rPr>
      </w:pPr>
      <w:r w:rsidRPr="00AE4CCA">
        <w:rPr>
          <w:rFonts w:ascii="Times New Roman" w:hAnsi="Times New Roman" w:cs="Times New Roman"/>
          <w:color w:val="000000" w:themeColor="text1"/>
        </w:rPr>
        <w:t xml:space="preserve">22.19.60.119-00000020-Перчатки резиновые общего назначения (кроме </w:t>
      </w:r>
      <w:proofErr w:type="gramStart"/>
      <w:r w:rsidRPr="00AE4CCA">
        <w:rPr>
          <w:rFonts w:ascii="Times New Roman" w:hAnsi="Times New Roman" w:cs="Times New Roman"/>
          <w:color w:val="000000" w:themeColor="text1"/>
        </w:rPr>
        <w:t>медицинских</w:t>
      </w:r>
      <w:proofErr w:type="gramEnd"/>
      <w:r w:rsidRPr="00AE4CCA">
        <w:rPr>
          <w:rFonts w:ascii="Times New Roman" w:hAnsi="Times New Roman" w:cs="Times New Roman"/>
          <w:color w:val="000000" w:themeColor="text1"/>
        </w:rPr>
        <w:t>)</w:t>
      </w:r>
    </w:p>
    <w:p w:rsidR="00AE4CCA" w:rsidRPr="00AE4CCA" w:rsidRDefault="00AE4CCA" w:rsidP="00AE4CCA">
      <w:pPr>
        <w:spacing w:after="0" w:line="240" w:lineRule="auto"/>
        <w:rPr>
          <w:rFonts w:ascii="Times New Roman" w:hAnsi="Times New Roman" w:cs="Times New Roman"/>
          <w:color w:val="000000" w:themeColor="text1"/>
        </w:rPr>
      </w:pPr>
      <w:proofErr w:type="gramStart"/>
      <w:r w:rsidRPr="00AE4CCA">
        <w:rPr>
          <w:rFonts w:ascii="Times New Roman" w:hAnsi="Times New Roman" w:cs="Times New Roman"/>
          <w:color w:val="000000" w:themeColor="text1"/>
        </w:rPr>
        <w:t>14.12.30.150-00000003-Перчатки трикотажные для защиты от внешних воздействий</w:t>
      </w:r>
      <w:proofErr w:type="gramEnd"/>
    </w:p>
    <w:p w:rsidR="00AE4CCA" w:rsidRPr="00AE4CCA" w:rsidRDefault="00AE4CCA" w:rsidP="00AE4CCA">
      <w:pPr>
        <w:spacing w:after="0" w:line="240" w:lineRule="auto"/>
        <w:rPr>
          <w:rFonts w:ascii="Times New Roman" w:hAnsi="Times New Roman" w:cs="Times New Roman"/>
          <w:color w:val="000000" w:themeColor="text1"/>
        </w:rPr>
      </w:pPr>
      <w:r w:rsidRPr="00AE4CCA">
        <w:rPr>
          <w:rFonts w:ascii="Times New Roman" w:hAnsi="Times New Roman" w:cs="Times New Roman"/>
          <w:color w:val="000000" w:themeColor="text1"/>
        </w:rPr>
        <w:t>32.91.11.000-00000012-Метла для уборки</w:t>
      </w:r>
    </w:p>
    <w:p w:rsidR="00AE4CCA" w:rsidRPr="00AE4CCA" w:rsidRDefault="00AE4CCA" w:rsidP="00AE4CCA">
      <w:pPr>
        <w:spacing w:after="0" w:line="240" w:lineRule="auto"/>
        <w:rPr>
          <w:rFonts w:ascii="Times New Roman" w:hAnsi="Times New Roman" w:cs="Times New Roman"/>
          <w:color w:val="000000" w:themeColor="text1"/>
        </w:rPr>
      </w:pPr>
      <w:r w:rsidRPr="00AE4CCA">
        <w:rPr>
          <w:rFonts w:ascii="Times New Roman" w:hAnsi="Times New Roman" w:cs="Times New Roman"/>
          <w:color w:val="000000" w:themeColor="text1"/>
        </w:rPr>
        <w:t>32.50.50.190-00003066-Бахилы водонепроницаемые</w:t>
      </w:r>
    </w:p>
    <w:p w:rsidR="00AE4CCA" w:rsidRPr="00092B08" w:rsidRDefault="00AE4CCA" w:rsidP="00092B08">
      <w:pPr>
        <w:spacing w:after="0" w:line="240" w:lineRule="auto"/>
        <w:rPr>
          <w:rFonts w:ascii="Times New Roman" w:hAnsi="Times New Roman" w:cs="Times New Roman"/>
          <w:color w:val="333333"/>
          <w:sz w:val="24"/>
          <w:szCs w:val="24"/>
          <w:shd w:val="clear" w:color="auto" w:fill="FFFFFF"/>
        </w:rPr>
      </w:pPr>
    </w:p>
    <w:p w:rsidR="0014371D" w:rsidRPr="00544CD6" w:rsidRDefault="0014371D" w:rsidP="00544CD6">
      <w:pPr>
        <w:spacing w:after="0" w:line="240" w:lineRule="auto"/>
        <w:jc w:val="both"/>
        <w:rPr>
          <w:rFonts w:ascii="Times New Roman" w:eastAsia="Times New Roman" w:hAnsi="Times New Roman" w:cs="Times New Roman"/>
          <w:color w:val="000000"/>
          <w:sz w:val="24"/>
          <w:szCs w:val="24"/>
        </w:rPr>
      </w:pPr>
      <w:r w:rsidRPr="00544CD6">
        <w:rPr>
          <w:rFonts w:ascii="Times New Roman" w:hAnsi="Times New Roman" w:cs="Times New Roman"/>
          <w:sz w:val="24"/>
          <w:szCs w:val="24"/>
        </w:rPr>
        <w:t xml:space="preserve"> </w:t>
      </w:r>
      <w:r w:rsidR="00360CE8" w:rsidRPr="00544CD6">
        <w:rPr>
          <w:rFonts w:ascii="Times New Roman" w:hAnsi="Times New Roman" w:cs="Times New Roman"/>
          <w:b/>
          <w:sz w:val="24"/>
          <w:szCs w:val="24"/>
        </w:rPr>
        <w:t>2</w:t>
      </w:r>
      <w:r w:rsidRPr="00544CD6">
        <w:rPr>
          <w:rFonts w:ascii="Times New Roman" w:hAnsi="Times New Roman" w:cs="Times New Roman"/>
          <w:b/>
          <w:sz w:val="24"/>
          <w:szCs w:val="24"/>
        </w:rPr>
        <w:t>.</w:t>
      </w:r>
      <w:r w:rsidRPr="00544CD6">
        <w:rPr>
          <w:rFonts w:ascii="Times New Roman" w:hAnsi="Times New Roman" w:cs="Times New Roman"/>
          <w:sz w:val="24"/>
          <w:szCs w:val="24"/>
        </w:rPr>
        <w:t xml:space="preserve"> </w:t>
      </w:r>
      <w:r w:rsidRPr="00544CD6">
        <w:rPr>
          <w:rFonts w:ascii="Times New Roman" w:hAnsi="Times New Roman" w:cs="Times New Roman"/>
          <w:b/>
          <w:sz w:val="24"/>
          <w:szCs w:val="24"/>
        </w:rPr>
        <w:t>Срок поставки товара</w:t>
      </w:r>
      <w:r w:rsidRPr="00544CD6">
        <w:rPr>
          <w:rFonts w:ascii="Times New Roman" w:hAnsi="Times New Roman" w:cs="Times New Roman"/>
          <w:sz w:val="24"/>
          <w:szCs w:val="24"/>
        </w:rPr>
        <w:t>:</w:t>
      </w:r>
      <w:r w:rsidRPr="00544CD6">
        <w:rPr>
          <w:rFonts w:ascii="Times New Roman" w:hAnsi="Times New Roman" w:cs="Times New Roman"/>
          <w:color w:val="000000"/>
          <w:sz w:val="24"/>
          <w:szCs w:val="24"/>
        </w:rPr>
        <w:t xml:space="preserve"> в соответствии с приложением 2 к контракту.</w:t>
      </w:r>
    </w:p>
    <w:p w:rsidR="0014371D" w:rsidRPr="00544CD6" w:rsidRDefault="0014371D" w:rsidP="00544CD6">
      <w:pPr>
        <w:spacing w:after="0" w:line="240" w:lineRule="auto"/>
        <w:jc w:val="both"/>
        <w:rPr>
          <w:rFonts w:ascii="Times New Roman" w:eastAsia="Times New Roman" w:hAnsi="Times New Roman" w:cs="Times New Roman"/>
          <w:sz w:val="24"/>
          <w:szCs w:val="24"/>
        </w:rPr>
      </w:pPr>
      <w:r w:rsidRPr="00544CD6">
        <w:rPr>
          <w:rFonts w:ascii="Times New Roman" w:eastAsia="Times New Roman" w:hAnsi="Times New Roman" w:cs="Times New Roman"/>
          <w:color w:val="000000"/>
          <w:sz w:val="24"/>
          <w:szCs w:val="24"/>
        </w:rPr>
        <w:t xml:space="preserve">В рабочее время Заказчика (понедельник – пятница с 9.00 до 16:00). Поставщик обязан согласовать </w:t>
      </w:r>
      <w:r w:rsidRPr="00544CD6">
        <w:rPr>
          <w:rFonts w:ascii="Times New Roman" w:eastAsia="Times New Roman" w:hAnsi="Times New Roman" w:cs="Times New Roman"/>
          <w:sz w:val="24"/>
          <w:szCs w:val="24"/>
        </w:rPr>
        <w:t xml:space="preserve">с Заказчиком точное время и дату поставки товара. </w:t>
      </w:r>
    </w:p>
    <w:p w:rsidR="0014371D" w:rsidRPr="00544CD6" w:rsidRDefault="0014371D" w:rsidP="00544CD6">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544CD6">
        <w:rPr>
          <w:rFonts w:ascii="Times New Roman" w:eastAsia="Times New Roman" w:hAnsi="Times New Roman" w:cs="Times New Roman"/>
          <w:color w:val="000000"/>
          <w:sz w:val="24"/>
          <w:szCs w:val="24"/>
        </w:rPr>
        <w:t xml:space="preserve">Поставщик поставляет товар Заказчику собственным транспортом или с привлечением транспорта третьих лиц за свой счет. Все виды погрузо-разгрузочных работ осуществляются Поставщиком собственными техническими средствами или за свой счет. При поставке товара Поставщик обязан произвести доставку, разгрузку, утилизацию упаковки поставленного товара. Если при приемке товара был обнаружен дефект, который явился следствием небрежного обращения со стороны Поставщика, то товар подлежит замене за счёт </w:t>
      </w:r>
      <w:r w:rsidRPr="00544CD6">
        <w:rPr>
          <w:rFonts w:ascii="Times New Roman" w:eastAsia="Times New Roman" w:hAnsi="Times New Roman" w:cs="Times New Roman"/>
          <w:sz w:val="24"/>
          <w:szCs w:val="24"/>
        </w:rPr>
        <w:t>Поставщика.</w:t>
      </w:r>
    </w:p>
    <w:p w:rsidR="0068257F" w:rsidRPr="0068257F" w:rsidRDefault="00360CE8" w:rsidP="0068257F">
      <w:pPr>
        <w:jc w:val="both"/>
        <w:rPr>
          <w:rFonts w:ascii="Times New Roman" w:hAnsi="Times New Roman" w:cs="Times New Roman"/>
          <w:bCs/>
          <w:sz w:val="24"/>
          <w:szCs w:val="24"/>
        </w:rPr>
      </w:pPr>
      <w:r>
        <w:rPr>
          <w:rFonts w:ascii="Times New Roman" w:hAnsi="Times New Roman" w:cs="Times New Roman"/>
          <w:b/>
          <w:sz w:val="24"/>
          <w:szCs w:val="24"/>
        </w:rPr>
        <w:t>3</w:t>
      </w:r>
      <w:r w:rsidR="0068257F" w:rsidRPr="00751DB5">
        <w:rPr>
          <w:rFonts w:ascii="Times New Roman" w:hAnsi="Times New Roman" w:cs="Times New Roman"/>
          <w:b/>
          <w:sz w:val="24"/>
          <w:szCs w:val="24"/>
        </w:rPr>
        <w:t>. Ме</w:t>
      </w:r>
      <w:r w:rsidR="00C84E30">
        <w:rPr>
          <w:rFonts w:ascii="Times New Roman" w:hAnsi="Times New Roman" w:cs="Times New Roman"/>
          <w:b/>
          <w:sz w:val="24"/>
          <w:szCs w:val="24"/>
        </w:rPr>
        <w:t xml:space="preserve">сто </w:t>
      </w:r>
      <w:r w:rsidR="0068257F" w:rsidRPr="0068257F">
        <w:rPr>
          <w:rFonts w:ascii="Times New Roman" w:hAnsi="Times New Roman" w:cs="Times New Roman"/>
          <w:b/>
          <w:sz w:val="24"/>
          <w:szCs w:val="24"/>
        </w:rPr>
        <w:t>поставки товара</w:t>
      </w:r>
      <w:r w:rsidR="00C00628">
        <w:rPr>
          <w:rFonts w:ascii="Times New Roman" w:hAnsi="Times New Roman" w:cs="Times New Roman"/>
          <w:b/>
          <w:sz w:val="24"/>
          <w:szCs w:val="24"/>
        </w:rPr>
        <w:t xml:space="preserve"> и </w:t>
      </w:r>
      <w:r w:rsidR="00C00628" w:rsidRPr="00751DB5">
        <w:rPr>
          <w:rFonts w:ascii="Times New Roman" w:hAnsi="Times New Roman" w:cs="Times New Roman"/>
          <w:b/>
          <w:sz w:val="24"/>
          <w:szCs w:val="24"/>
        </w:rPr>
        <w:t>количество</w:t>
      </w:r>
      <w:r w:rsidR="0068257F" w:rsidRPr="00751DB5">
        <w:rPr>
          <w:rFonts w:ascii="Times New Roman" w:hAnsi="Times New Roman" w:cs="Times New Roman"/>
          <w:bCs/>
          <w:sz w:val="24"/>
          <w:szCs w:val="24"/>
        </w:rPr>
        <w:t xml:space="preserve">: </w:t>
      </w:r>
      <w:r w:rsidR="0068257F" w:rsidRPr="0068257F">
        <w:rPr>
          <w:rFonts w:ascii="Times New Roman" w:hAnsi="Times New Roman" w:cs="Times New Roman"/>
          <w:bCs/>
          <w:sz w:val="24"/>
          <w:szCs w:val="24"/>
        </w:rPr>
        <w:t>Московская область, Городской округ Подольск</w:t>
      </w:r>
      <w:r w:rsidR="00544CD6">
        <w:rPr>
          <w:rFonts w:ascii="Times New Roman" w:hAnsi="Times New Roman" w:cs="Times New Roman"/>
          <w:bCs/>
          <w:sz w:val="24"/>
          <w:szCs w:val="24"/>
        </w:rPr>
        <w:t xml:space="preserve">, г. Подольск, </w:t>
      </w:r>
      <w:r w:rsidR="00BA19D3">
        <w:rPr>
          <w:rFonts w:ascii="Times New Roman" w:hAnsi="Times New Roman" w:cs="Times New Roman"/>
          <w:bCs/>
          <w:sz w:val="24"/>
          <w:szCs w:val="24"/>
        </w:rPr>
        <w:t>Советская площадь, д. 7</w:t>
      </w:r>
      <w:r w:rsidR="00C84E30">
        <w:rPr>
          <w:rFonts w:ascii="Times New Roman" w:hAnsi="Times New Roman" w:cs="Times New Roman"/>
          <w:bCs/>
          <w:sz w:val="24"/>
          <w:szCs w:val="24"/>
        </w:rPr>
        <w:t>.</w:t>
      </w:r>
      <w:r w:rsidR="0068257F" w:rsidRPr="0068257F">
        <w:rPr>
          <w:rFonts w:ascii="Times New Roman" w:eastAsia="Times New Roman" w:hAnsi="Times New Roman" w:cs="Times New Roman"/>
          <w:color w:val="000000"/>
          <w:sz w:val="24"/>
          <w:szCs w:val="24"/>
        </w:rPr>
        <w:t xml:space="preserve"> </w:t>
      </w:r>
      <w:r w:rsidR="0068257F" w:rsidRPr="00F84C6B">
        <w:rPr>
          <w:rFonts w:ascii="Times New Roman" w:eastAsia="Times New Roman" w:hAnsi="Times New Roman" w:cs="Times New Roman"/>
          <w:color w:val="000000"/>
          <w:sz w:val="24"/>
          <w:szCs w:val="24"/>
        </w:rPr>
        <w:t>Товар поставляется в ко</w:t>
      </w:r>
      <w:r w:rsidR="003E416E">
        <w:rPr>
          <w:rFonts w:ascii="Times New Roman" w:eastAsia="Times New Roman" w:hAnsi="Times New Roman" w:cs="Times New Roman"/>
          <w:color w:val="000000"/>
          <w:sz w:val="24"/>
          <w:szCs w:val="24"/>
        </w:rPr>
        <w:t xml:space="preserve">личестве, указанном в таблице </w:t>
      </w:r>
      <w:r w:rsidR="0068257F" w:rsidRPr="00F84C6B">
        <w:rPr>
          <w:rFonts w:ascii="Times New Roman" w:eastAsia="Times New Roman" w:hAnsi="Times New Roman" w:cs="Times New Roman"/>
          <w:color w:val="000000"/>
          <w:sz w:val="24"/>
          <w:szCs w:val="24"/>
        </w:rPr>
        <w:t>1</w:t>
      </w:r>
      <w:r w:rsidR="00092B08">
        <w:rPr>
          <w:rFonts w:ascii="Times New Roman" w:eastAsia="Times New Roman" w:hAnsi="Times New Roman" w:cs="Times New Roman"/>
          <w:color w:val="000000"/>
          <w:sz w:val="24"/>
          <w:szCs w:val="24"/>
        </w:rPr>
        <w:t>.</w:t>
      </w:r>
    </w:p>
    <w:p w:rsidR="0014371D" w:rsidRPr="00001A28" w:rsidRDefault="0014371D" w:rsidP="0014371D">
      <w:pPr>
        <w:jc w:val="right"/>
        <w:rPr>
          <w:rFonts w:ascii="Times New Roman" w:hAnsi="Times New Roman" w:cs="Times New Roman"/>
        </w:rPr>
      </w:pPr>
      <w:r w:rsidRPr="00001A28">
        <w:rPr>
          <w:rFonts w:ascii="Times New Roman" w:hAnsi="Times New Roman" w:cs="Times New Roman"/>
        </w:rPr>
        <w:t xml:space="preserve">Таблица </w:t>
      </w:r>
      <w:r w:rsidR="00060883">
        <w:rPr>
          <w:rFonts w:ascii="Times New Roman" w:hAnsi="Times New Roman" w:cs="Times New Roman"/>
        </w:rPr>
        <w:t>1</w:t>
      </w:r>
    </w:p>
    <w:tbl>
      <w:tblPr>
        <w:tblStyle w:val="a3"/>
        <w:tblW w:w="9035" w:type="dxa"/>
        <w:jc w:val="center"/>
        <w:tblLook w:val="04A0"/>
      </w:tblPr>
      <w:tblGrid>
        <w:gridCol w:w="2798"/>
        <w:gridCol w:w="2410"/>
        <w:gridCol w:w="2268"/>
        <w:gridCol w:w="1559"/>
      </w:tblGrid>
      <w:tr w:rsidR="0068257F" w:rsidRPr="00AE4CCA" w:rsidTr="0089049A">
        <w:trPr>
          <w:jc w:val="center"/>
        </w:trPr>
        <w:tc>
          <w:tcPr>
            <w:tcW w:w="2798" w:type="dxa"/>
            <w:tcBorders>
              <w:top w:val="single" w:sz="4" w:space="0" w:color="auto"/>
              <w:left w:val="single" w:sz="4" w:space="0" w:color="auto"/>
              <w:bottom w:val="single" w:sz="4" w:space="0" w:color="auto"/>
              <w:right w:val="single" w:sz="4" w:space="0" w:color="auto"/>
            </w:tcBorders>
            <w:vAlign w:val="center"/>
            <w:hideMark/>
          </w:tcPr>
          <w:p w:rsidR="0068257F" w:rsidRPr="00AE4CCA" w:rsidRDefault="0068257F" w:rsidP="00701773">
            <w:pPr>
              <w:jc w:val="center"/>
              <w:rPr>
                <w:rFonts w:ascii="Times New Roman" w:eastAsia="Times New Roman" w:hAnsi="Times New Roman" w:cs="Times New Roman"/>
              </w:rPr>
            </w:pPr>
            <w:r w:rsidRPr="00AE4CCA">
              <w:rPr>
                <w:rFonts w:ascii="Times New Roman" w:eastAsia="Times New Roman" w:hAnsi="Times New Roman" w:cs="Times New Roman"/>
              </w:rPr>
              <w:t xml:space="preserve">Наименование поставляемого товара по </w:t>
            </w:r>
            <w:r w:rsidRPr="00AE4CCA">
              <w:rPr>
                <w:rFonts w:ascii="Times New Roman" w:eastAsia="Times New Roman" w:hAnsi="Times New Roman" w:cs="Times New Roman"/>
              </w:rPr>
              <w:lastRenderedPageBreak/>
              <w:t>КТРУ</w:t>
            </w:r>
          </w:p>
        </w:tc>
        <w:tc>
          <w:tcPr>
            <w:tcW w:w="2410" w:type="dxa"/>
            <w:tcBorders>
              <w:top w:val="single" w:sz="4" w:space="0" w:color="auto"/>
              <w:left w:val="single" w:sz="4" w:space="0" w:color="auto"/>
              <w:bottom w:val="single" w:sz="4" w:space="0" w:color="auto"/>
              <w:right w:val="single" w:sz="4" w:space="0" w:color="auto"/>
            </w:tcBorders>
            <w:vAlign w:val="center"/>
            <w:hideMark/>
          </w:tcPr>
          <w:p w:rsidR="0068257F" w:rsidRPr="00AE4CCA" w:rsidRDefault="0068257F" w:rsidP="00C84E30">
            <w:pPr>
              <w:jc w:val="center"/>
              <w:rPr>
                <w:rFonts w:ascii="Times New Roman" w:eastAsia="Times New Roman" w:hAnsi="Times New Roman" w:cs="Times New Roman"/>
                <w:color w:val="FF0000"/>
              </w:rPr>
            </w:pPr>
            <w:r w:rsidRPr="00AE4CCA">
              <w:rPr>
                <w:rFonts w:ascii="Times New Roman" w:eastAsia="Times New Roman" w:hAnsi="Times New Roman" w:cs="Times New Roman"/>
              </w:rPr>
              <w:lastRenderedPageBreak/>
              <w:t xml:space="preserve">Наименование </w:t>
            </w:r>
            <w:r w:rsidR="00C84E30" w:rsidRPr="00AE4CCA">
              <w:rPr>
                <w:rFonts w:ascii="Times New Roman" w:eastAsia="Times New Roman" w:hAnsi="Times New Roman" w:cs="Times New Roman"/>
              </w:rPr>
              <w:t>приобретаемого</w:t>
            </w:r>
            <w:r w:rsidRPr="00AE4CCA">
              <w:rPr>
                <w:rFonts w:ascii="Times New Roman" w:eastAsia="Times New Roman" w:hAnsi="Times New Roman" w:cs="Times New Roman"/>
              </w:rPr>
              <w:t xml:space="preserve"> товара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68257F" w:rsidRPr="00AE4CCA" w:rsidRDefault="0068257F" w:rsidP="00701773">
            <w:pPr>
              <w:jc w:val="center"/>
              <w:rPr>
                <w:rFonts w:ascii="Times New Roman" w:eastAsia="Times New Roman" w:hAnsi="Times New Roman" w:cs="Times New Roman"/>
                <w:color w:val="FF0000"/>
              </w:rPr>
            </w:pPr>
            <w:r w:rsidRPr="00AE4CCA">
              <w:rPr>
                <w:rFonts w:ascii="Times New Roman" w:eastAsia="Times New Roman" w:hAnsi="Times New Roman" w:cs="Times New Roman"/>
              </w:rPr>
              <w:t>Количество</w:t>
            </w:r>
          </w:p>
        </w:tc>
        <w:tc>
          <w:tcPr>
            <w:tcW w:w="1559" w:type="dxa"/>
            <w:tcBorders>
              <w:top w:val="single" w:sz="4" w:space="0" w:color="auto"/>
              <w:left w:val="single" w:sz="4" w:space="0" w:color="auto"/>
              <w:bottom w:val="single" w:sz="4" w:space="0" w:color="auto"/>
              <w:right w:val="single" w:sz="4" w:space="0" w:color="auto"/>
            </w:tcBorders>
            <w:vAlign w:val="center"/>
          </w:tcPr>
          <w:p w:rsidR="0068257F" w:rsidRPr="00AE4CCA" w:rsidRDefault="0068257F" w:rsidP="00701773">
            <w:pPr>
              <w:jc w:val="center"/>
              <w:rPr>
                <w:rFonts w:ascii="Times New Roman" w:eastAsia="Times New Roman" w:hAnsi="Times New Roman" w:cs="Times New Roman"/>
              </w:rPr>
            </w:pPr>
            <w:r w:rsidRPr="00AE4CCA">
              <w:rPr>
                <w:rFonts w:ascii="Times New Roman" w:eastAsia="Times New Roman" w:hAnsi="Times New Roman" w:cs="Times New Roman"/>
              </w:rPr>
              <w:t>Ед. изм.</w:t>
            </w:r>
          </w:p>
        </w:tc>
      </w:tr>
      <w:tr w:rsidR="00AE4CCA" w:rsidRPr="00AE4CCA" w:rsidTr="00AE4CCA">
        <w:trPr>
          <w:trHeight w:val="625"/>
          <w:jc w:val="center"/>
        </w:trPr>
        <w:tc>
          <w:tcPr>
            <w:tcW w:w="2798" w:type="dxa"/>
            <w:tcBorders>
              <w:top w:val="single" w:sz="4" w:space="0" w:color="auto"/>
              <w:left w:val="single" w:sz="4" w:space="0" w:color="auto"/>
              <w:bottom w:val="single" w:sz="4" w:space="0" w:color="auto"/>
              <w:right w:val="single" w:sz="4" w:space="0" w:color="auto"/>
            </w:tcBorders>
            <w:hideMark/>
          </w:tcPr>
          <w:p w:rsidR="00AE4CCA" w:rsidRPr="00AE4CCA" w:rsidRDefault="00AE4CCA" w:rsidP="0068257F">
            <w:pPr>
              <w:jc w:val="center"/>
              <w:rPr>
                <w:rFonts w:ascii="Times New Roman" w:eastAsia="Times New Roman" w:hAnsi="Times New Roman" w:cs="Times New Roman"/>
              </w:rPr>
            </w:pPr>
            <w:r w:rsidRPr="00AE4CCA">
              <w:rPr>
                <w:rFonts w:ascii="Times New Roman" w:hAnsi="Times New Roman" w:cs="Times New Roman"/>
                <w:sz w:val="20"/>
                <w:szCs w:val="20"/>
              </w:rPr>
              <w:lastRenderedPageBreak/>
              <w:t>Мыло туалетное жидкое</w:t>
            </w:r>
          </w:p>
        </w:tc>
        <w:tc>
          <w:tcPr>
            <w:tcW w:w="2410" w:type="dxa"/>
            <w:tcBorders>
              <w:top w:val="single" w:sz="4" w:space="0" w:color="auto"/>
              <w:left w:val="single" w:sz="4" w:space="0" w:color="auto"/>
              <w:bottom w:val="single" w:sz="4" w:space="0" w:color="auto"/>
              <w:right w:val="single" w:sz="4" w:space="0" w:color="auto"/>
            </w:tcBorders>
            <w:vAlign w:val="center"/>
            <w:hideMark/>
          </w:tcPr>
          <w:p w:rsidR="00AE4CCA" w:rsidRPr="00AE4CCA" w:rsidRDefault="00AE4CCA">
            <w:pPr>
              <w:rPr>
                <w:rFonts w:ascii="Times New Roman" w:hAnsi="Times New Roman" w:cs="Times New Roman"/>
                <w:sz w:val="20"/>
                <w:szCs w:val="20"/>
              </w:rPr>
            </w:pPr>
            <w:r w:rsidRPr="00AE4CCA">
              <w:rPr>
                <w:rFonts w:ascii="Times New Roman" w:hAnsi="Times New Roman" w:cs="Times New Roman"/>
                <w:sz w:val="20"/>
                <w:szCs w:val="20"/>
              </w:rPr>
              <w:t>Мыло туалетное жидкое</w:t>
            </w:r>
          </w:p>
        </w:tc>
        <w:tc>
          <w:tcPr>
            <w:tcW w:w="2268" w:type="dxa"/>
            <w:tcBorders>
              <w:top w:val="single" w:sz="4" w:space="0" w:color="auto"/>
              <w:left w:val="single" w:sz="4" w:space="0" w:color="auto"/>
              <w:bottom w:val="single" w:sz="4" w:space="0" w:color="auto"/>
              <w:right w:val="single" w:sz="4" w:space="0" w:color="auto"/>
            </w:tcBorders>
            <w:vAlign w:val="center"/>
            <w:hideMark/>
          </w:tcPr>
          <w:p w:rsidR="00AE4CCA" w:rsidRPr="00AE4CCA" w:rsidRDefault="00AE4CCA" w:rsidP="0068257F">
            <w:pPr>
              <w:jc w:val="center"/>
              <w:rPr>
                <w:rFonts w:ascii="Times New Roman" w:eastAsia="Times New Roman" w:hAnsi="Times New Roman" w:cs="Times New Roman"/>
              </w:rPr>
            </w:pPr>
            <w:r w:rsidRPr="00AE4CCA">
              <w:rPr>
                <w:rFonts w:ascii="Times New Roman" w:eastAsia="Times New Roman" w:hAnsi="Times New Roman" w:cs="Times New Roman"/>
              </w:rPr>
              <w:t>5</w:t>
            </w:r>
          </w:p>
        </w:tc>
        <w:tc>
          <w:tcPr>
            <w:tcW w:w="1559" w:type="dxa"/>
            <w:tcBorders>
              <w:top w:val="single" w:sz="4" w:space="0" w:color="auto"/>
              <w:left w:val="single" w:sz="4" w:space="0" w:color="auto"/>
              <w:bottom w:val="single" w:sz="4" w:space="0" w:color="auto"/>
              <w:right w:val="single" w:sz="4" w:space="0" w:color="auto"/>
            </w:tcBorders>
            <w:vAlign w:val="center"/>
          </w:tcPr>
          <w:p w:rsidR="00AE4CCA" w:rsidRPr="00AE4CCA" w:rsidRDefault="00AE4CCA" w:rsidP="0068257F">
            <w:pPr>
              <w:jc w:val="center"/>
              <w:rPr>
                <w:rFonts w:ascii="Times New Roman" w:eastAsia="Times New Roman" w:hAnsi="Times New Roman" w:cs="Times New Roman"/>
              </w:rPr>
            </w:pPr>
            <w:r w:rsidRPr="00AE4CCA">
              <w:rPr>
                <w:rFonts w:ascii="Times New Roman" w:eastAsia="Times New Roman" w:hAnsi="Times New Roman" w:cs="Times New Roman"/>
              </w:rPr>
              <w:t>штука</w:t>
            </w:r>
          </w:p>
        </w:tc>
      </w:tr>
      <w:tr w:rsidR="00AE4CCA" w:rsidRPr="00AE4CCA" w:rsidTr="00AE4CCA">
        <w:trPr>
          <w:trHeight w:val="704"/>
          <w:jc w:val="center"/>
        </w:trPr>
        <w:tc>
          <w:tcPr>
            <w:tcW w:w="2798" w:type="dxa"/>
            <w:tcBorders>
              <w:top w:val="single" w:sz="4" w:space="0" w:color="auto"/>
              <w:left w:val="single" w:sz="4" w:space="0" w:color="auto"/>
              <w:bottom w:val="single" w:sz="4" w:space="0" w:color="auto"/>
              <w:right w:val="single" w:sz="4" w:space="0" w:color="auto"/>
            </w:tcBorders>
            <w:hideMark/>
          </w:tcPr>
          <w:p w:rsidR="00AE4CCA" w:rsidRPr="00AE4CCA" w:rsidRDefault="00AE4CCA" w:rsidP="0068257F">
            <w:pPr>
              <w:jc w:val="center"/>
              <w:rPr>
                <w:rFonts w:ascii="Times New Roman" w:eastAsia="Times New Roman" w:hAnsi="Times New Roman" w:cs="Times New Roman"/>
              </w:rPr>
            </w:pPr>
            <w:r w:rsidRPr="00AE4CCA">
              <w:rPr>
                <w:rFonts w:ascii="Times New Roman" w:eastAsia="Times New Roman" w:hAnsi="Times New Roman" w:cs="Times New Roman"/>
              </w:rPr>
              <w:t>-</w:t>
            </w:r>
          </w:p>
        </w:tc>
        <w:tc>
          <w:tcPr>
            <w:tcW w:w="2410" w:type="dxa"/>
            <w:tcBorders>
              <w:top w:val="single" w:sz="4" w:space="0" w:color="auto"/>
              <w:left w:val="single" w:sz="4" w:space="0" w:color="auto"/>
              <w:bottom w:val="single" w:sz="4" w:space="0" w:color="auto"/>
              <w:right w:val="single" w:sz="4" w:space="0" w:color="auto"/>
            </w:tcBorders>
            <w:vAlign w:val="center"/>
            <w:hideMark/>
          </w:tcPr>
          <w:p w:rsidR="00AE4CCA" w:rsidRPr="00AE4CCA" w:rsidRDefault="00AE4CCA">
            <w:pPr>
              <w:rPr>
                <w:rFonts w:ascii="Times New Roman" w:hAnsi="Times New Roman" w:cs="Times New Roman"/>
                <w:sz w:val="20"/>
                <w:szCs w:val="20"/>
              </w:rPr>
            </w:pPr>
            <w:r w:rsidRPr="00AE4CCA">
              <w:rPr>
                <w:rFonts w:ascii="Times New Roman" w:hAnsi="Times New Roman" w:cs="Times New Roman"/>
                <w:sz w:val="20"/>
                <w:szCs w:val="20"/>
              </w:rPr>
              <w:t xml:space="preserve">Салфетка из </w:t>
            </w:r>
            <w:proofErr w:type="spellStart"/>
            <w:r w:rsidRPr="00AE4CCA">
              <w:rPr>
                <w:rFonts w:ascii="Times New Roman" w:hAnsi="Times New Roman" w:cs="Times New Roman"/>
                <w:sz w:val="20"/>
                <w:szCs w:val="20"/>
              </w:rPr>
              <w:t>микрофибры</w:t>
            </w:r>
            <w:proofErr w:type="spellEnd"/>
          </w:p>
        </w:tc>
        <w:tc>
          <w:tcPr>
            <w:tcW w:w="2268" w:type="dxa"/>
            <w:tcBorders>
              <w:top w:val="single" w:sz="4" w:space="0" w:color="auto"/>
              <w:left w:val="single" w:sz="4" w:space="0" w:color="auto"/>
              <w:bottom w:val="single" w:sz="4" w:space="0" w:color="auto"/>
              <w:right w:val="single" w:sz="4" w:space="0" w:color="auto"/>
            </w:tcBorders>
            <w:vAlign w:val="center"/>
            <w:hideMark/>
          </w:tcPr>
          <w:p w:rsidR="00AE4CCA" w:rsidRPr="00AE4CCA" w:rsidRDefault="00AE4CCA" w:rsidP="0068257F">
            <w:pPr>
              <w:jc w:val="center"/>
              <w:rPr>
                <w:rFonts w:ascii="Times New Roman" w:eastAsia="Times New Roman" w:hAnsi="Times New Roman" w:cs="Times New Roman"/>
              </w:rPr>
            </w:pPr>
            <w:r w:rsidRPr="00AE4CCA">
              <w:rPr>
                <w:rFonts w:ascii="Times New Roman" w:eastAsia="Times New Roman" w:hAnsi="Times New Roman" w:cs="Times New Roman"/>
              </w:rPr>
              <w:t>50</w:t>
            </w:r>
          </w:p>
        </w:tc>
        <w:tc>
          <w:tcPr>
            <w:tcW w:w="1559" w:type="dxa"/>
            <w:tcBorders>
              <w:top w:val="single" w:sz="4" w:space="0" w:color="auto"/>
              <w:left w:val="single" w:sz="4" w:space="0" w:color="auto"/>
              <w:bottom w:val="single" w:sz="4" w:space="0" w:color="auto"/>
              <w:right w:val="single" w:sz="4" w:space="0" w:color="auto"/>
            </w:tcBorders>
            <w:vAlign w:val="center"/>
          </w:tcPr>
          <w:p w:rsidR="00AE4CCA" w:rsidRPr="00AE4CCA" w:rsidRDefault="00AE4CCA" w:rsidP="0068257F">
            <w:pPr>
              <w:jc w:val="center"/>
              <w:rPr>
                <w:rFonts w:ascii="Times New Roman" w:eastAsia="Times New Roman" w:hAnsi="Times New Roman" w:cs="Times New Roman"/>
              </w:rPr>
            </w:pPr>
            <w:r w:rsidRPr="00AE4CCA">
              <w:rPr>
                <w:rFonts w:ascii="Times New Roman" w:eastAsia="Times New Roman" w:hAnsi="Times New Roman" w:cs="Times New Roman"/>
              </w:rPr>
              <w:t>штука</w:t>
            </w:r>
          </w:p>
        </w:tc>
      </w:tr>
      <w:tr w:rsidR="00AE4CCA" w:rsidRPr="00AE4CCA" w:rsidTr="00AE4CCA">
        <w:trPr>
          <w:trHeight w:val="659"/>
          <w:jc w:val="center"/>
        </w:trPr>
        <w:tc>
          <w:tcPr>
            <w:tcW w:w="2798" w:type="dxa"/>
            <w:tcBorders>
              <w:top w:val="single" w:sz="4" w:space="0" w:color="auto"/>
              <w:left w:val="single" w:sz="4" w:space="0" w:color="auto"/>
              <w:bottom w:val="single" w:sz="4" w:space="0" w:color="auto"/>
              <w:right w:val="single" w:sz="4" w:space="0" w:color="auto"/>
            </w:tcBorders>
            <w:hideMark/>
          </w:tcPr>
          <w:p w:rsidR="00AE4CCA" w:rsidRPr="00AE4CCA" w:rsidRDefault="00AE4CCA" w:rsidP="0068257F">
            <w:pPr>
              <w:jc w:val="center"/>
              <w:rPr>
                <w:rFonts w:ascii="Times New Roman" w:eastAsia="Times New Roman" w:hAnsi="Times New Roman" w:cs="Times New Roman"/>
              </w:rPr>
            </w:pPr>
            <w:r w:rsidRPr="00AE4CCA">
              <w:rPr>
                <w:rFonts w:ascii="Times New Roman" w:eastAsia="Times New Roman" w:hAnsi="Times New Roman" w:cs="Times New Roman"/>
              </w:rPr>
              <w:t>-</w:t>
            </w:r>
          </w:p>
        </w:tc>
        <w:tc>
          <w:tcPr>
            <w:tcW w:w="2410" w:type="dxa"/>
            <w:tcBorders>
              <w:top w:val="single" w:sz="4" w:space="0" w:color="auto"/>
              <w:left w:val="single" w:sz="4" w:space="0" w:color="auto"/>
              <w:bottom w:val="single" w:sz="4" w:space="0" w:color="auto"/>
              <w:right w:val="single" w:sz="4" w:space="0" w:color="auto"/>
            </w:tcBorders>
            <w:vAlign w:val="center"/>
            <w:hideMark/>
          </w:tcPr>
          <w:p w:rsidR="00AE4CCA" w:rsidRPr="00AE4CCA" w:rsidRDefault="00AE4CCA">
            <w:pPr>
              <w:rPr>
                <w:rFonts w:ascii="Times New Roman" w:hAnsi="Times New Roman" w:cs="Times New Roman"/>
                <w:sz w:val="20"/>
                <w:szCs w:val="20"/>
              </w:rPr>
            </w:pPr>
            <w:proofErr w:type="gramStart"/>
            <w:r w:rsidRPr="00AE4CCA">
              <w:rPr>
                <w:rFonts w:ascii="Times New Roman" w:hAnsi="Times New Roman" w:cs="Times New Roman"/>
                <w:sz w:val="20"/>
                <w:szCs w:val="20"/>
              </w:rPr>
              <w:t>Средство</w:t>
            </w:r>
            <w:proofErr w:type="gramEnd"/>
            <w:r w:rsidRPr="00AE4CCA">
              <w:rPr>
                <w:rFonts w:ascii="Times New Roman" w:hAnsi="Times New Roman" w:cs="Times New Roman"/>
                <w:sz w:val="20"/>
                <w:szCs w:val="20"/>
              </w:rPr>
              <w:t xml:space="preserve"> моющее для сантехники</w:t>
            </w:r>
          </w:p>
        </w:tc>
        <w:tc>
          <w:tcPr>
            <w:tcW w:w="2268" w:type="dxa"/>
            <w:tcBorders>
              <w:top w:val="single" w:sz="4" w:space="0" w:color="auto"/>
              <w:left w:val="single" w:sz="4" w:space="0" w:color="auto"/>
              <w:bottom w:val="single" w:sz="4" w:space="0" w:color="auto"/>
              <w:right w:val="single" w:sz="4" w:space="0" w:color="auto"/>
            </w:tcBorders>
            <w:vAlign w:val="center"/>
            <w:hideMark/>
          </w:tcPr>
          <w:p w:rsidR="00AE4CCA" w:rsidRPr="00AE4CCA" w:rsidRDefault="00AE4CCA" w:rsidP="0068257F">
            <w:pPr>
              <w:jc w:val="center"/>
              <w:rPr>
                <w:rFonts w:ascii="Times New Roman" w:eastAsia="Times New Roman" w:hAnsi="Times New Roman" w:cs="Times New Roman"/>
              </w:rPr>
            </w:pPr>
            <w:r w:rsidRPr="00AE4CCA">
              <w:rPr>
                <w:rFonts w:ascii="Times New Roman" w:eastAsia="Times New Roman" w:hAnsi="Times New Roman" w:cs="Times New Roman"/>
              </w:rPr>
              <w:t>30</w:t>
            </w:r>
          </w:p>
        </w:tc>
        <w:tc>
          <w:tcPr>
            <w:tcW w:w="1559" w:type="dxa"/>
            <w:tcBorders>
              <w:top w:val="single" w:sz="4" w:space="0" w:color="auto"/>
              <w:left w:val="single" w:sz="4" w:space="0" w:color="auto"/>
              <w:bottom w:val="single" w:sz="4" w:space="0" w:color="auto"/>
              <w:right w:val="single" w:sz="4" w:space="0" w:color="auto"/>
            </w:tcBorders>
            <w:vAlign w:val="center"/>
          </w:tcPr>
          <w:p w:rsidR="00AE4CCA" w:rsidRPr="00AE4CCA" w:rsidRDefault="00AE4CCA" w:rsidP="0068257F">
            <w:pPr>
              <w:jc w:val="center"/>
              <w:rPr>
                <w:rFonts w:ascii="Times New Roman" w:eastAsia="Times New Roman" w:hAnsi="Times New Roman" w:cs="Times New Roman"/>
              </w:rPr>
            </w:pPr>
            <w:r w:rsidRPr="00AE4CCA">
              <w:rPr>
                <w:rFonts w:ascii="Times New Roman" w:eastAsia="Times New Roman" w:hAnsi="Times New Roman" w:cs="Times New Roman"/>
              </w:rPr>
              <w:t>штука</w:t>
            </w:r>
          </w:p>
        </w:tc>
      </w:tr>
      <w:tr w:rsidR="00AE4CCA" w:rsidRPr="00AE4CCA" w:rsidTr="00AE4CCA">
        <w:trPr>
          <w:trHeight w:val="768"/>
          <w:jc w:val="center"/>
        </w:trPr>
        <w:tc>
          <w:tcPr>
            <w:tcW w:w="2798" w:type="dxa"/>
            <w:tcBorders>
              <w:top w:val="single" w:sz="4" w:space="0" w:color="auto"/>
              <w:left w:val="single" w:sz="4" w:space="0" w:color="auto"/>
              <w:bottom w:val="single" w:sz="4" w:space="0" w:color="auto"/>
              <w:right w:val="single" w:sz="4" w:space="0" w:color="auto"/>
            </w:tcBorders>
            <w:vAlign w:val="center"/>
            <w:hideMark/>
          </w:tcPr>
          <w:p w:rsidR="00AE4CCA" w:rsidRPr="00AE4CCA" w:rsidRDefault="00AE4CCA" w:rsidP="0083029C">
            <w:pPr>
              <w:rPr>
                <w:rFonts w:ascii="Times New Roman" w:hAnsi="Times New Roman" w:cs="Times New Roman"/>
                <w:sz w:val="20"/>
                <w:szCs w:val="20"/>
              </w:rPr>
            </w:pPr>
            <w:proofErr w:type="gramStart"/>
            <w:r w:rsidRPr="00AE4CCA">
              <w:rPr>
                <w:rFonts w:ascii="Times New Roman" w:hAnsi="Times New Roman" w:cs="Times New Roman"/>
                <w:sz w:val="20"/>
                <w:szCs w:val="20"/>
              </w:rPr>
              <w:t>Средство</w:t>
            </w:r>
            <w:proofErr w:type="gramEnd"/>
            <w:r w:rsidRPr="00AE4CCA">
              <w:rPr>
                <w:rFonts w:ascii="Times New Roman" w:hAnsi="Times New Roman" w:cs="Times New Roman"/>
                <w:sz w:val="20"/>
                <w:szCs w:val="20"/>
              </w:rPr>
              <w:t xml:space="preserve"> отбеливающее для стирки</w:t>
            </w:r>
          </w:p>
        </w:tc>
        <w:tc>
          <w:tcPr>
            <w:tcW w:w="2410" w:type="dxa"/>
            <w:tcBorders>
              <w:top w:val="single" w:sz="4" w:space="0" w:color="auto"/>
              <w:left w:val="single" w:sz="4" w:space="0" w:color="auto"/>
              <w:bottom w:val="single" w:sz="4" w:space="0" w:color="auto"/>
              <w:right w:val="single" w:sz="4" w:space="0" w:color="auto"/>
            </w:tcBorders>
            <w:vAlign w:val="center"/>
            <w:hideMark/>
          </w:tcPr>
          <w:p w:rsidR="00AE4CCA" w:rsidRPr="00AE4CCA" w:rsidRDefault="00AE4CCA">
            <w:pPr>
              <w:rPr>
                <w:rFonts w:ascii="Times New Roman" w:hAnsi="Times New Roman" w:cs="Times New Roman"/>
                <w:sz w:val="20"/>
                <w:szCs w:val="20"/>
              </w:rPr>
            </w:pPr>
            <w:proofErr w:type="gramStart"/>
            <w:r w:rsidRPr="00AE4CCA">
              <w:rPr>
                <w:rFonts w:ascii="Times New Roman" w:hAnsi="Times New Roman" w:cs="Times New Roman"/>
                <w:sz w:val="20"/>
                <w:szCs w:val="20"/>
              </w:rPr>
              <w:t>Средство</w:t>
            </w:r>
            <w:proofErr w:type="gramEnd"/>
            <w:r w:rsidRPr="00AE4CCA">
              <w:rPr>
                <w:rFonts w:ascii="Times New Roman" w:hAnsi="Times New Roman" w:cs="Times New Roman"/>
                <w:sz w:val="20"/>
                <w:szCs w:val="20"/>
              </w:rPr>
              <w:t xml:space="preserve"> отбеливающее для стирки</w:t>
            </w:r>
          </w:p>
        </w:tc>
        <w:tc>
          <w:tcPr>
            <w:tcW w:w="2268" w:type="dxa"/>
            <w:tcBorders>
              <w:top w:val="single" w:sz="4" w:space="0" w:color="auto"/>
              <w:left w:val="single" w:sz="4" w:space="0" w:color="auto"/>
              <w:bottom w:val="single" w:sz="4" w:space="0" w:color="auto"/>
              <w:right w:val="single" w:sz="4" w:space="0" w:color="auto"/>
            </w:tcBorders>
            <w:vAlign w:val="center"/>
            <w:hideMark/>
          </w:tcPr>
          <w:p w:rsidR="00AE4CCA" w:rsidRPr="00AE4CCA" w:rsidRDefault="00AE4CCA" w:rsidP="0068257F">
            <w:pPr>
              <w:jc w:val="center"/>
              <w:rPr>
                <w:rFonts w:ascii="Times New Roman" w:eastAsia="Times New Roman" w:hAnsi="Times New Roman" w:cs="Times New Roman"/>
              </w:rPr>
            </w:pPr>
            <w:r w:rsidRPr="00AE4CCA">
              <w:rPr>
                <w:rFonts w:ascii="Times New Roman" w:eastAsia="Times New Roman" w:hAnsi="Times New Roman" w:cs="Times New Roman"/>
              </w:rPr>
              <w:t>30</w:t>
            </w:r>
          </w:p>
        </w:tc>
        <w:tc>
          <w:tcPr>
            <w:tcW w:w="1559" w:type="dxa"/>
            <w:tcBorders>
              <w:top w:val="single" w:sz="4" w:space="0" w:color="auto"/>
              <w:left w:val="single" w:sz="4" w:space="0" w:color="auto"/>
              <w:bottom w:val="single" w:sz="4" w:space="0" w:color="auto"/>
              <w:right w:val="single" w:sz="4" w:space="0" w:color="auto"/>
            </w:tcBorders>
            <w:vAlign w:val="center"/>
          </w:tcPr>
          <w:p w:rsidR="00AE4CCA" w:rsidRPr="00AE4CCA" w:rsidRDefault="00AE4CCA" w:rsidP="0068257F">
            <w:pPr>
              <w:jc w:val="center"/>
              <w:rPr>
                <w:rFonts w:ascii="Times New Roman" w:eastAsia="Times New Roman" w:hAnsi="Times New Roman" w:cs="Times New Roman"/>
              </w:rPr>
            </w:pPr>
            <w:r w:rsidRPr="00AE4CCA">
              <w:rPr>
                <w:rFonts w:ascii="Times New Roman" w:eastAsia="Times New Roman" w:hAnsi="Times New Roman" w:cs="Times New Roman"/>
              </w:rPr>
              <w:t>штука</w:t>
            </w:r>
          </w:p>
        </w:tc>
      </w:tr>
      <w:tr w:rsidR="00AE4CCA" w:rsidRPr="00AE4CCA" w:rsidTr="0087642D">
        <w:trPr>
          <w:trHeight w:val="1013"/>
          <w:jc w:val="center"/>
        </w:trPr>
        <w:tc>
          <w:tcPr>
            <w:tcW w:w="2798" w:type="dxa"/>
            <w:tcBorders>
              <w:top w:val="single" w:sz="4" w:space="0" w:color="auto"/>
              <w:left w:val="single" w:sz="4" w:space="0" w:color="auto"/>
              <w:bottom w:val="single" w:sz="4" w:space="0" w:color="auto"/>
              <w:right w:val="single" w:sz="4" w:space="0" w:color="auto"/>
            </w:tcBorders>
            <w:vAlign w:val="center"/>
            <w:hideMark/>
          </w:tcPr>
          <w:p w:rsidR="00AE4CCA" w:rsidRPr="00AE4CCA" w:rsidRDefault="00AE4CCA" w:rsidP="0083029C">
            <w:pPr>
              <w:rPr>
                <w:rFonts w:ascii="Times New Roman" w:hAnsi="Times New Roman" w:cs="Times New Roman"/>
                <w:sz w:val="20"/>
                <w:szCs w:val="20"/>
              </w:rPr>
            </w:pPr>
            <w:r w:rsidRPr="00AE4CCA">
              <w:rPr>
                <w:rFonts w:ascii="Times New Roman" w:hAnsi="Times New Roman" w:cs="Times New Roman"/>
                <w:sz w:val="20"/>
                <w:szCs w:val="20"/>
              </w:rPr>
              <w:t xml:space="preserve">Перчатки резиновые общего назначения (кроме </w:t>
            </w:r>
            <w:proofErr w:type="gramStart"/>
            <w:r w:rsidRPr="00AE4CCA">
              <w:rPr>
                <w:rFonts w:ascii="Times New Roman" w:hAnsi="Times New Roman" w:cs="Times New Roman"/>
                <w:sz w:val="20"/>
                <w:szCs w:val="20"/>
              </w:rPr>
              <w:t>медицинских</w:t>
            </w:r>
            <w:proofErr w:type="gramEnd"/>
            <w:r w:rsidRPr="00AE4CCA">
              <w:rPr>
                <w:rFonts w:ascii="Times New Roman" w:hAnsi="Times New Roman" w:cs="Times New Roman"/>
                <w:sz w:val="20"/>
                <w:szCs w:val="20"/>
              </w:rPr>
              <w:t>)</w:t>
            </w:r>
          </w:p>
        </w:tc>
        <w:tc>
          <w:tcPr>
            <w:tcW w:w="2410" w:type="dxa"/>
            <w:tcBorders>
              <w:top w:val="single" w:sz="4" w:space="0" w:color="auto"/>
              <w:left w:val="single" w:sz="4" w:space="0" w:color="auto"/>
              <w:bottom w:val="single" w:sz="4" w:space="0" w:color="auto"/>
              <w:right w:val="single" w:sz="4" w:space="0" w:color="auto"/>
            </w:tcBorders>
            <w:vAlign w:val="center"/>
            <w:hideMark/>
          </w:tcPr>
          <w:p w:rsidR="00AE4CCA" w:rsidRPr="00AE4CCA" w:rsidRDefault="00AE4CCA">
            <w:pPr>
              <w:rPr>
                <w:rFonts w:ascii="Times New Roman" w:hAnsi="Times New Roman" w:cs="Times New Roman"/>
                <w:sz w:val="20"/>
                <w:szCs w:val="20"/>
              </w:rPr>
            </w:pPr>
            <w:r w:rsidRPr="00AE4CCA">
              <w:rPr>
                <w:rFonts w:ascii="Times New Roman" w:hAnsi="Times New Roman" w:cs="Times New Roman"/>
                <w:sz w:val="20"/>
                <w:szCs w:val="20"/>
              </w:rPr>
              <w:t xml:space="preserve">Перчатки резиновые общего назначения (кроме </w:t>
            </w:r>
            <w:proofErr w:type="gramStart"/>
            <w:r w:rsidRPr="00AE4CCA">
              <w:rPr>
                <w:rFonts w:ascii="Times New Roman" w:hAnsi="Times New Roman" w:cs="Times New Roman"/>
                <w:sz w:val="20"/>
                <w:szCs w:val="20"/>
              </w:rPr>
              <w:t>медицинских</w:t>
            </w:r>
            <w:proofErr w:type="gramEnd"/>
            <w:r w:rsidRPr="00AE4CCA">
              <w:rPr>
                <w:rFonts w:ascii="Times New Roman" w:hAnsi="Times New Roman" w:cs="Times New Roman"/>
                <w:sz w:val="20"/>
                <w:szCs w:val="20"/>
              </w:rPr>
              <w:t>)</w:t>
            </w:r>
          </w:p>
        </w:tc>
        <w:tc>
          <w:tcPr>
            <w:tcW w:w="2268" w:type="dxa"/>
            <w:tcBorders>
              <w:top w:val="single" w:sz="4" w:space="0" w:color="auto"/>
              <w:left w:val="single" w:sz="4" w:space="0" w:color="auto"/>
              <w:bottom w:val="single" w:sz="4" w:space="0" w:color="auto"/>
              <w:right w:val="single" w:sz="4" w:space="0" w:color="auto"/>
            </w:tcBorders>
            <w:vAlign w:val="center"/>
            <w:hideMark/>
          </w:tcPr>
          <w:p w:rsidR="00AE4CCA" w:rsidRPr="00AE4CCA" w:rsidRDefault="00AE4CCA" w:rsidP="0068257F">
            <w:pPr>
              <w:jc w:val="center"/>
              <w:rPr>
                <w:rFonts w:ascii="Times New Roman" w:eastAsia="Times New Roman" w:hAnsi="Times New Roman" w:cs="Times New Roman"/>
              </w:rPr>
            </w:pPr>
            <w:r w:rsidRPr="00AE4CCA">
              <w:rPr>
                <w:rFonts w:ascii="Times New Roman" w:eastAsia="Times New Roman" w:hAnsi="Times New Roman" w:cs="Times New Roman"/>
              </w:rPr>
              <w:t>50</w:t>
            </w:r>
          </w:p>
        </w:tc>
        <w:tc>
          <w:tcPr>
            <w:tcW w:w="1559" w:type="dxa"/>
            <w:tcBorders>
              <w:top w:val="single" w:sz="4" w:space="0" w:color="auto"/>
              <w:left w:val="single" w:sz="4" w:space="0" w:color="auto"/>
              <w:bottom w:val="single" w:sz="4" w:space="0" w:color="auto"/>
              <w:right w:val="single" w:sz="4" w:space="0" w:color="auto"/>
            </w:tcBorders>
            <w:vAlign w:val="center"/>
          </w:tcPr>
          <w:p w:rsidR="00AE4CCA" w:rsidRPr="00AE4CCA" w:rsidRDefault="00AE4CCA" w:rsidP="0068257F">
            <w:pPr>
              <w:jc w:val="center"/>
              <w:rPr>
                <w:rFonts w:ascii="Times New Roman" w:eastAsia="Times New Roman" w:hAnsi="Times New Roman" w:cs="Times New Roman"/>
              </w:rPr>
            </w:pPr>
            <w:r w:rsidRPr="00AE4CCA">
              <w:rPr>
                <w:rFonts w:ascii="Times New Roman" w:eastAsia="Times New Roman" w:hAnsi="Times New Roman" w:cs="Times New Roman"/>
              </w:rPr>
              <w:t>пара</w:t>
            </w:r>
          </w:p>
        </w:tc>
      </w:tr>
      <w:tr w:rsidR="00AE4CCA" w:rsidRPr="00AE4CCA" w:rsidTr="0087642D">
        <w:trPr>
          <w:trHeight w:val="1013"/>
          <w:jc w:val="center"/>
        </w:trPr>
        <w:tc>
          <w:tcPr>
            <w:tcW w:w="2798" w:type="dxa"/>
            <w:tcBorders>
              <w:top w:val="single" w:sz="4" w:space="0" w:color="auto"/>
              <w:left w:val="single" w:sz="4" w:space="0" w:color="auto"/>
              <w:bottom w:val="single" w:sz="4" w:space="0" w:color="auto"/>
              <w:right w:val="single" w:sz="4" w:space="0" w:color="auto"/>
            </w:tcBorders>
            <w:vAlign w:val="center"/>
            <w:hideMark/>
          </w:tcPr>
          <w:p w:rsidR="00AE4CCA" w:rsidRPr="00AE4CCA" w:rsidRDefault="00AE4CCA" w:rsidP="0083029C">
            <w:pPr>
              <w:rPr>
                <w:rFonts w:ascii="Times New Roman" w:hAnsi="Times New Roman" w:cs="Times New Roman"/>
                <w:sz w:val="20"/>
                <w:szCs w:val="20"/>
              </w:rPr>
            </w:pPr>
            <w:r w:rsidRPr="00AE4CCA">
              <w:rPr>
                <w:rFonts w:ascii="Times New Roman" w:hAnsi="Times New Roman" w:cs="Times New Roman"/>
                <w:sz w:val="20"/>
                <w:szCs w:val="20"/>
              </w:rPr>
              <w:t>Перчатки трикотажные для защиты от внешних воздействий</w:t>
            </w:r>
          </w:p>
        </w:tc>
        <w:tc>
          <w:tcPr>
            <w:tcW w:w="2410" w:type="dxa"/>
            <w:tcBorders>
              <w:top w:val="single" w:sz="4" w:space="0" w:color="auto"/>
              <w:left w:val="single" w:sz="4" w:space="0" w:color="auto"/>
              <w:bottom w:val="single" w:sz="4" w:space="0" w:color="auto"/>
              <w:right w:val="single" w:sz="4" w:space="0" w:color="auto"/>
            </w:tcBorders>
            <w:vAlign w:val="center"/>
            <w:hideMark/>
          </w:tcPr>
          <w:p w:rsidR="00AE4CCA" w:rsidRPr="00AE4CCA" w:rsidRDefault="00AE4CCA">
            <w:pPr>
              <w:rPr>
                <w:rFonts w:ascii="Times New Roman" w:hAnsi="Times New Roman" w:cs="Times New Roman"/>
                <w:sz w:val="20"/>
                <w:szCs w:val="20"/>
              </w:rPr>
            </w:pPr>
            <w:r w:rsidRPr="00AE4CCA">
              <w:rPr>
                <w:rFonts w:ascii="Times New Roman" w:hAnsi="Times New Roman" w:cs="Times New Roman"/>
                <w:sz w:val="20"/>
                <w:szCs w:val="20"/>
              </w:rPr>
              <w:t>Перчатки трикотажные для защиты от внешних воздействий</w:t>
            </w:r>
          </w:p>
        </w:tc>
        <w:tc>
          <w:tcPr>
            <w:tcW w:w="2268" w:type="dxa"/>
            <w:tcBorders>
              <w:top w:val="single" w:sz="4" w:space="0" w:color="auto"/>
              <w:left w:val="single" w:sz="4" w:space="0" w:color="auto"/>
              <w:bottom w:val="single" w:sz="4" w:space="0" w:color="auto"/>
              <w:right w:val="single" w:sz="4" w:space="0" w:color="auto"/>
            </w:tcBorders>
            <w:vAlign w:val="center"/>
            <w:hideMark/>
          </w:tcPr>
          <w:p w:rsidR="00AE4CCA" w:rsidRPr="00AE4CCA" w:rsidRDefault="00AE4CCA" w:rsidP="0068257F">
            <w:pPr>
              <w:jc w:val="center"/>
              <w:rPr>
                <w:rFonts w:ascii="Times New Roman" w:eastAsia="Times New Roman" w:hAnsi="Times New Roman" w:cs="Times New Roman"/>
              </w:rPr>
            </w:pPr>
            <w:r w:rsidRPr="00AE4CCA">
              <w:rPr>
                <w:rFonts w:ascii="Times New Roman" w:eastAsia="Times New Roman" w:hAnsi="Times New Roman" w:cs="Times New Roman"/>
              </w:rPr>
              <w:t>50</w:t>
            </w:r>
          </w:p>
        </w:tc>
        <w:tc>
          <w:tcPr>
            <w:tcW w:w="1559" w:type="dxa"/>
            <w:tcBorders>
              <w:top w:val="single" w:sz="4" w:space="0" w:color="auto"/>
              <w:left w:val="single" w:sz="4" w:space="0" w:color="auto"/>
              <w:bottom w:val="single" w:sz="4" w:space="0" w:color="auto"/>
              <w:right w:val="single" w:sz="4" w:space="0" w:color="auto"/>
            </w:tcBorders>
            <w:vAlign w:val="center"/>
          </w:tcPr>
          <w:p w:rsidR="00AE4CCA" w:rsidRPr="00AE4CCA" w:rsidRDefault="00AE4CCA" w:rsidP="0068257F">
            <w:pPr>
              <w:jc w:val="center"/>
              <w:rPr>
                <w:rFonts w:ascii="Times New Roman" w:eastAsia="Times New Roman" w:hAnsi="Times New Roman" w:cs="Times New Roman"/>
              </w:rPr>
            </w:pPr>
            <w:r w:rsidRPr="00AE4CCA">
              <w:rPr>
                <w:rFonts w:ascii="Times New Roman" w:eastAsia="Times New Roman" w:hAnsi="Times New Roman" w:cs="Times New Roman"/>
              </w:rPr>
              <w:t>пара</w:t>
            </w:r>
          </w:p>
        </w:tc>
      </w:tr>
      <w:tr w:rsidR="00AE4CCA" w:rsidRPr="00AE4CCA" w:rsidTr="00AE4CCA">
        <w:trPr>
          <w:trHeight w:val="653"/>
          <w:jc w:val="center"/>
        </w:trPr>
        <w:tc>
          <w:tcPr>
            <w:tcW w:w="2798" w:type="dxa"/>
            <w:tcBorders>
              <w:top w:val="single" w:sz="4" w:space="0" w:color="auto"/>
              <w:left w:val="single" w:sz="4" w:space="0" w:color="auto"/>
              <w:bottom w:val="single" w:sz="4" w:space="0" w:color="auto"/>
              <w:right w:val="single" w:sz="4" w:space="0" w:color="auto"/>
            </w:tcBorders>
            <w:vAlign w:val="center"/>
            <w:hideMark/>
          </w:tcPr>
          <w:p w:rsidR="00AE4CCA" w:rsidRPr="00AE4CCA" w:rsidRDefault="00AE4CCA" w:rsidP="0083029C">
            <w:pPr>
              <w:rPr>
                <w:rFonts w:ascii="Times New Roman" w:hAnsi="Times New Roman" w:cs="Times New Roman"/>
                <w:sz w:val="20"/>
                <w:szCs w:val="20"/>
              </w:rPr>
            </w:pPr>
            <w:r w:rsidRPr="00AE4CCA">
              <w:rPr>
                <w:rFonts w:ascii="Times New Roman" w:hAnsi="Times New Roman" w:cs="Times New Roman"/>
                <w:sz w:val="20"/>
                <w:szCs w:val="20"/>
              </w:rPr>
              <w:t>Метла для уборки</w:t>
            </w:r>
          </w:p>
        </w:tc>
        <w:tc>
          <w:tcPr>
            <w:tcW w:w="2410" w:type="dxa"/>
            <w:tcBorders>
              <w:top w:val="single" w:sz="4" w:space="0" w:color="auto"/>
              <w:left w:val="single" w:sz="4" w:space="0" w:color="auto"/>
              <w:bottom w:val="single" w:sz="4" w:space="0" w:color="auto"/>
              <w:right w:val="single" w:sz="4" w:space="0" w:color="auto"/>
            </w:tcBorders>
            <w:vAlign w:val="center"/>
            <w:hideMark/>
          </w:tcPr>
          <w:p w:rsidR="00AE4CCA" w:rsidRPr="00AE4CCA" w:rsidRDefault="00AE4CCA">
            <w:pPr>
              <w:rPr>
                <w:rFonts w:ascii="Times New Roman" w:hAnsi="Times New Roman" w:cs="Times New Roman"/>
                <w:sz w:val="20"/>
                <w:szCs w:val="20"/>
              </w:rPr>
            </w:pPr>
            <w:r w:rsidRPr="00AE4CCA">
              <w:rPr>
                <w:rFonts w:ascii="Times New Roman" w:hAnsi="Times New Roman" w:cs="Times New Roman"/>
                <w:sz w:val="20"/>
                <w:szCs w:val="20"/>
              </w:rPr>
              <w:t>Метла для уборки</w:t>
            </w:r>
          </w:p>
        </w:tc>
        <w:tc>
          <w:tcPr>
            <w:tcW w:w="2268" w:type="dxa"/>
            <w:tcBorders>
              <w:top w:val="single" w:sz="4" w:space="0" w:color="auto"/>
              <w:left w:val="single" w:sz="4" w:space="0" w:color="auto"/>
              <w:bottom w:val="single" w:sz="4" w:space="0" w:color="auto"/>
              <w:right w:val="single" w:sz="4" w:space="0" w:color="auto"/>
            </w:tcBorders>
            <w:vAlign w:val="center"/>
            <w:hideMark/>
          </w:tcPr>
          <w:p w:rsidR="00AE4CCA" w:rsidRPr="00AE4CCA" w:rsidRDefault="00AE4CCA" w:rsidP="0068257F">
            <w:pPr>
              <w:jc w:val="center"/>
              <w:rPr>
                <w:rFonts w:ascii="Times New Roman" w:eastAsia="Times New Roman" w:hAnsi="Times New Roman" w:cs="Times New Roman"/>
              </w:rPr>
            </w:pPr>
            <w:r w:rsidRPr="00AE4CCA">
              <w:rPr>
                <w:rFonts w:ascii="Times New Roman" w:eastAsia="Times New Roman" w:hAnsi="Times New Roman" w:cs="Times New Roman"/>
              </w:rPr>
              <w:t>5</w:t>
            </w:r>
          </w:p>
        </w:tc>
        <w:tc>
          <w:tcPr>
            <w:tcW w:w="1559" w:type="dxa"/>
            <w:tcBorders>
              <w:top w:val="single" w:sz="4" w:space="0" w:color="auto"/>
              <w:left w:val="single" w:sz="4" w:space="0" w:color="auto"/>
              <w:bottom w:val="single" w:sz="4" w:space="0" w:color="auto"/>
              <w:right w:val="single" w:sz="4" w:space="0" w:color="auto"/>
            </w:tcBorders>
            <w:vAlign w:val="center"/>
          </w:tcPr>
          <w:p w:rsidR="00AE4CCA" w:rsidRPr="00AE4CCA" w:rsidRDefault="00AE4CCA" w:rsidP="0068257F">
            <w:pPr>
              <w:jc w:val="center"/>
              <w:rPr>
                <w:rFonts w:ascii="Times New Roman" w:eastAsia="Times New Roman" w:hAnsi="Times New Roman" w:cs="Times New Roman"/>
              </w:rPr>
            </w:pPr>
            <w:r w:rsidRPr="00AE4CCA">
              <w:rPr>
                <w:rFonts w:ascii="Times New Roman" w:eastAsia="Times New Roman" w:hAnsi="Times New Roman" w:cs="Times New Roman"/>
              </w:rPr>
              <w:t>штука</w:t>
            </w:r>
          </w:p>
        </w:tc>
      </w:tr>
      <w:tr w:rsidR="00AE4CCA" w:rsidRPr="00AE4CCA" w:rsidTr="00AE4CCA">
        <w:trPr>
          <w:trHeight w:val="690"/>
          <w:jc w:val="center"/>
        </w:trPr>
        <w:tc>
          <w:tcPr>
            <w:tcW w:w="2798" w:type="dxa"/>
            <w:tcBorders>
              <w:top w:val="single" w:sz="4" w:space="0" w:color="auto"/>
              <w:left w:val="single" w:sz="4" w:space="0" w:color="auto"/>
              <w:right w:val="single" w:sz="4" w:space="0" w:color="auto"/>
            </w:tcBorders>
            <w:vAlign w:val="center"/>
            <w:hideMark/>
          </w:tcPr>
          <w:p w:rsidR="00AE4CCA" w:rsidRPr="00AE4CCA" w:rsidRDefault="00AE4CCA" w:rsidP="0083029C">
            <w:pPr>
              <w:rPr>
                <w:rFonts w:ascii="Times New Roman" w:hAnsi="Times New Roman" w:cs="Times New Roman"/>
                <w:sz w:val="20"/>
                <w:szCs w:val="20"/>
              </w:rPr>
            </w:pPr>
            <w:r w:rsidRPr="00AE4CCA">
              <w:rPr>
                <w:rFonts w:ascii="Times New Roman" w:hAnsi="Times New Roman" w:cs="Times New Roman"/>
                <w:sz w:val="20"/>
                <w:szCs w:val="20"/>
              </w:rPr>
              <w:t>Бахилы водонепроницаемые</w:t>
            </w:r>
          </w:p>
        </w:tc>
        <w:tc>
          <w:tcPr>
            <w:tcW w:w="2410" w:type="dxa"/>
            <w:tcBorders>
              <w:top w:val="single" w:sz="4" w:space="0" w:color="auto"/>
              <w:left w:val="single" w:sz="4" w:space="0" w:color="auto"/>
              <w:right w:val="single" w:sz="4" w:space="0" w:color="auto"/>
            </w:tcBorders>
            <w:vAlign w:val="center"/>
            <w:hideMark/>
          </w:tcPr>
          <w:p w:rsidR="00AE4CCA" w:rsidRPr="00AE4CCA" w:rsidRDefault="00AE4CCA">
            <w:pPr>
              <w:rPr>
                <w:rFonts w:ascii="Times New Roman" w:hAnsi="Times New Roman" w:cs="Times New Roman"/>
                <w:sz w:val="20"/>
                <w:szCs w:val="20"/>
              </w:rPr>
            </w:pPr>
            <w:r w:rsidRPr="00AE4CCA">
              <w:rPr>
                <w:rFonts w:ascii="Times New Roman" w:hAnsi="Times New Roman" w:cs="Times New Roman"/>
                <w:sz w:val="20"/>
                <w:szCs w:val="20"/>
              </w:rPr>
              <w:t>Бахилы водонепроницаемые</w:t>
            </w:r>
          </w:p>
        </w:tc>
        <w:tc>
          <w:tcPr>
            <w:tcW w:w="2268" w:type="dxa"/>
            <w:tcBorders>
              <w:top w:val="single" w:sz="4" w:space="0" w:color="auto"/>
              <w:left w:val="single" w:sz="4" w:space="0" w:color="auto"/>
              <w:right w:val="single" w:sz="4" w:space="0" w:color="auto"/>
            </w:tcBorders>
            <w:vAlign w:val="center"/>
            <w:hideMark/>
          </w:tcPr>
          <w:p w:rsidR="00AE4CCA" w:rsidRPr="00AE4CCA" w:rsidRDefault="00AE4CCA" w:rsidP="0068257F">
            <w:pPr>
              <w:jc w:val="center"/>
              <w:rPr>
                <w:rFonts w:ascii="Times New Roman" w:eastAsia="Times New Roman" w:hAnsi="Times New Roman" w:cs="Times New Roman"/>
              </w:rPr>
            </w:pPr>
            <w:r w:rsidRPr="00AE4CCA">
              <w:rPr>
                <w:rFonts w:ascii="Times New Roman" w:eastAsia="Times New Roman" w:hAnsi="Times New Roman" w:cs="Times New Roman"/>
              </w:rPr>
              <w:t>10000</w:t>
            </w:r>
          </w:p>
        </w:tc>
        <w:tc>
          <w:tcPr>
            <w:tcW w:w="1559" w:type="dxa"/>
            <w:tcBorders>
              <w:top w:val="single" w:sz="4" w:space="0" w:color="auto"/>
              <w:left w:val="single" w:sz="4" w:space="0" w:color="auto"/>
              <w:right w:val="single" w:sz="4" w:space="0" w:color="auto"/>
            </w:tcBorders>
            <w:vAlign w:val="center"/>
          </w:tcPr>
          <w:p w:rsidR="00AE4CCA" w:rsidRPr="00AE4CCA" w:rsidRDefault="00AE4CCA" w:rsidP="0068257F">
            <w:pPr>
              <w:jc w:val="center"/>
              <w:rPr>
                <w:rFonts w:ascii="Times New Roman" w:eastAsia="Times New Roman" w:hAnsi="Times New Roman" w:cs="Times New Roman"/>
              </w:rPr>
            </w:pPr>
            <w:r w:rsidRPr="00AE4CCA">
              <w:rPr>
                <w:rFonts w:ascii="Times New Roman" w:eastAsia="Times New Roman" w:hAnsi="Times New Roman" w:cs="Times New Roman"/>
              </w:rPr>
              <w:t>штука</w:t>
            </w:r>
          </w:p>
        </w:tc>
      </w:tr>
    </w:tbl>
    <w:p w:rsidR="0014371D" w:rsidRDefault="0014371D" w:rsidP="0014371D">
      <w:pPr>
        <w:rPr>
          <w:rFonts w:ascii="Times New Roman" w:hAnsi="Times New Roman" w:cs="Times New Roman"/>
          <w:b/>
          <w:sz w:val="24"/>
          <w:szCs w:val="24"/>
        </w:rPr>
      </w:pPr>
    </w:p>
    <w:p w:rsidR="0014371D" w:rsidRPr="00EC38B2" w:rsidRDefault="00EC37DE" w:rsidP="0014371D">
      <w:pPr>
        <w:rPr>
          <w:rFonts w:ascii="Times New Roman" w:hAnsi="Times New Roman" w:cs="Times New Roman"/>
          <w:b/>
          <w:sz w:val="24"/>
          <w:szCs w:val="24"/>
        </w:rPr>
      </w:pPr>
      <w:r>
        <w:rPr>
          <w:rFonts w:ascii="Times New Roman" w:hAnsi="Times New Roman" w:cs="Times New Roman"/>
          <w:b/>
          <w:sz w:val="24"/>
          <w:szCs w:val="24"/>
        </w:rPr>
        <w:t>4</w:t>
      </w:r>
      <w:r w:rsidR="0014371D" w:rsidRPr="00EC38B2">
        <w:rPr>
          <w:rFonts w:ascii="Times New Roman" w:hAnsi="Times New Roman" w:cs="Times New Roman"/>
          <w:b/>
          <w:sz w:val="24"/>
          <w:szCs w:val="24"/>
        </w:rPr>
        <w:t>. Требования к поставляемому товару:</w:t>
      </w:r>
    </w:p>
    <w:p w:rsidR="0014371D" w:rsidRPr="00751DB5" w:rsidRDefault="0002783B" w:rsidP="0014371D">
      <w:pPr>
        <w:jc w:val="both"/>
        <w:rPr>
          <w:rFonts w:ascii="Times New Roman" w:hAnsi="Times New Roman" w:cs="Times New Roman"/>
          <w:sz w:val="24"/>
          <w:szCs w:val="24"/>
        </w:rPr>
      </w:pPr>
      <w:r w:rsidRPr="00751DB5">
        <w:rPr>
          <w:rFonts w:ascii="Times New Roman" w:hAnsi="Times New Roman" w:cs="Times New Roman"/>
          <w:sz w:val="24"/>
          <w:szCs w:val="24"/>
        </w:rPr>
        <w:t xml:space="preserve">Требования к характеристикам объекта закупки указаны в приложении №1 </w:t>
      </w:r>
      <w:r w:rsidR="00360CE8" w:rsidRPr="00751DB5">
        <w:rPr>
          <w:rFonts w:ascii="Times New Roman" w:hAnsi="Times New Roman" w:cs="Times New Roman"/>
          <w:sz w:val="24"/>
          <w:szCs w:val="24"/>
        </w:rPr>
        <w:t xml:space="preserve">к </w:t>
      </w:r>
      <w:r w:rsidR="00315124" w:rsidRPr="00751DB5">
        <w:rPr>
          <w:rFonts w:ascii="Times New Roman" w:hAnsi="Times New Roman" w:cs="Times New Roman"/>
          <w:sz w:val="24"/>
          <w:szCs w:val="24"/>
        </w:rPr>
        <w:t xml:space="preserve">Описанию объекта закупки </w:t>
      </w:r>
      <w:r w:rsidR="00360CE8" w:rsidRPr="00751DB5">
        <w:rPr>
          <w:rFonts w:ascii="Times New Roman" w:hAnsi="Times New Roman" w:cs="Times New Roman"/>
          <w:sz w:val="24"/>
          <w:szCs w:val="24"/>
        </w:rPr>
        <w:t>(</w:t>
      </w:r>
      <w:r w:rsidR="00315124" w:rsidRPr="00751DB5">
        <w:rPr>
          <w:rFonts w:ascii="Times New Roman" w:hAnsi="Times New Roman" w:cs="Times New Roman"/>
          <w:sz w:val="24"/>
          <w:szCs w:val="24"/>
        </w:rPr>
        <w:t>Техническому заданию</w:t>
      </w:r>
      <w:r w:rsidRPr="00751DB5">
        <w:rPr>
          <w:rFonts w:ascii="Times New Roman" w:hAnsi="Times New Roman" w:cs="Times New Roman"/>
          <w:sz w:val="24"/>
          <w:szCs w:val="24"/>
        </w:rPr>
        <w:t>).</w:t>
      </w:r>
    </w:p>
    <w:p w:rsidR="0014371D" w:rsidRPr="00EC38B2" w:rsidRDefault="0014371D" w:rsidP="0014371D">
      <w:pPr>
        <w:jc w:val="both"/>
        <w:rPr>
          <w:rFonts w:ascii="Times New Roman" w:hAnsi="Times New Roman" w:cs="Times New Roman"/>
          <w:sz w:val="24"/>
          <w:szCs w:val="24"/>
        </w:rPr>
      </w:pPr>
      <w:r w:rsidRPr="00EC38B2">
        <w:rPr>
          <w:rFonts w:ascii="Times New Roman" w:hAnsi="Times New Roman" w:cs="Times New Roman"/>
          <w:sz w:val="24"/>
          <w:szCs w:val="24"/>
        </w:rPr>
        <w:t>Поставляемый товар должен быть новым товаром (товаром, который не был в употреблении, не прошел восстановление потребительских свойств).</w:t>
      </w:r>
    </w:p>
    <w:p w:rsidR="0014371D" w:rsidRPr="00EC38B2" w:rsidRDefault="0014371D" w:rsidP="0014371D">
      <w:pPr>
        <w:jc w:val="both"/>
        <w:rPr>
          <w:rFonts w:ascii="Times New Roman" w:hAnsi="Times New Roman" w:cs="Times New Roman"/>
          <w:sz w:val="24"/>
          <w:szCs w:val="24"/>
        </w:rPr>
      </w:pPr>
      <w:r>
        <w:rPr>
          <w:rFonts w:ascii="Times New Roman" w:hAnsi="Times New Roman" w:cs="Times New Roman"/>
          <w:sz w:val="24"/>
          <w:szCs w:val="24"/>
        </w:rPr>
        <w:t>П</w:t>
      </w:r>
      <w:r w:rsidRPr="00EC38B2">
        <w:rPr>
          <w:rFonts w:ascii="Times New Roman" w:hAnsi="Times New Roman" w:cs="Times New Roman"/>
          <w:sz w:val="24"/>
          <w:szCs w:val="24"/>
        </w:rPr>
        <w:t xml:space="preserve">оставляемый товар </w:t>
      </w:r>
      <w:r>
        <w:rPr>
          <w:rFonts w:ascii="Times New Roman" w:hAnsi="Times New Roman" w:cs="Times New Roman"/>
          <w:sz w:val="24"/>
          <w:szCs w:val="24"/>
        </w:rPr>
        <w:t xml:space="preserve">должен быть </w:t>
      </w:r>
      <w:r w:rsidRPr="00EC38B2">
        <w:rPr>
          <w:rFonts w:ascii="Times New Roman" w:hAnsi="Times New Roman" w:cs="Times New Roman"/>
          <w:sz w:val="24"/>
          <w:szCs w:val="24"/>
        </w:rPr>
        <w:t>свободен от прав третьих лиц.</w:t>
      </w:r>
    </w:p>
    <w:p w:rsidR="0014371D" w:rsidRDefault="0014371D" w:rsidP="0014371D">
      <w:pPr>
        <w:jc w:val="both"/>
        <w:rPr>
          <w:rFonts w:ascii="Times New Roman" w:eastAsia="Times New Roman" w:hAnsi="Times New Roman" w:cs="Times New Roman"/>
          <w:sz w:val="24"/>
          <w:szCs w:val="24"/>
          <w:lang w:eastAsia="ru-RU"/>
        </w:rPr>
      </w:pPr>
      <w:r w:rsidRPr="00EC38B2">
        <w:rPr>
          <w:rFonts w:ascii="Times New Roman" w:hAnsi="Times New Roman" w:cs="Times New Roman"/>
          <w:sz w:val="24"/>
          <w:szCs w:val="24"/>
        </w:rPr>
        <w:t>Упаковка должна обеспечивать сохранность товара при транспортировке и погрузо-разгрузочных работах</w:t>
      </w:r>
      <w:r>
        <w:rPr>
          <w:rFonts w:ascii="Times New Roman" w:hAnsi="Times New Roman" w:cs="Times New Roman"/>
          <w:sz w:val="24"/>
          <w:szCs w:val="24"/>
        </w:rPr>
        <w:t>.</w:t>
      </w:r>
      <w:r w:rsidRPr="00EC38B2">
        <w:rPr>
          <w:rFonts w:ascii="Times New Roman" w:hAnsi="Times New Roman" w:cs="Times New Roman"/>
          <w:sz w:val="24"/>
          <w:szCs w:val="24"/>
        </w:rPr>
        <w:t xml:space="preserve"> </w:t>
      </w:r>
    </w:p>
    <w:p w:rsidR="0014371D" w:rsidRPr="00B50DA7" w:rsidRDefault="00EC37DE" w:rsidP="0014371D">
      <w:pPr>
        <w:jc w:val="both"/>
        <w:rPr>
          <w:rFonts w:ascii="Times New Roman" w:hAnsi="Times New Roman" w:cs="Times New Roman"/>
          <w:b/>
          <w:sz w:val="24"/>
          <w:szCs w:val="24"/>
        </w:rPr>
      </w:pPr>
      <w:r>
        <w:rPr>
          <w:rFonts w:ascii="Times New Roman" w:hAnsi="Times New Roman" w:cs="Times New Roman"/>
          <w:b/>
          <w:sz w:val="24"/>
          <w:szCs w:val="24"/>
        </w:rPr>
        <w:t>5</w:t>
      </w:r>
      <w:r w:rsidR="0014371D" w:rsidRPr="00B50DA7">
        <w:rPr>
          <w:rFonts w:ascii="Times New Roman" w:hAnsi="Times New Roman" w:cs="Times New Roman"/>
          <w:b/>
          <w:sz w:val="24"/>
          <w:szCs w:val="24"/>
        </w:rPr>
        <w:t xml:space="preserve">. </w:t>
      </w:r>
      <w:r w:rsidR="0014371D">
        <w:rPr>
          <w:rFonts w:ascii="Times New Roman" w:hAnsi="Times New Roman" w:cs="Times New Roman"/>
          <w:b/>
          <w:sz w:val="24"/>
          <w:szCs w:val="24"/>
        </w:rPr>
        <w:t>Требования к качеству товара:</w:t>
      </w:r>
    </w:p>
    <w:p w:rsidR="0014371D" w:rsidRPr="008F290A" w:rsidRDefault="0014371D" w:rsidP="0014371D">
      <w:pPr>
        <w:jc w:val="both"/>
        <w:rPr>
          <w:rFonts w:ascii="Times New Roman" w:hAnsi="Times New Roman" w:cs="Times New Roman"/>
          <w:sz w:val="24"/>
          <w:szCs w:val="24"/>
        </w:rPr>
      </w:pPr>
      <w:r w:rsidRPr="008F290A">
        <w:rPr>
          <w:rFonts w:ascii="Times New Roman" w:hAnsi="Times New Roman" w:cs="Times New Roman"/>
          <w:sz w:val="24"/>
          <w:szCs w:val="24"/>
        </w:rPr>
        <w:t>Товар должен соответствовать действующим в Российской Федерации стандартам на данный вид товара, а также соответствовать установленным действующим законодательством РФ требованиям и условиям по обеспечению безопасности жизни, здоровья граждан, окружающей среды</w:t>
      </w:r>
      <w:r w:rsidR="00BA19D3">
        <w:rPr>
          <w:rFonts w:ascii="Times New Roman" w:hAnsi="Times New Roman" w:cs="Times New Roman"/>
          <w:sz w:val="24"/>
          <w:szCs w:val="24"/>
        </w:rPr>
        <w:t xml:space="preserve">. </w:t>
      </w:r>
      <w:r w:rsidRPr="00525428">
        <w:rPr>
          <w:rFonts w:ascii="Times New Roman" w:hAnsi="Times New Roman" w:cs="Times New Roman"/>
          <w:sz w:val="24"/>
          <w:szCs w:val="24"/>
        </w:rPr>
        <w:t>Требования к закупаемому товару, которые не регламентируются национальными стандартами и техническими регламентами, заказчик предъявляет исходя из принципа объективности описания объекта закупки и получения именно того товара, который необходим заказчику.</w:t>
      </w:r>
    </w:p>
    <w:p w:rsidR="0014371D" w:rsidRPr="00751DB5" w:rsidRDefault="0014371D" w:rsidP="0014371D">
      <w:pPr>
        <w:jc w:val="both"/>
        <w:rPr>
          <w:rFonts w:ascii="Times New Roman" w:hAnsi="Times New Roman" w:cs="Times New Roman"/>
          <w:sz w:val="24"/>
          <w:szCs w:val="24"/>
        </w:rPr>
      </w:pPr>
      <w:r w:rsidRPr="008F290A">
        <w:rPr>
          <w:rFonts w:ascii="Times New Roman" w:hAnsi="Times New Roman" w:cs="Times New Roman"/>
          <w:sz w:val="24"/>
          <w:szCs w:val="24"/>
        </w:rPr>
        <w:t>Качество поставляемого товара дол</w:t>
      </w:r>
      <w:r>
        <w:rPr>
          <w:rFonts w:ascii="Times New Roman" w:hAnsi="Times New Roman" w:cs="Times New Roman"/>
          <w:sz w:val="24"/>
          <w:szCs w:val="24"/>
        </w:rPr>
        <w:t xml:space="preserve">жно соответствовать требованиям, </w:t>
      </w:r>
      <w:r w:rsidRPr="008F290A">
        <w:rPr>
          <w:rFonts w:ascii="Times New Roman" w:hAnsi="Times New Roman" w:cs="Times New Roman"/>
          <w:sz w:val="24"/>
          <w:szCs w:val="24"/>
        </w:rPr>
        <w:t xml:space="preserve">указанным в </w:t>
      </w:r>
      <w:r w:rsidRPr="00AC4EBC">
        <w:rPr>
          <w:rFonts w:ascii="Times New Roman" w:hAnsi="Times New Roman" w:cs="Times New Roman"/>
          <w:sz w:val="24"/>
          <w:szCs w:val="24"/>
        </w:rPr>
        <w:t xml:space="preserve">Приложении №1 к </w:t>
      </w:r>
      <w:r w:rsidR="00315124" w:rsidRPr="00751DB5">
        <w:rPr>
          <w:rFonts w:ascii="Times New Roman" w:hAnsi="Times New Roman" w:cs="Times New Roman"/>
          <w:sz w:val="24"/>
          <w:szCs w:val="24"/>
        </w:rPr>
        <w:t>Описанию объекта закупки (Техническому заданию)</w:t>
      </w:r>
      <w:r w:rsidRPr="00751DB5">
        <w:rPr>
          <w:rFonts w:ascii="Times New Roman" w:hAnsi="Times New Roman" w:cs="Times New Roman"/>
          <w:sz w:val="24"/>
          <w:szCs w:val="24"/>
        </w:rPr>
        <w:t xml:space="preserve"> и условиям </w:t>
      </w:r>
      <w:r w:rsidR="00315124" w:rsidRPr="00751DB5">
        <w:rPr>
          <w:rFonts w:ascii="Times New Roman" w:hAnsi="Times New Roman" w:cs="Times New Roman"/>
          <w:sz w:val="24"/>
          <w:szCs w:val="24"/>
        </w:rPr>
        <w:t>Описанию объекта закупки (Техническому заданию)</w:t>
      </w:r>
      <w:r w:rsidRPr="00751DB5">
        <w:rPr>
          <w:rFonts w:ascii="Times New Roman" w:hAnsi="Times New Roman" w:cs="Times New Roman"/>
          <w:sz w:val="24"/>
          <w:szCs w:val="24"/>
        </w:rPr>
        <w:t>.</w:t>
      </w:r>
    </w:p>
    <w:p w:rsidR="00EC10A3" w:rsidRDefault="00EC10A3" w:rsidP="0014371D">
      <w:pPr>
        <w:spacing w:after="0" w:line="360" w:lineRule="auto"/>
        <w:ind w:left="426"/>
        <w:jc w:val="right"/>
        <w:rPr>
          <w:rFonts w:ascii="Times New Roman" w:eastAsia="Calibri" w:hAnsi="Times New Roman" w:cs="Times New Roman"/>
          <w:b/>
          <w:bCs/>
          <w:sz w:val="24"/>
          <w:szCs w:val="24"/>
        </w:rPr>
      </w:pPr>
    </w:p>
    <w:p w:rsidR="00EC10A3" w:rsidRDefault="00EC10A3" w:rsidP="0014371D">
      <w:pPr>
        <w:spacing w:after="0" w:line="360" w:lineRule="auto"/>
        <w:ind w:left="426"/>
        <w:jc w:val="right"/>
        <w:rPr>
          <w:rFonts w:ascii="Times New Roman" w:eastAsia="Calibri" w:hAnsi="Times New Roman" w:cs="Times New Roman"/>
          <w:b/>
          <w:bCs/>
          <w:sz w:val="24"/>
          <w:szCs w:val="24"/>
        </w:rPr>
      </w:pPr>
    </w:p>
    <w:p w:rsidR="00EC10A3" w:rsidRDefault="00EC10A3" w:rsidP="0014371D">
      <w:pPr>
        <w:spacing w:after="0" w:line="360" w:lineRule="auto"/>
        <w:ind w:left="426"/>
        <w:jc w:val="right"/>
        <w:rPr>
          <w:rFonts w:ascii="Times New Roman" w:eastAsia="Calibri" w:hAnsi="Times New Roman" w:cs="Times New Roman"/>
          <w:b/>
          <w:bCs/>
          <w:sz w:val="24"/>
          <w:szCs w:val="24"/>
        </w:rPr>
      </w:pPr>
    </w:p>
    <w:p w:rsidR="00EC10A3" w:rsidRDefault="00EC10A3" w:rsidP="0014371D">
      <w:pPr>
        <w:spacing w:after="0" w:line="360" w:lineRule="auto"/>
        <w:ind w:left="426"/>
        <w:jc w:val="right"/>
        <w:rPr>
          <w:rFonts w:ascii="Times New Roman" w:eastAsia="Calibri" w:hAnsi="Times New Roman" w:cs="Times New Roman"/>
          <w:b/>
          <w:bCs/>
          <w:sz w:val="24"/>
          <w:szCs w:val="24"/>
        </w:rPr>
      </w:pPr>
    </w:p>
    <w:p w:rsidR="00EC10A3" w:rsidRDefault="00EC10A3" w:rsidP="0014371D">
      <w:pPr>
        <w:spacing w:after="0" w:line="360" w:lineRule="auto"/>
        <w:ind w:left="426"/>
        <w:jc w:val="right"/>
        <w:rPr>
          <w:rFonts w:ascii="Times New Roman" w:eastAsia="Calibri" w:hAnsi="Times New Roman" w:cs="Times New Roman"/>
          <w:b/>
          <w:bCs/>
          <w:sz w:val="24"/>
          <w:szCs w:val="24"/>
        </w:rPr>
      </w:pPr>
    </w:p>
    <w:p w:rsidR="0014371D" w:rsidRPr="00751DB5" w:rsidRDefault="0014371D" w:rsidP="0014371D">
      <w:pPr>
        <w:spacing w:after="0" w:line="360" w:lineRule="auto"/>
        <w:ind w:left="426"/>
        <w:jc w:val="right"/>
        <w:rPr>
          <w:rFonts w:ascii="Times New Roman" w:eastAsia="Calibri" w:hAnsi="Times New Roman" w:cs="Times New Roman"/>
          <w:b/>
          <w:bCs/>
          <w:sz w:val="24"/>
          <w:szCs w:val="24"/>
        </w:rPr>
      </w:pPr>
      <w:bookmarkStart w:id="0" w:name="_GoBack"/>
      <w:bookmarkEnd w:id="0"/>
      <w:r w:rsidRPr="00751DB5">
        <w:rPr>
          <w:rFonts w:ascii="Times New Roman" w:eastAsia="Calibri" w:hAnsi="Times New Roman" w:cs="Times New Roman"/>
          <w:b/>
          <w:bCs/>
          <w:sz w:val="24"/>
          <w:szCs w:val="24"/>
        </w:rPr>
        <w:t>Приложение 1 к Техническому заданию</w:t>
      </w:r>
      <w:r w:rsidR="00D43ABA" w:rsidRPr="00751DB5">
        <w:rPr>
          <w:rFonts w:ascii="Times New Roman" w:eastAsia="Calibri" w:hAnsi="Times New Roman" w:cs="Times New Roman"/>
          <w:b/>
          <w:bCs/>
          <w:sz w:val="24"/>
          <w:szCs w:val="24"/>
        </w:rPr>
        <w:t xml:space="preserve"> (Описанию объекта закупки)</w:t>
      </w:r>
    </w:p>
    <w:p w:rsidR="0014371D" w:rsidRDefault="0014371D" w:rsidP="0014371D">
      <w:pPr>
        <w:spacing w:after="0" w:line="360" w:lineRule="auto"/>
        <w:ind w:left="426"/>
        <w:jc w:val="right"/>
        <w:rPr>
          <w:rFonts w:ascii="Times New Roman" w:eastAsia="Calibri" w:hAnsi="Times New Roman" w:cs="Times New Roman"/>
          <w:b/>
          <w:bCs/>
          <w:sz w:val="24"/>
          <w:szCs w:val="24"/>
        </w:rPr>
      </w:pPr>
    </w:p>
    <w:p w:rsidR="00F72264" w:rsidRDefault="0014371D" w:rsidP="0014371D">
      <w:pPr>
        <w:suppressAutoHyphens/>
        <w:ind w:firstLine="709"/>
        <w:jc w:val="center"/>
        <w:rPr>
          <w:rFonts w:ascii="Times New Roman" w:hAnsi="Times New Roman"/>
          <w:lang w:eastAsia="ar-SA"/>
        </w:rPr>
      </w:pPr>
      <w:r w:rsidRPr="0036394E">
        <w:rPr>
          <w:rFonts w:ascii="Times New Roman" w:hAnsi="Times New Roman"/>
          <w:lang w:eastAsia="ar-SA"/>
        </w:rPr>
        <w:t>Требования Заказчика к характеристикам объекта закупки содержатся в извещении об осуществлении закупки.</w:t>
      </w:r>
    </w:p>
    <w:p w:rsidR="0014371D" w:rsidRPr="0014371D" w:rsidRDefault="0014371D" w:rsidP="0014371D">
      <w:pPr>
        <w:suppressAutoHyphens/>
        <w:ind w:firstLine="709"/>
        <w:jc w:val="center"/>
        <w:rPr>
          <w:rFonts w:ascii="Times New Roman" w:hAnsi="Times New Roman"/>
          <w:lang w:eastAsia="ar-SA"/>
        </w:rPr>
      </w:pPr>
      <w:r w:rsidRPr="0036394E">
        <w:rPr>
          <w:rFonts w:ascii="Times New Roman" w:hAnsi="Times New Roman"/>
          <w:lang w:eastAsia="ar-SA"/>
        </w:rPr>
        <w:t>*</w:t>
      </w:r>
      <w:r w:rsidRPr="0036394E">
        <w:rPr>
          <w:rFonts w:ascii="Times New Roman" w:hAnsi="Times New Roman"/>
          <w:sz w:val="20"/>
          <w:szCs w:val="20"/>
          <w:lang w:eastAsia="ar-SA"/>
        </w:rPr>
        <w:t xml:space="preserve">заполняется на этапе заключения контракта в соответствии с предложением </w:t>
      </w:r>
      <w:r>
        <w:rPr>
          <w:rFonts w:ascii="Times New Roman" w:hAnsi="Times New Roman"/>
          <w:sz w:val="20"/>
          <w:szCs w:val="20"/>
          <w:lang w:eastAsia="ar-SA"/>
        </w:rPr>
        <w:t>победителя электронного аукциона</w:t>
      </w:r>
    </w:p>
    <w:sectPr w:rsidR="0014371D" w:rsidRPr="0014371D" w:rsidSect="0089049A">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等线 Light">
    <w:altName w:val="Segoe Print"/>
    <w:charset w:val="00"/>
    <w:family w:val="auto"/>
    <w:pitch w:val="default"/>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等线">
    <w:panose1 w:val="00000000000000000000"/>
    <w:charset w:val="86"/>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proofState w:spelling="clean" w:grammar="clean"/>
  <w:defaultTabStop w:val="708"/>
  <w:characterSpacingControl w:val="doNotCompress"/>
  <w:compat/>
  <w:rsids>
    <w:rsidRoot w:val="0014371D"/>
    <w:rsid w:val="0002783B"/>
    <w:rsid w:val="00060883"/>
    <w:rsid w:val="00092B08"/>
    <w:rsid w:val="00136966"/>
    <w:rsid w:val="0014371D"/>
    <w:rsid w:val="001A5A15"/>
    <w:rsid w:val="001C27CF"/>
    <w:rsid w:val="002B77CC"/>
    <w:rsid w:val="002B7B38"/>
    <w:rsid w:val="00315124"/>
    <w:rsid w:val="0032433C"/>
    <w:rsid w:val="003520B4"/>
    <w:rsid w:val="00360CE8"/>
    <w:rsid w:val="003E416E"/>
    <w:rsid w:val="00544CD6"/>
    <w:rsid w:val="005B1C1F"/>
    <w:rsid w:val="006016B9"/>
    <w:rsid w:val="0068257F"/>
    <w:rsid w:val="00701773"/>
    <w:rsid w:val="00751DB5"/>
    <w:rsid w:val="008753C4"/>
    <w:rsid w:val="0089049A"/>
    <w:rsid w:val="008E38C7"/>
    <w:rsid w:val="00967F36"/>
    <w:rsid w:val="00974630"/>
    <w:rsid w:val="00A5117A"/>
    <w:rsid w:val="00AE4CCA"/>
    <w:rsid w:val="00AF5367"/>
    <w:rsid w:val="00B57C00"/>
    <w:rsid w:val="00BA19D3"/>
    <w:rsid w:val="00C00628"/>
    <w:rsid w:val="00C84E30"/>
    <w:rsid w:val="00D43ABA"/>
    <w:rsid w:val="00E9632E"/>
    <w:rsid w:val="00EC10A3"/>
    <w:rsid w:val="00EC37DE"/>
    <w:rsid w:val="00F03821"/>
    <w:rsid w:val="00F72264"/>
  </w:rsids>
  <m:mathPr>
    <m:mathFont m:val="Cambria Math"/>
    <m:brkBin m:val="before"/>
    <m:brkBinSub m:val="--"/>
    <m:smallFrac m:val="off"/>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71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437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annotation reference"/>
    <w:basedOn w:val="a0"/>
    <w:uiPriority w:val="99"/>
    <w:semiHidden/>
    <w:unhideWhenUsed/>
    <w:rsid w:val="0032433C"/>
    <w:rPr>
      <w:sz w:val="16"/>
      <w:szCs w:val="16"/>
    </w:rPr>
  </w:style>
  <w:style w:type="paragraph" w:styleId="a5">
    <w:name w:val="annotation text"/>
    <w:basedOn w:val="a"/>
    <w:link w:val="a6"/>
    <w:uiPriority w:val="99"/>
    <w:semiHidden/>
    <w:unhideWhenUsed/>
    <w:rsid w:val="0032433C"/>
    <w:pPr>
      <w:spacing w:line="240" w:lineRule="auto"/>
    </w:pPr>
    <w:rPr>
      <w:sz w:val="20"/>
      <w:szCs w:val="20"/>
    </w:rPr>
  </w:style>
  <w:style w:type="character" w:customStyle="1" w:styleId="a6">
    <w:name w:val="Текст примечания Знак"/>
    <w:basedOn w:val="a0"/>
    <w:link w:val="a5"/>
    <w:uiPriority w:val="99"/>
    <w:semiHidden/>
    <w:rsid w:val="0032433C"/>
    <w:rPr>
      <w:sz w:val="20"/>
      <w:szCs w:val="20"/>
    </w:rPr>
  </w:style>
  <w:style w:type="paragraph" w:styleId="a7">
    <w:name w:val="annotation subject"/>
    <w:basedOn w:val="a5"/>
    <w:next w:val="a5"/>
    <w:link w:val="a8"/>
    <w:uiPriority w:val="99"/>
    <w:semiHidden/>
    <w:unhideWhenUsed/>
    <w:rsid w:val="0032433C"/>
    <w:rPr>
      <w:b/>
      <w:bCs/>
    </w:rPr>
  </w:style>
  <w:style w:type="character" w:customStyle="1" w:styleId="a8">
    <w:name w:val="Тема примечания Знак"/>
    <w:basedOn w:val="a6"/>
    <w:link w:val="a7"/>
    <w:uiPriority w:val="99"/>
    <w:semiHidden/>
    <w:rsid w:val="0032433C"/>
    <w:rPr>
      <w:b/>
      <w:bCs/>
      <w:sz w:val="20"/>
      <w:szCs w:val="20"/>
    </w:rPr>
  </w:style>
  <w:style w:type="paragraph" w:styleId="a9">
    <w:name w:val="Balloon Text"/>
    <w:basedOn w:val="a"/>
    <w:link w:val="aa"/>
    <w:uiPriority w:val="99"/>
    <w:semiHidden/>
    <w:unhideWhenUsed/>
    <w:rsid w:val="0032433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2433C"/>
    <w:rPr>
      <w:rFonts w:ascii="Tahoma" w:hAnsi="Tahoma" w:cs="Tahoma"/>
      <w:sz w:val="16"/>
      <w:szCs w:val="16"/>
    </w:rPr>
  </w:style>
  <w:style w:type="character" w:styleId="ab">
    <w:name w:val="Hyperlink"/>
    <w:basedOn w:val="a0"/>
    <w:uiPriority w:val="99"/>
    <w:unhideWhenUsed/>
    <w:rsid w:val="00092B08"/>
    <w:rPr>
      <w:color w:val="0000FF"/>
      <w:u w:val="single"/>
    </w:rPr>
  </w:style>
  <w:style w:type="character" w:styleId="ac">
    <w:name w:val="Strong"/>
    <w:basedOn w:val="a0"/>
    <w:uiPriority w:val="22"/>
    <w:qFormat/>
    <w:rsid w:val="00092B0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71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437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32433C"/>
    <w:rPr>
      <w:sz w:val="16"/>
      <w:szCs w:val="16"/>
    </w:rPr>
  </w:style>
  <w:style w:type="paragraph" w:styleId="a5">
    <w:name w:val="annotation text"/>
    <w:basedOn w:val="a"/>
    <w:link w:val="a6"/>
    <w:uiPriority w:val="99"/>
    <w:semiHidden/>
    <w:unhideWhenUsed/>
    <w:rsid w:val="0032433C"/>
    <w:pPr>
      <w:spacing w:line="240" w:lineRule="auto"/>
    </w:pPr>
    <w:rPr>
      <w:sz w:val="20"/>
      <w:szCs w:val="20"/>
    </w:rPr>
  </w:style>
  <w:style w:type="character" w:customStyle="1" w:styleId="a6">
    <w:name w:val="Текст примечания Знак"/>
    <w:basedOn w:val="a0"/>
    <w:link w:val="a5"/>
    <w:uiPriority w:val="99"/>
    <w:semiHidden/>
    <w:rsid w:val="0032433C"/>
    <w:rPr>
      <w:sz w:val="20"/>
      <w:szCs w:val="20"/>
    </w:rPr>
  </w:style>
  <w:style w:type="paragraph" w:styleId="a7">
    <w:name w:val="annotation subject"/>
    <w:basedOn w:val="a5"/>
    <w:next w:val="a5"/>
    <w:link w:val="a8"/>
    <w:uiPriority w:val="99"/>
    <w:semiHidden/>
    <w:unhideWhenUsed/>
    <w:rsid w:val="0032433C"/>
    <w:rPr>
      <w:b/>
      <w:bCs/>
    </w:rPr>
  </w:style>
  <w:style w:type="character" w:customStyle="1" w:styleId="a8">
    <w:name w:val="Тема примечания Знак"/>
    <w:basedOn w:val="a6"/>
    <w:link w:val="a7"/>
    <w:uiPriority w:val="99"/>
    <w:semiHidden/>
    <w:rsid w:val="0032433C"/>
    <w:rPr>
      <w:b/>
      <w:bCs/>
      <w:sz w:val="20"/>
      <w:szCs w:val="20"/>
    </w:rPr>
  </w:style>
  <w:style w:type="paragraph" w:styleId="a9">
    <w:name w:val="Balloon Text"/>
    <w:basedOn w:val="a"/>
    <w:link w:val="aa"/>
    <w:uiPriority w:val="99"/>
    <w:semiHidden/>
    <w:unhideWhenUsed/>
    <w:rsid w:val="0032433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2433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54088758">
      <w:bodyDiv w:val="1"/>
      <w:marLeft w:val="0"/>
      <w:marRight w:val="0"/>
      <w:marTop w:val="0"/>
      <w:marBottom w:val="0"/>
      <w:divBdr>
        <w:top w:val="none" w:sz="0" w:space="0" w:color="auto"/>
        <w:left w:val="none" w:sz="0" w:space="0" w:color="auto"/>
        <w:bottom w:val="none" w:sz="0" w:space="0" w:color="auto"/>
        <w:right w:val="none" w:sz="0" w:space="0" w:color="auto"/>
      </w:divBdr>
    </w:div>
    <w:div w:id="116821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suz.mosreg.ru/easuz44/"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asuz.mosreg.ru/easuz44/"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asuz.mosreg.ru/easuz44/" TargetMode="External"/><Relationship Id="rId11" Type="http://schemas.openxmlformats.org/officeDocument/2006/relationships/hyperlink" Target="https://easuz.mosreg.ru/easuz44/" TargetMode="External"/><Relationship Id="rId5" Type="http://schemas.openxmlformats.org/officeDocument/2006/relationships/hyperlink" Target="https://easuz.mosreg.ru/easuz44/" TargetMode="External"/><Relationship Id="rId10" Type="http://schemas.openxmlformats.org/officeDocument/2006/relationships/hyperlink" Target="https://easuz.mosreg.ru/easuz44/" TargetMode="External"/><Relationship Id="rId4" Type="http://schemas.openxmlformats.org/officeDocument/2006/relationships/hyperlink" Target="https://easuz.mosreg.ru/easuz44/" TargetMode="External"/><Relationship Id="rId9" Type="http://schemas.openxmlformats.org/officeDocument/2006/relationships/hyperlink" Target="https://easuz.mosreg.ru/easuz44/"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3</Pages>
  <Words>824</Words>
  <Characters>4700</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7</cp:revision>
  <dcterms:created xsi:type="dcterms:W3CDTF">2025-10-02T12:42:00Z</dcterms:created>
  <dcterms:modified xsi:type="dcterms:W3CDTF">2026-10-13T12:22:00Z</dcterms:modified>
</cp:coreProperties>
</file>