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09B1F7" w14:textId="2B76CA46" w:rsidR="009F562F" w:rsidRDefault="009F562F" w:rsidP="009F562F">
      <w:pPr>
        <w:jc w:val="right"/>
        <w:rPr>
          <w:szCs w:val="28"/>
        </w:rPr>
      </w:pPr>
      <w:r w:rsidRPr="004F7991">
        <w:rPr>
          <w:sz w:val="24"/>
          <w:szCs w:val="28"/>
        </w:rPr>
        <w:t xml:space="preserve">Приложение №5 </w:t>
      </w:r>
    </w:p>
    <w:p w14:paraId="0F1858C1" w14:textId="15BFA471" w:rsidR="00BC0429" w:rsidRDefault="009F562F" w:rsidP="009F562F">
      <w:pPr>
        <w:jc w:val="right"/>
        <w:rPr>
          <w:sz w:val="24"/>
          <w:szCs w:val="28"/>
        </w:rPr>
      </w:pPr>
      <w:r w:rsidRPr="004F7991">
        <w:rPr>
          <w:sz w:val="24"/>
          <w:szCs w:val="28"/>
        </w:rPr>
        <w:t xml:space="preserve">к </w:t>
      </w:r>
      <w:r>
        <w:rPr>
          <w:szCs w:val="28"/>
        </w:rPr>
        <w:t>П</w:t>
      </w:r>
      <w:r w:rsidRPr="004F7991">
        <w:rPr>
          <w:sz w:val="24"/>
          <w:szCs w:val="28"/>
        </w:rPr>
        <w:t>роекту контракта</w:t>
      </w:r>
    </w:p>
    <w:p w14:paraId="741438D9" w14:textId="77777777" w:rsidR="009F562F" w:rsidRPr="00BC0429" w:rsidRDefault="009F562F" w:rsidP="009F562F">
      <w:pPr>
        <w:jc w:val="right"/>
        <w:rPr>
          <w:sz w:val="24"/>
          <w:szCs w:val="24"/>
        </w:rPr>
      </w:pPr>
    </w:p>
    <w:p w14:paraId="07C10E8E" w14:textId="043BD6AE" w:rsidR="00BC0429" w:rsidRDefault="00BC0429" w:rsidP="00BC0429">
      <w:pPr>
        <w:spacing w:line="240" w:lineRule="atLeast"/>
        <w:ind w:firstLine="0"/>
        <w:jc w:val="center"/>
        <w:rPr>
          <w:b/>
          <w:sz w:val="24"/>
          <w:szCs w:val="24"/>
        </w:rPr>
      </w:pPr>
      <w:r w:rsidRPr="00BC0429">
        <w:rPr>
          <w:b/>
          <w:sz w:val="24"/>
          <w:szCs w:val="24"/>
        </w:rPr>
        <w:t>Техническое задание</w:t>
      </w:r>
    </w:p>
    <w:p w14:paraId="590DFDAB" w14:textId="77777777" w:rsidR="00E97E81" w:rsidRPr="0088579B" w:rsidRDefault="00E97E81" w:rsidP="00E97E81">
      <w:pPr>
        <w:jc w:val="center"/>
        <w:rPr>
          <w:sz w:val="24"/>
          <w:szCs w:val="24"/>
        </w:rPr>
      </w:pPr>
      <w:r w:rsidRPr="00E97E81">
        <w:rPr>
          <w:sz w:val="24"/>
          <w:szCs w:val="24"/>
        </w:rPr>
        <w:t>(описание объекта закупки</w:t>
      </w:r>
      <w:r w:rsidRPr="0088579B">
        <w:rPr>
          <w:sz w:val="24"/>
          <w:szCs w:val="24"/>
        </w:rPr>
        <w:t>)</w:t>
      </w:r>
    </w:p>
    <w:p w14:paraId="06A79660" w14:textId="77777777" w:rsidR="00E97E81" w:rsidRPr="00BC0429" w:rsidRDefault="00E97E81" w:rsidP="00BC0429">
      <w:pPr>
        <w:spacing w:line="240" w:lineRule="atLeast"/>
        <w:ind w:firstLine="0"/>
        <w:jc w:val="center"/>
        <w:rPr>
          <w:rFonts w:eastAsia="Calibri"/>
          <w:sz w:val="24"/>
          <w:szCs w:val="24"/>
          <w:lang w:eastAsia="en-US"/>
        </w:rPr>
      </w:pPr>
    </w:p>
    <w:p w14:paraId="14580048" w14:textId="38C4D6E8" w:rsidR="00BC0429" w:rsidRPr="00666AF0" w:rsidRDefault="00BC0429" w:rsidP="00BC0429">
      <w:pPr>
        <w:widowControl w:val="0"/>
        <w:suppressAutoHyphens/>
        <w:autoSpaceDN w:val="0"/>
        <w:spacing w:line="240" w:lineRule="exact"/>
        <w:ind w:firstLine="0"/>
        <w:jc w:val="center"/>
        <w:textAlignment w:val="baseline"/>
        <w:rPr>
          <w:b/>
          <w:bCs/>
          <w:sz w:val="24"/>
          <w:szCs w:val="24"/>
        </w:rPr>
      </w:pPr>
      <w:r w:rsidRPr="00666AF0">
        <w:rPr>
          <w:b/>
          <w:bCs/>
          <w:sz w:val="24"/>
          <w:szCs w:val="24"/>
        </w:rPr>
        <w:t xml:space="preserve"> </w:t>
      </w:r>
      <w:r w:rsidR="00132DC4" w:rsidRPr="00666AF0">
        <w:rPr>
          <w:b/>
          <w:bCs/>
          <w:sz w:val="24"/>
          <w:szCs w:val="24"/>
        </w:rPr>
        <w:t>поставк</w:t>
      </w:r>
      <w:r w:rsidR="005E3243" w:rsidRPr="00666AF0">
        <w:rPr>
          <w:b/>
          <w:bCs/>
          <w:sz w:val="24"/>
          <w:szCs w:val="24"/>
        </w:rPr>
        <w:t>а</w:t>
      </w:r>
      <w:r w:rsidR="00625EEE" w:rsidRPr="00666AF0">
        <w:rPr>
          <w:b/>
          <w:bCs/>
          <w:sz w:val="24"/>
          <w:szCs w:val="24"/>
        </w:rPr>
        <w:t xml:space="preserve"> </w:t>
      </w:r>
      <w:r w:rsidR="00603D18">
        <w:rPr>
          <w:b/>
          <w:bCs/>
          <w:sz w:val="24"/>
          <w:szCs w:val="24"/>
        </w:rPr>
        <w:t>ноутбуков</w:t>
      </w:r>
    </w:p>
    <w:p w14:paraId="241654D4" w14:textId="4DE79A5E" w:rsidR="00BC0429" w:rsidRPr="00BC0429" w:rsidRDefault="00BC0429">
      <w:pPr>
        <w:rPr>
          <w:sz w:val="24"/>
          <w:szCs w:val="24"/>
        </w:rPr>
      </w:pPr>
    </w:p>
    <w:p w14:paraId="153A2AE2" w14:textId="01D41B30" w:rsidR="00BC0429" w:rsidRPr="00646802" w:rsidRDefault="0066328B" w:rsidP="00E27EFA">
      <w:pPr>
        <w:shd w:val="clear" w:color="auto" w:fill="FFFFFF"/>
        <w:tabs>
          <w:tab w:val="left" w:pos="567"/>
        </w:tabs>
        <w:ind w:firstLine="0"/>
        <w:contextualSpacing/>
        <w:rPr>
          <w:spacing w:val="-6"/>
          <w:sz w:val="24"/>
          <w:szCs w:val="28"/>
        </w:rPr>
      </w:pPr>
      <w:r>
        <w:rPr>
          <w:sz w:val="24"/>
          <w:szCs w:val="24"/>
        </w:rPr>
        <w:t xml:space="preserve">1. </w:t>
      </w:r>
      <w:r w:rsidR="00BC0429" w:rsidRPr="00BC0429">
        <w:rPr>
          <w:b/>
          <w:sz w:val="24"/>
          <w:szCs w:val="24"/>
        </w:rPr>
        <w:t xml:space="preserve">Наименование объекта закупки: </w:t>
      </w:r>
      <w:r w:rsidR="00603D18">
        <w:rPr>
          <w:sz w:val="24"/>
          <w:szCs w:val="28"/>
        </w:rPr>
        <w:t>ноутбуки</w:t>
      </w:r>
    </w:p>
    <w:p w14:paraId="0F0BB01F" w14:textId="58685A7F" w:rsidR="00FE1B9D" w:rsidRPr="00BC0429" w:rsidRDefault="0066328B" w:rsidP="00CB1E7F">
      <w:pPr>
        <w:widowControl w:val="0"/>
        <w:tabs>
          <w:tab w:val="left" w:pos="0"/>
        </w:tabs>
        <w:suppressAutoHyphens/>
        <w:autoSpaceDN w:val="0"/>
        <w:spacing w:after="200" w:line="276" w:lineRule="auto"/>
        <w:ind w:firstLine="0"/>
        <w:contextualSpacing/>
        <w:jc w:val="left"/>
        <w:textAlignment w:val="baseline"/>
        <w:rPr>
          <w:rFonts w:eastAsia="Calibri"/>
          <w:sz w:val="24"/>
          <w:szCs w:val="24"/>
          <w:lang w:eastAsia="en-US"/>
        </w:rPr>
      </w:pPr>
      <w:r>
        <w:rPr>
          <w:rFonts w:eastAsia="Calibri"/>
          <w:b/>
          <w:sz w:val="24"/>
          <w:szCs w:val="24"/>
          <w:lang w:eastAsia="en-US"/>
        </w:rPr>
        <w:t xml:space="preserve">2. </w:t>
      </w:r>
      <w:r w:rsidR="00FE1B9D">
        <w:rPr>
          <w:rFonts w:eastAsia="Calibri"/>
          <w:b/>
          <w:sz w:val="24"/>
          <w:szCs w:val="24"/>
          <w:lang w:eastAsia="en-US"/>
        </w:rPr>
        <w:t>КОЗ</w:t>
      </w:r>
      <w:r w:rsidR="00565621">
        <w:rPr>
          <w:rFonts w:eastAsia="Calibri"/>
          <w:b/>
          <w:sz w:val="24"/>
          <w:szCs w:val="24"/>
          <w:lang w:eastAsia="en-US"/>
        </w:rPr>
        <w:t xml:space="preserve"> 2</w:t>
      </w:r>
      <w:r w:rsidR="00FE1B9D">
        <w:rPr>
          <w:rFonts w:eastAsia="Calibri"/>
          <w:b/>
          <w:sz w:val="24"/>
          <w:szCs w:val="24"/>
          <w:lang w:eastAsia="en-US"/>
        </w:rPr>
        <w:t>:</w:t>
      </w:r>
      <w:r w:rsidR="00FE1B9D">
        <w:rPr>
          <w:rFonts w:eastAsia="Calibri"/>
          <w:sz w:val="24"/>
          <w:szCs w:val="24"/>
          <w:lang w:eastAsia="en-US"/>
        </w:rPr>
        <w:t xml:space="preserve"> </w:t>
      </w:r>
      <w:r w:rsidR="00603D18">
        <w:rPr>
          <w:rFonts w:eastAsia="Calibri"/>
          <w:sz w:val="24"/>
          <w:szCs w:val="24"/>
          <w:lang w:eastAsia="en-US"/>
        </w:rPr>
        <w:t xml:space="preserve"> </w:t>
      </w:r>
      <w:r w:rsidR="00603D18" w:rsidRPr="00603D18">
        <w:rPr>
          <w:color w:val="000000"/>
          <w:sz w:val="24"/>
          <w:szCs w:val="24"/>
        </w:rPr>
        <w:t>11.212.02.01.01.02.007</w:t>
      </w:r>
    </w:p>
    <w:p w14:paraId="738BCCD5" w14:textId="1CF761C2" w:rsidR="00BC0429" w:rsidRDefault="00603D18" w:rsidP="00CB1E7F">
      <w:pPr>
        <w:widowControl w:val="0"/>
        <w:tabs>
          <w:tab w:val="left" w:pos="0"/>
        </w:tabs>
        <w:suppressAutoHyphens/>
        <w:autoSpaceDN w:val="0"/>
        <w:spacing w:after="200" w:line="276" w:lineRule="auto"/>
        <w:ind w:firstLine="0"/>
        <w:contextualSpacing/>
        <w:jc w:val="left"/>
        <w:textAlignment w:val="baseline"/>
        <w:rPr>
          <w:sz w:val="24"/>
          <w:szCs w:val="24"/>
        </w:rPr>
      </w:pPr>
      <w:r>
        <w:rPr>
          <w:rFonts w:eastAsia="Calibri"/>
          <w:b/>
          <w:sz w:val="24"/>
          <w:szCs w:val="24"/>
          <w:lang w:eastAsia="en-US"/>
        </w:rPr>
        <w:t xml:space="preserve">   </w:t>
      </w:r>
      <w:r w:rsidR="00490AB1">
        <w:rPr>
          <w:rFonts w:eastAsia="Calibri"/>
          <w:b/>
          <w:sz w:val="24"/>
          <w:szCs w:val="24"/>
          <w:lang w:eastAsia="en-US"/>
        </w:rPr>
        <w:t>О</w:t>
      </w:r>
      <w:r w:rsidR="00BC0429" w:rsidRPr="00BC0429">
        <w:rPr>
          <w:rFonts w:eastAsia="Calibri"/>
          <w:b/>
          <w:sz w:val="24"/>
          <w:szCs w:val="24"/>
          <w:lang w:eastAsia="en-US"/>
        </w:rPr>
        <w:t>КПД 2</w:t>
      </w:r>
      <w:r w:rsidR="00BC0429" w:rsidRPr="00BC0429">
        <w:rPr>
          <w:rFonts w:eastAsia="Calibri"/>
          <w:sz w:val="24"/>
          <w:szCs w:val="24"/>
          <w:lang w:eastAsia="en-US"/>
        </w:rPr>
        <w:t>:</w:t>
      </w:r>
      <w:r w:rsidR="00BC0429" w:rsidRPr="00BC0429">
        <w:rPr>
          <w:sz w:val="24"/>
          <w:szCs w:val="24"/>
        </w:rPr>
        <w:t xml:space="preserve"> </w:t>
      </w:r>
      <w:r w:rsidRPr="00603D18">
        <w:rPr>
          <w:color w:val="333333"/>
          <w:sz w:val="24"/>
          <w:szCs w:val="24"/>
        </w:rPr>
        <w:t xml:space="preserve">26.20.11.110 </w:t>
      </w:r>
      <w:r w:rsidR="00666AF0">
        <w:rPr>
          <w:sz w:val="24"/>
          <w:szCs w:val="24"/>
        </w:rPr>
        <w:t xml:space="preserve"> </w:t>
      </w:r>
      <w:r>
        <w:rPr>
          <w:sz w:val="24"/>
          <w:szCs w:val="24"/>
        </w:rPr>
        <w:t xml:space="preserve"> </w:t>
      </w:r>
    </w:p>
    <w:p w14:paraId="4D530B46" w14:textId="5347C65A" w:rsidR="00603D18" w:rsidRPr="00603D18" w:rsidRDefault="00883900" w:rsidP="00883900">
      <w:pPr>
        <w:widowControl w:val="0"/>
        <w:tabs>
          <w:tab w:val="left" w:pos="284"/>
        </w:tabs>
        <w:spacing w:after="200" w:line="276" w:lineRule="auto"/>
        <w:ind w:firstLine="0"/>
        <w:rPr>
          <w:sz w:val="24"/>
          <w:szCs w:val="28"/>
        </w:rPr>
      </w:pPr>
      <w:r w:rsidRPr="00883900">
        <w:rPr>
          <w:rFonts w:eastAsia="Calibri"/>
          <w:b/>
          <w:sz w:val="28"/>
          <w:szCs w:val="28"/>
          <w:lang w:eastAsia="en-US"/>
        </w:rPr>
        <w:t xml:space="preserve">   </w:t>
      </w:r>
      <w:r w:rsidRPr="00646802">
        <w:rPr>
          <w:rFonts w:eastAsia="Calibri"/>
          <w:b/>
          <w:sz w:val="24"/>
          <w:szCs w:val="28"/>
          <w:lang w:eastAsia="en-US"/>
        </w:rPr>
        <w:t>КТРУ</w:t>
      </w:r>
      <w:r w:rsidRPr="00646802">
        <w:rPr>
          <w:rFonts w:eastAsia="Calibri"/>
          <w:sz w:val="24"/>
          <w:szCs w:val="28"/>
          <w:lang w:eastAsia="en-US"/>
        </w:rPr>
        <w:t>:</w:t>
      </w:r>
      <w:r w:rsidRPr="00646802">
        <w:rPr>
          <w:sz w:val="24"/>
          <w:szCs w:val="28"/>
        </w:rPr>
        <w:t xml:space="preserve"> </w:t>
      </w:r>
      <w:r w:rsidR="00603D18" w:rsidRPr="00603D18">
        <w:rPr>
          <w:color w:val="333333"/>
          <w:sz w:val="24"/>
          <w:szCs w:val="24"/>
        </w:rPr>
        <w:t>26.20.11.110-00000139</w:t>
      </w:r>
      <w:r w:rsidR="00603D18">
        <w:rPr>
          <w:sz w:val="24"/>
          <w:szCs w:val="28"/>
        </w:rPr>
        <w:t xml:space="preserve"> </w:t>
      </w:r>
    </w:p>
    <w:p w14:paraId="553DF213" w14:textId="6AAB554F" w:rsidR="00BC0429" w:rsidRPr="00BC0429" w:rsidRDefault="0066328B" w:rsidP="00CB1E7F">
      <w:pPr>
        <w:widowControl w:val="0"/>
        <w:tabs>
          <w:tab w:val="left" w:pos="0"/>
        </w:tabs>
        <w:suppressAutoHyphens/>
        <w:autoSpaceDN w:val="0"/>
        <w:spacing w:after="200" w:line="276" w:lineRule="auto"/>
        <w:ind w:firstLine="0"/>
        <w:contextualSpacing/>
        <w:jc w:val="left"/>
        <w:textAlignment w:val="baseline"/>
        <w:rPr>
          <w:rFonts w:eastAsia="Calibri"/>
          <w:sz w:val="24"/>
          <w:szCs w:val="24"/>
          <w:lang w:eastAsia="en-US"/>
        </w:rPr>
      </w:pPr>
      <w:r>
        <w:rPr>
          <w:rFonts w:eastAsia="Calibri"/>
          <w:b/>
          <w:sz w:val="24"/>
          <w:szCs w:val="24"/>
          <w:lang w:eastAsia="en-US"/>
        </w:rPr>
        <w:t xml:space="preserve">3. </w:t>
      </w:r>
      <w:r w:rsidR="00BC0429" w:rsidRPr="00BC0429">
        <w:rPr>
          <w:rFonts w:eastAsia="Calibri"/>
          <w:b/>
          <w:sz w:val="24"/>
          <w:szCs w:val="24"/>
          <w:lang w:eastAsia="en-US"/>
        </w:rPr>
        <w:t>Сведения о заказчике</w:t>
      </w:r>
      <w:r w:rsidR="00BC0429" w:rsidRPr="00BC0429">
        <w:rPr>
          <w:rFonts w:eastAsia="Calibri"/>
          <w:sz w:val="24"/>
          <w:szCs w:val="24"/>
          <w:lang w:eastAsia="en-US"/>
        </w:rPr>
        <w:t>:</w:t>
      </w:r>
    </w:p>
    <w:p w14:paraId="447CB5EB" w14:textId="474AE298" w:rsidR="00BC0429" w:rsidRPr="00BC0429" w:rsidRDefault="00BC0429" w:rsidP="00CB1E7F">
      <w:pPr>
        <w:suppressAutoHyphens/>
        <w:ind w:firstLine="0"/>
        <w:contextualSpacing/>
        <w:rPr>
          <w:rFonts w:eastAsia="Calibri"/>
          <w:sz w:val="24"/>
          <w:szCs w:val="24"/>
          <w:lang w:eastAsia="en-US"/>
        </w:rPr>
      </w:pPr>
      <w:r w:rsidRPr="00BC0429">
        <w:rPr>
          <w:rFonts w:eastAsia="Calibri"/>
          <w:b/>
          <w:sz w:val="24"/>
          <w:szCs w:val="24"/>
          <w:lang w:eastAsia="en-US"/>
        </w:rPr>
        <w:t xml:space="preserve">Наименование: </w:t>
      </w:r>
      <w:r w:rsidR="00BC74E1">
        <w:rPr>
          <w:rFonts w:eastAsia="Calibri"/>
          <w:sz w:val="24"/>
          <w:szCs w:val="24"/>
          <w:u w:val="single"/>
          <w:lang w:eastAsia="en-US"/>
        </w:rPr>
        <w:t xml:space="preserve">муниципальное </w:t>
      </w:r>
      <w:r w:rsidR="00B65CBE">
        <w:rPr>
          <w:rFonts w:eastAsia="Calibri"/>
          <w:sz w:val="24"/>
          <w:szCs w:val="24"/>
          <w:u w:val="single"/>
          <w:lang w:eastAsia="en-US"/>
        </w:rPr>
        <w:t xml:space="preserve">бюджетное </w:t>
      </w:r>
      <w:r w:rsidR="00BC74E1">
        <w:rPr>
          <w:rFonts w:eastAsia="Calibri"/>
          <w:sz w:val="24"/>
          <w:szCs w:val="24"/>
          <w:u w:val="single"/>
          <w:lang w:eastAsia="en-US"/>
        </w:rPr>
        <w:t>общеобразовательное учреждение «Совхозная средняя общеобразовательная школа»</w:t>
      </w:r>
    </w:p>
    <w:p w14:paraId="7F5BCB3D" w14:textId="57CBEBDD" w:rsidR="00BC0429" w:rsidRDefault="00432C40" w:rsidP="00CB1E7F">
      <w:pPr>
        <w:tabs>
          <w:tab w:val="left" w:pos="0"/>
        </w:tabs>
        <w:spacing w:line="276" w:lineRule="auto"/>
        <w:ind w:firstLine="0"/>
        <w:rPr>
          <w:rFonts w:eastAsia="Calibri"/>
          <w:sz w:val="24"/>
          <w:szCs w:val="24"/>
          <w:u w:val="single"/>
          <w:lang w:eastAsia="en-US"/>
        </w:rPr>
      </w:pPr>
      <w:r>
        <w:rPr>
          <w:rFonts w:eastAsia="Calibri"/>
          <w:b/>
          <w:sz w:val="24"/>
          <w:szCs w:val="24"/>
          <w:lang w:eastAsia="en-US"/>
        </w:rPr>
        <w:t>Юридический а</w:t>
      </w:r>
      <w:r w:rsidR="00BC0429" w:rsidRPr="00BC0429">
        <w:rPr>
          <w:rFonts w:eastAsia="Calibri"/>
          <w:b/>
          <w:sz w:val="24"/>
          <w:szCs w:val="24"/>
          <w:lang w:eastAsia="en-US"/>
        </w:rPr>
        <w:t>дрес:</w:t>
      </w:r>
      <w:r w:rsidR="00BC0429" w:rsidRPr="00BC0429">
        <w:rPr>
          <w:rFonts w:eastAsia="Calibri"/>
          <w:sz w:val="24"/>
          <w:szCs w:val="24"/>
          <w:lang w:eastAsia="en-US"/>
        </w:rPr>
        <w:t xml:space="preserve"> </w:t>
      </w:r>
      <w:r w:rsidR="00BC74E1">
        <w:rPr>
          <w:rFonts w:eastAsia="Calibri"/>
          <w:sz w:val="24"/>
          <w:szCs w:val="24"/>
          <w:u w:val="single"/>
          <w:lang w:eastAsia="en-US"/>
        </w:rPr>
        <w:t>14</w:t>
      </w:r>
      <w:r w:rsidR="00304489">
        <w:rPr>
          <w:rFonts w:eastAsia="Calibri"/>
          <w:sz w:val="24"/>
          <w:szCs w:val="24"/>
          <w:u w:val="single"/>
          <w:lang w:eastAsia="en-US"/>
        </w:rPr>
        <w:t>2953, Московская область, м</w:t>
      </w:r>
      <w:r w:rsidR="00A237DF">
        <w:rPr>
          <w:rFonts w:eastAsia="Calibri"/>
          <w:sz w:val="24"/>
          <w:szCs w:val="24"/>
          <w:u w:val="single"/>
          <w:lang w:eastAsia="en-US"/>
        </w:rPr>
        <w:t xml:space="preserve">.о. </w:t>
      </w:r>
      <w:r w:rsidR="00BC74E1">
        <w:rPr>
          <w:rFonts w:eastAsia="Calibri"/>
          <w:sz w:val="24"/>
          <w:szCs w:val="24"/>
          <w:u w:val="single"/>
          <w:lang w:eastAsia="en-US"/>
        </w:rPr>
        <w:t>Серебряные Пруды, п. Успенский, ул. 50 лет Октября, д. 11</w:t>
      </w:r>
      <w:r w:rsidR="00291763">
        <w:rPr>
          <w:rFonts w:eastAsia="Calibri"/>
          <w:sz w:val="24"/>
          <w:szCs w:val="24"/>
          <w:u w:val="single"/>
          <w:lang w:eastAsia="en-US"/>
        </w:rPr>
        <w:t>;</w:t>
      </w:r>
    </w:p>
    <w:p w14:paraId="2E6B037F" w14:textId="09969EDA" w:rsidR="00432C40" w:rsidRPr="00432C40" w:rsidRDefault="00432C40" w:rsidP="00CB1E7F">
      <w:pPr>
        <w:tabs>
          <w:tab w:val="left" w:pos="0"/>
        </w:tabs>
        <w:spacing w:line="276" w:lineRule="auto"/>
        <w:ind w:firstLine="0"/>
        <w:rPr>
          <w:rFonts w:eastAsia="Calibri"/>
          <w:b/>
          <w:sz w:val="24"/>
          <w:szCs w:val="24"/>
          <w:u w:val="single"/>
          <w:lang w:eastAsia="en-US"/>
        </w:rPr>
      </w:pPr>
      <w:r w:rsidRPr="00432C40">
        <w:rPr>
          <w:rFonts w:eastAsia="Calibri"/>
          <w:b/>
          <w:sz w:val="24"/>
          <w:szCs w:val="24"/>
          <w:u w:val="single"/>
          <w:lang w:eastAsia="en-US"/>
        </w:rPr>
        <w:t>Адреса местонахождения</w:t>
      </w:r>
      <w:r w:rsidR="007653FC">
        <w:rPr>
          <w:rFonts w:eastAsia="Calibri"/>
          <w:b/>
          <w:sz w:val="24"/>
          <w:szCs w:val="24"/>
          <w:u w:val="single"/>
          <w:lang w:eastAsia="en-US"/>
        </w:rPr>
        <w:t xml:space="preserve"> объектов</w:t>
      </w:r>
      <w:r w:rsidRPr="00432C40">
        <w:rPr>
          <w:rFonts w:eastAsia="Calibri"/>
          <w:b/>
          <w:sz w:val="24"/>
          <w:szCs w:val="24"/>
          <w:u w:val="single"/>
          <w:lang w:eastAsia="en-US"/>
        </w:rPr>
        <w:t xml:space="preserve">: </w:t>
      </w:r>
    </w:p>
    <w:p w14:paraId="261FB367" w14:textId="531FAE8A" w:rsidR="009D66B3" w:rsidRDefault="009D66B3" w:rsidP="009D66B3">
      <w:pPr>
        <w:tabs>
          <w:tab w:val="left" w:pos="0"/>
        </w:tabs>
        <w:spacing w:line="276" w:lineRule="auto"/>
        <w:ind w:firstLine="0"/>
        <w:rPr>
          <w:rFonts w:eastAsia="Calibri"/>
          <w:sz w:val="24"/>
          <w:szCs w:val="24"/>
          <w:u w:val="single"/>
          <w:lang w:eastAsia="en-US"/>
        </w:rPr>
      </w:pPr>
      <w:r w:rsidRPr="000B42C8">
        <w:rPr>
          <w:rFonts w:eastAsia="Calibri"/>
          <w:i/>
          <w:sz w:val="24"/>
          <w:szCs w:val="24"/>
          <w:u w:val="single"/>
          <w:lang w:eastAsia="en-US"/>
        </w:rPr>
        <w:t>Основное здание:</w:t>
      </w:r>
      <w:r w:rsidR="00304489">
        <w:rPr>
          <w:rFonts w:eastAsia="Calibri"/>
          <w:sz w:val="24"/>
          <w:szCs w:val="24"/>
          <w:u w:val="single"/>
          <w:lang w:eastAsia="en-US"/>
        </w:rPr>
        <w:t xml:space="preserve"> 142953, Московская область, м</w:t>
      </w:r>
      <w:r>
        <w:rPr>
          <w:rFonts w:eastAsia="Calibri"/>
          <w:sz w:val="24"/>
          <w:szCs w:val="24"/>
          <w:u w:val="single"/>
          <w:lang w:eastAsia="en-US"/>
        </w:rPr>
        <w:t>.о.. Серебряные Пруды, п. Успенский, ул. 50 лет Октября, д. 11;</w:t>
      </w:r>
    </w:p>
    <w:p w14:paraId="6E96FF46" w14:textId="77777777" w:rsidR="003E5FB0" w:rsidRDefault="009D66B3" w:rsidP="009D66B3">
      <w:pPr>
        <w:tabs>
          <w:tab w:val="left" w:pos="0"/>
        </w:tabs>
        <w:spacing w:line="276" w:lineRule="auto"/>
        <w:ind w:firstLine="0"/>
        <w:rPr>
          <w:rFonts w:eastAsia="Calibri"/>
          <w:u w:val="single"/>
          <w:lang w:eastAsia="en-US"/>
        </w:rPr>
      </w:pPr>
      <w:r w:rsidRPr="000B42C8">
        <w:rPr>
          <w:rFonts w:eastAsia="Calibri"/>
          <w:i/>
          <w:u w:val="single"/>
          <w:lang w:eastAsia="en-US"/>
        </w:rPr>
        <w:t>Подразделения:</w:t>
      </w:r>
      <w:r>
        <w:rPr>
          <w:rFonts w:eastAsia="Calibri"/>
          <w:u w:val="single"/>
          <w:lang w:eastAsia="en-US"/>
        </w:rPr>
        <w:t xml:space="preserve"> </w:t>
      </w:r>
    </w:p>
    <w:p w14:paraId="19950026" w14:textId="65B6B2FD" w:rsidR="00251790" w:rsidRDefault="00251790" w:rsidP="00251790">
      <w:pPr>
        <w:pStyle w:val="a6"/>
        <w:numPr>
          <w:ilvl w:val="0"/>
          <w:numId w:val="13"/>
        </w:numPr>
        <w:tabs>
          <w:tab w:val="left" w:pos="0"/>
        </w:tabs>
        <w:spacing w:line="276" w:lineRule="auto"/>
        <w:rPr>
          <w:rFonts w:eastAsia="Calibri"/>
          <w:u w:val="single"/>
          <w:lang w:eastAsia="en-US"/>
        </w:rPr>
      </w:pPr>
      <w:r w:rsidRPr="00442AD4">
        <w:rPr>
          <w:rFonts w:eastAsia="Calibri"/>
          <w:u w:val="single"/>
          <w:lang w:eastAsia="en-US"/>
        </w:rPr>
        <w:t>142954, Московская об</w:t>
      </w:r>
      <w:r>
        <w:rPr>
          <w:rFonts w:eastAsia="Calibri"/>
          <w:u w:val="single"/>
          <w:lang w:eastAsia="en-US"/>
        </w:rPr>
        <w:t>ласть, м.о.. Серебряные Пруды, с. Мочилы, ул. Школьная, д. 9/2 и</w:t>
      </w:r>
      <w:r w:rsidRPr="00442AD4">
        <w:rPr>
          <w:rFonts w:eastAsia="Calibri"/>
          <w:u w:val="single"/>
          <w:lang w:eastAsia="en-US"/>
        </w:rPr>
        <w:t xml:space="preserve"> 9/1;</w:t>
      </w:r>
    </w:p>
    <w:p w14:paraId="043371DF" w14:textId="77777777" w:rsidR="00251790" w:rsidRDefault="00251790" w:rsidP="00251790">
      <w:pPr>
        <w:pStyle w:val="a6"/>
        <w:numPr>
          <w:ilvl w:val="0"/>
          <w:numId w:val="13"/>
        </w:numPr>
        <w:tabs>
          <w:tab w:val="left" w:pos="0"/>
        </w:tabs>
        <w:spacing w:line="276" w:lineRule="auto"/>
        <w:rPr>
          <w:rFonts w:eastAsia="Calibri"/>
          <w:u w:val="single"/>
          <w:lang w:eastAsia="en-US"/>
        </w:rPr>
      </w:pPr>
      <w:r>
        <w:rPr>
          <w:rFonts w:eastAsia="Calibri"/>
          <w:u w:val="single"/>
          <w:lang w:eastAsia="en-US"/>
        </w:rPr>
        <w:t xml:space="preserve">142956, </w:t>
      </w:r>
      <w:r w:rsidRPr="00442AD4">
        <w:rPr>
          <w:rFonts w:eastAsia="Calibri"/>
          <w:u w:val="single"/>
          <w:lang w:eastAsia="en-US"/>
        </w:rPr>
        <w:t xml:space="preserve">Московская область, </w:t>
      </w:r>
      <w:r>
        <w:rPr>
          <w:rFonts w:eastAsia="Calibri"/>
          <w:u w:val="single"/>
          <w:lang w:eastAsia="en-US"/>
        </w:rPr>
        <w:t>м.о.. Серебряные Пруды, д</w:t>
      </w:r>
      <w:r w:rsidRPr="00442AD4">
        <w:rPr>
          <w:rFonts w:eastAsia="Calibri"/>
          <w:u w:val="single"/>
          <w:lang w:eastAsia="en-US"/>
        </w:rPr>
        <w:t xml:space="preserve">. </w:t>
      </w:r>
      <w:r>
        <w:rPr>
          <w:rFonts w:eastAsia="Calibri"/>
          <w:u w:val="single"/>
          <w:lang w:eastAsia="en-US"/>
        </w:rPr>
        <w:t>Шеметово, д. 51;</w:t>
      </w:r>
    </w:p>
    <w:p w14:paraId="44A4371A" w14:textId="77777777" w:rsidR="00251790" w:rsidRDefault="00251790" w:rsidP="00251790">
      <w:pPr>
        <w:pStyle w:val="a6"/>
        <w:numPr>
          <w:ilvl w:val="0"/>
          <w:numId w:val="13"/>
        </w:numPr>
        <w:tabs>
          <w:tab w:val="left" w:pos="0"/>
        </w:tabs>
        <w:spacing w:line="276" w:lineRule="auto"/>
        <w:rPr>
          <w:rFonts w:eastAsia="Calibri"/>
          <w:u w:val="single"/>
          <w:lang w:eastAsia="en-US"/>
        </w:rPr>
      </w:pPr>
      <w:r w:rsidRPr="00442AD4">
        <w:rPr>
          <w:rFonts w:eastAsia="Calibri"/>
          <w:u w:val="single"/>
          <w:lang w:eastAsia="en-US"/>
        </w:rPr>
        <w:t xml:space="preserve">142953, Московская область, </w:t>
      </w:r>
      <w:r>
        <w:rPr>
          <w:rFonts w:eastAsia="Calibri"/>
          <w:u w:val="single"/>
          <w:lang w:eastAsia="en-US"/>
        </w:rPr>
        <w:t>м</w:t>
      </w:r>
      <w:r w:rsidRPr="00442AD4">
        <w:rPr>
          <w:rFonts w:eastAsia="Calibri"/>
          <w:u w:val="single"/>
          <w:lang w:eastAsia="en-US"/>
        </w:rPr>
        <w:t>.о.. Серебряные Пруды, п. Успе</w:t>
      </w:r>
      <w:r>
        <w:rPr>
          <w:rFonts w:eastAsia="Calibri"/>
          <w:u w:val="single"/>
          <w:lang w:eastAsia="en-US"/>
        </w:rPr>
        <w:t>нский, ул. 50 лет Октября, д. 10;</w:t>
      </w:r>
    </w:p>
    <w:p w14:paraId="6AE2B809" w14:textId="77777777" w:rsidR="00251790" w:rsidRDefault="00251790" w:rsidP="00251790">
      <w:pPr>
        <w:pStyle w:val="a6"/>
        <w:numPr>
          <w:ilvl w:val="0"/>
          <w:numId w:val="13"/>
        </w:numPr>
        <w:tabs>
          <w:tab w:val="left" w:pos="0"/>
        </w:tabs>
        <w:spacing w:line="276" w:lineRule="auto"/>
        <w:rPr>
          <w:rFonts w:eastAsia="Calibri"/>
          <w:u w:val="single"/>
          <w:lang w:eastAsia="en-US"/>
        </w:rPr>
      </w:pPr>
      <w:r w:rsidRPr="00E27ED4">
        <w:rPr>
          <w:rFonts w:eastAsia="Calibri"/>
          <w:u w:val="single"/>
          <w:lang w:eastAsia="en-US"/>
        </w:rPr>
        <w:t xml:space="preserve">142953, Московская область, м.о.. Серебряные Пруды, п. Успенский, ул. Запрудная, д. 17 </w:t>
      </w:r>
    </w:p>
    <w:p w14:paraId="5AD104BD" w14:textId="77777777" w:rsidR="00251790" w:rsidRDefault="00251790" w:rsidP="00251790">
      <w:pPr>
        <w:tabs>
          <w:tab w:val="left" w:pos="0"/>
        </w:tabs>
        <w:spacing w:line="276" w:lineRule="auto"/>
        <w:ind w:firstLine="0"/>
        <w:rPr>
          <w:rFonts w:eastAsia="Calibri"/>
          <w:b/>
          <w:u w:val="single"/>
          <w:lang w:eastAsia="en-US"/>
        </w:rPr>
      </w:pPr>
    </w:p>
    <w:p w14:paraId="6D84AD3D" w14:textId="77777777" w:rsidR="00E44BDC" w:rsidRPr="00603D18" w:rsidRDefault="004273C3" w:rsidP="00E44BDC">
      <w:pPr>
        <w:ind w:firstLine="0"/>
        <w:rPr>
          <w:sz w:val="24"/>
          <w:szCs w:val="28"/>
        </w:rPr>
      </w:pPr>
      <w:r w:rsidRPr="00251790">
        <w:rPr>
          <w:rFonts w:eastAsia="Calibri"/>
          <w:b/>
          <w:u w:val="single"/>
          <w:lang w:eastAsia="en-US"/>
        </w:rPr>
        <w:t>Место поставки товара:</w:t>
      </w:r>
      <w:r w:rsidRPr="00251790">
        <w:rPr>
          <w:rFonts w:eastAsia="Calibri"/>
          <w:u w:val="single"/>
          <w:lang w:eastAsia="en-US"/>
        </w:rPr>
        <w:t xml:space="preserve"> </w:t>
      </w:r>
      <w:r w:rsidR="00E44BDC" w:rsidRPr="00603D18">
        <w:rPr>
          <w:sz w:val="24"/>
          <w:szCs w:val="28"/>
        </w:rPr>
        <w:t>п. Успенский, ул. 50 лет Октября, д. 11</w:t>
      </w:r>
    </w:p>
    <w:p w14:paraId="29322FD1" w14:textId="4C733C2E" w:rsidR="009D66B3" w:rsidRPr="00251790" w:rsidRDefault="00E44BDC" w:rsidP="00251790">
      <w:pPr>
        <w:tabs>
          <w:tab w:val="left" w:pos="0"/>
        </w:tabs>
        <w:spacing w:line="276" w:lineRule="auto"/>
        <w:ind w:firstLine="0"/>
        <w:rPr>
          <w:rFonts w:eastAsia="Calibri"/>
          <w:u w:val="single"/>
          <w:lang w:eastAsia="en-US"/>
        </w:rPr>
      </w:pPr>
      <w:r>
        <w:rPr>
          <w:rFonts w:eastAsia="Calibri"/>
          <w:u w:val="single"/>
          <w:lang w:eastAsia="en-US"/>
        </w:rPr>
        <w:t xml:space="preserve"> </w:t>
      </w:r>
    </w:p>
    <w:p w14:paraId="7F90DF50" w14:textId="4B49C5B7" w:rsidR="00BC0429" w:rsidRPr="00FE1B9D" w:rsidRDefault="00BC0429" w:rsidP="00CB1E7F">
      <w:pPr>
        <w:tabs>
          <w:tab w:val="left" w:pos="0"/>
        </w:tabs>
        <w:spacing w:line="276" w:lineRule="auto"/>
        <w:ind w:firstLine="0"/>
        <w:rPr>
          <w:rFonts w:eastAsia="Calibri"/>
          <w:sz w:val="24"/>
          <w:szCs w:val="24"/>
          <w:u w:val="single"/>
          <w:lang w:eastAsia="en-US"/>
        </w:rPr>
      </w:pPr>
      <w:r w:rsidRPr="00BC0429">
        <w:rPr>
          <w:rFonts w:eastAsia="Calibri"/>
          <w:b/>
          <w:sz w:val="24"/>
          <w:szCs w:val="24"/>
          <w:lang w:eastAsia="en-US"/>
        </w:rPr>
        <w:t>Тел</w:t>
      </w:r>
      <w:r w:rsidRPr="00FE1B9D">
        <w:rPr>
          <w:rFonts w:eastAsia="Calibri"/>
          <w:b/>
          <w:sz w:val="24"/>
          <w:szCs w:val="24"/>
          <w:lang w:eastAsia="en-US"/>
        </w:rPr>
        <w:t>.:</w:t>
      </w:r>
      <w:r w:rsidRPr="00FE1B9D">
        <w:rPr>
          <w:rFonts w:eastAsia="Calibri"/>
          <w:sz w:val="24"/>
          <w:szCs w:val="24"/>
          <w:lang w:eastAsia="en-US"/>
        </w:rPr>
        <w:t xml:space="preserve"> </w:t>
      </w:r>
      <w:r w:rsidR="00BC74E1" w:rsidRPr="00FE1B9D">
        <w:rPr>
          <w:rFonts w:eastAsia="Calibri"/>
          <w:sz w:val="24"/>
          <w:szCs w:val="24"/>
          <w:u w:val="single"/>
          <w:lang w:eastAsia="en-US"/>
        </w:rPr>
        <w:t xml:space="preserve">8(496-67) – 3 – 03 – 25 </w:t>
      </w:r>
    </w:p>
    <w:p w14:paraId="73D3FF83" w14:textId="068B1506" w:rsidR="00BC0429" w:rsidRPr="00BC74E1" w:rsidRDefault="00BC0429" w:rsidP="00CB1E7F">
      <w:pPr>
        <w:tabs>
          <w:tab w:val="left" w:pos="0"/>
        </w:tabs>
        <w:suppressAutoHyphens/>
        <w:ind w:firstLine="0"/>
        <w:contextualSpacing/>
        <w:rPr>
          <w:rFonts w:eastAsia="Calibri"/>
          <w:sz w:val="24"/>
          <w:szCs w:val="24"/>
          <w:u w:val="single"/>
          <w:lang w:eastAsia="en-US"/>
        </w:rPr>
      </w:pPr>
      <w:r w:rsidRPr="00BC0429">
        <w:rPr>
          <w:rFonts w:eastAsia="Calibri"/>
          <w:b/>
          <w:sz w:val="24"/>
          <w:szCs w:val="24"/>
          <w:lang w:val="en-US" w:eastAsia="en-US"/>
        </w:rPr>
        <w:t>email</w:t>
      </w:r>
      <w:r w:rsidRPr="00BC74E1">
        <w:rPr>
          <w:rFonts w:eastAsia="Calibri"/>
          <w:b/>
          <w:sz w:val="24"/>
          <w:szCs w:val="24"/>
          <w:lang w:eastAsia="en-US"/>
        </w:rPr>
        <w:t xml:space="preserve">: </w:t>
      </w:r>
      <w:hyperlink r:id="rId7" w:history="1">
        <w:r w:rsidR="00BC74E1" w:rsidRPr="00B97F89">
          <w:rPr>
            <w:rStyle w:val="ae"/>
            <w:rFonts w:eastAsia="Calibri"/>
            <w:sz w:val="24"/>
            <w:szCs w:val="24"/>
            <w:lang w:val="en-US" w:eastAsia="en-US"/>
          </w:rPr>
          <w:t>schoolsovkhoz</w:t>
        </w:r>
        <w:r w:rsidR="00BC74E1" w:rsidRPr="00BC74E1">
          <w:rPr>
            <w:rStyle w:val="ae"/>
            <w:rFonts w:eastAsia="Calibri"/>
            <w:sz w:val="24"/>
            <w:szCs w:val="24"/>
            <w:lang w:eastAsia="en-US"/>
          </w:rPr>
          <w:t>@</w:t>
        </w:r>
        <w:r w:rsidR="00BC74E1" w:rsidRPr="00B97F89">
          <w:rPr>
            <w:rStyle w:val="ae"/>
            <w:rFonts w:eastAsia="Calibri"/>
            <w:sz w:val="24"/>
            <w:szCs w:val="24"/>
            <w:lang w:val="en-US" w:eastAsia="en-US"/>
          </w:rPr>
          <w:t>yandex</w:t>
        </w:r>
        <w:r w:rsidR="00BC74E1" w:rsidRPr="00BC74E1">
          <w:rPr>
            <w:rStyle w:val="ae"/>
            <w:rFonts w:eastAsia="Calibri"/>
            <w:sz w:val="24"/>
            <w:szCs w:val="24"/>
            <w:lang w:eastAsia="en-US"/>
          </w:rPr>
          <w:t>.</w:t>
        </w:r>
        <w:r w:rsidR="00BC74E1" w:rsidRPr="00B97F89">
          <w:rPr>
            <w:rStyle w:val="ae"/>
            <w:rFonts w:eastAsia="Calibri"/>
            <w:sz w:val="24"/>
            <w:szCs w:val="24"/>
            <w:lang w:val="en-US" w:eastAsia="en-US"/>
          </w:rPr>
          <w:t>ru</w:t>
        </w:r>
      </w:hyperlink>
      <w:r w:rsidR="00BC74E1" w:rsidRPr="00BC74E1">
        <w:rPr>
          <w:rFonts w:eastAsia="Calibri"/>
          <w:sz w:val="24"/>
          <w:szCs w:val="24"/>
          <w:u w:val="single"/>
          <w:lang w:eastAsia="en-US"/>
        </w:rPr>
        <w:t xml:space="preserve"> </w:t>
      </w:r>
    </w:p>
    <w:p w14:paraId="26FE43BF" w14:textId="307F283C" w:rsidR="00BC0429" w:rsidRPr="00BC74E1" w:rsidRDefault="00BC0429" w:rsidP="00CB1E7F">
      <w:pPr>
        <w:tabs>
          <w:tab w:val="left" w:pos="0"/>
        </w:tabs>
        <w:suppressAutoHyphens/>
        <w:ind w:firstLine="0"/>
        <w:contextualSpacing/>
        <w:rPr>
          <w:rFonts w:eastAsia="Calibri"/>
          <w:sz w:val="24"/>
          <w:szCs w:val="24"/>
          <w:u w:val="single"/>
          <w:lang w:eastAsia="en-US"/>
        </w:rPr>
      </w:pPr>
      <w:r w:rsidRPr="00BC0429">
        <w:rPr>
          <w:rFonts w:eastAsia="Calibri"/>
          <w:b/>
          <w:sz w:val="24"/>
          <w:szCs w:val="24"/>
          <w:lang w:eastAsia="en-US"/>
        </w:rPr>
        <w:t>Контактное лицо</w:t>
      </w:r>
      <w:r w:rsidRPr="00BC0429">
        <w:rPr>
          <w:rFonts w:eastAsia="Calibri"/>
          <w:sz w:val="24"/>
          <w:szCs w:val="24"/>
          <w:lang w:eastAsia="en-US"/>
        </w:rPr>
        <w:t xml:space="preserve">: </w:t>
      </w:r>
      <w:r w:rsidR="00BC74E1">
        <w:rPr>
          <w:rFonts w:eastAsia="Calibri"/>
          <w:sz w:val="24"/>
          <w:szCs w:val="24"/>
          <w:u w:val="single"/>
          <w:lang w:eastAsia="en-US"/>
        </w:rPr>
        <w:t>контрактный управляющий Трифонова Елена Викторовна</w:t>
      </w:r>
    </w:p>
    <w:p w14:paraId="0379B34F" w14:textId="068E97D0" w:rsidR="00BC0429" w:rsidRDefault="00BC0429" w:rsidP="00CB1E7F">
      <w:pPr>
        <w:tabs>
          <w:tab w:val="left" w:pos="0"/>
        </w:tabs>
        <w:suppressAutoHyphens/>
        <w:ind w:firstLine="0"/>
        <w:contextualSpacing/>
        <w:rPr>
          <w:rFonts w:eastAsia="Calibri"/>
          <w:sz w:val="24"/>
          <w:szCs w:val="24"/>
          <w:u w:val="single"/>
          <w:lang w:eastAsia="en-US"/>
        </w:rPr>
      </w:pPr>
      <w:r w:rsidRPr="00BC0429">
        <w:rPr>
          <w:rFonts w:eastAsia="Calibri"/>
          <w:b/>
          <w:sz w:val="24"/>
          <w:szCs w:val="24"/>
          <w:lang w:eastAsia="en-US"/>
        </w:rPr>
        <w:t>Источник финансирования:</w:t>
      </w:r>
      <w:r w:rsidRPr="00BC0429">
        <w:rPr>
          <w:rFonts w:eastAsia="Calibri"/>
          <w:sz w:val="24"/>
          <w:szCs w:val="24"/>
          <w:lang w:eastAsia="en-US"/>
        </w:rPr>
        <w:t xml:space="preserve"> </w:t>
      </w:r>
      <w:r w:rsidR="00E27EFA" w:rsidRPr="00172950">
        <w:rPr>
          <w:sz w:val="24"/>
          <w:szCs w:val="24"/>
        </w:rPr>
        <w:t xml:space="preserve">бюджет </w:t>
      </w:r>
      <w:r w:rsidR="00883900">
        <w:rPr>
          <w:sz w:val="24"/>
          <w:szCs w:val="24"/>
        </w:rPr>
        <w:t>муниципального</w:t>
      </w:r>
      <w:r w:rsidR="00E27EFA" w:rsidRPr="00172950">
        <w:rPr>
          <w:sz w:val="24"/>
          <w:szCs w:val="24"/>
        </w:rPr>
        <w:t xml:space="preserve"> округа Серебряные Пруды</w:t>
      </w:r>
    </w:p>
    <w:p w14:paraId="1B27154F" w14:textId="77777777" w:rsidR="00883900" w:rsidRDefault="00883900" w:rsidP="00883900">
      <w:pPr>
        <w:ind w:firstLine="0"/>
        <w:rPr>
          <w:b/>
          <w:sz w:val="24"/>
          <w:szCs w:val="28"/>
        </w:rPr>
      </w:pPr>
    </w:p>
    <w:p w14:paraId="1D5FD4DE" w14:textId="48155C3B" w:rsidR="00883900" w:rsidRPr="00452F35" w:rsidRDefault="00883900" w:rsidP="00883900">
      <w:pPr>
        <w:ind w:firstLine="0"/>
        <w:rPr>
          <w:b/>
          <w:color w:val="FF0000"/>
          <w:sz w:val="24"/>
          <w:szCs w:val="28"/>
        </w:rPr>
      </w:pPr>
      <w:bookmarkStart w:id="0" w:name="_GoBack"/>
      <w:bookmarkEnd w:id="0"/>
      <w:r w:rsidRPr="00883900">
        <w:rPr>
          <w:b/>
          <w:sz w:val="24"/>
          <w:szCs w:val="28"/>
        </w:rPr>
        <w:t xml:space="preserve">Запрет по национальному режиму: </w:t>
      </w:r>
    </w:p>
    <w:p w14:paraId="0FDF0B21" w14:textId="300EA97F" w:rsidR="00883900" w:rsidRPr="00883900" w:rsidRDefault="00883900" w:rsidP="00883900">
      <w:pPr>
        <w:ind w:firstLine="0"/>
        <w:rPr>
          <w:sz w:val="24"/>
          <w:szCs w:val="28"/>
        </w:rPr>
      </w:pPr>
      <w:r w:rsidRPr="00883900">
        <w:rPr>
          <w:sz w:val="24"/>
          <w:szCs w:val="28"/>
        </w:rPr>
        <w:t xml:space="preserve">1. </w:t>
      </w:r>
      <w:r>
        <w:rPr>
          <w:sz w:val="24"/>
          <w:szCs w:val="28"/>
        </w:rPr>
        <w:t>Запрет не установлен.</w:t>
      </w:r>
    </w:p>
    <w:p w14:paraId="3E32BAC6" w14:textId="77777777" w:rsidR="00452F35" w:rsidRPr="00452F35" w:rsidRDefault="00452F35" w:rsidP="00452F35">
      <w:pPr>
        <w:ind w:firstLine="0"/>
        <w:rPr>
          <w:sz w:val="24"/>
          <w:szCs w:val="28"/>
        </w:rPr>
      </w:pPr>
    </w:p>
    <w:p w14:paraId="516C6AA1" w14:textId="4359EFC0" w:rsidR="00883900" w:rsidRDefault="0066328B" w:rsidP="0066328B">
      <w:pPr>
        <w:tabs>
          <w:tab w:val="left" w:pos="0"/>
        </w:tabs>
        <w:suppressAutoHyphens/>
        <w:ind w:firstLine="0"/>
        <w:rPr>
          <w:b/>
        </w:rPr>
      </w:pPr>
      <w:r>
        <w:rPr>
          <w:rFonts w:eastAsia="Calibri"/>
          <w:b/>
          <w:sz w:val="24"/>
          <w:szCs w:val="24"/>
          <w:lang w:eastAsia="en-US"/>
        </w:rPr>
        <w:t>4.</w:t>
      </w:r>
      <w:r w:rsidR="00AB36AA">
        <w:rPr>
          <w:rFonts w:eastAsia="Calibri"/>
          <w:b/>
          <w:sz w:val="24"/>
          <w:szCs w:val="24"/>
          <w:lang w:eastAsia="en-US"/>
        </w:rPr>
        <w:t xml:space="preserve"> </w:t>
      </w:r>
      <w:r w:rsidR="00BC0429" w:rsidRPr="0066328B">
        <w:rPr>
          <w:rFonts w:eastAsia="Calibri"/>
          <w:b/>
          <w:sz w:val="24"/>
          <w:szCs w:val="24"/>
          <w:lang w:eastAsia="en-US"/>
        </w:rPr>
        <w:t>Описание</w:t>
      </w:r>
      <w:r w:rsidR="00BC74E1" w:rsidRPr="0066328B">
        <w:rPr>
          <w:rFonts w:eastAsia="Calibri"/>
          <w:b/>
          <w:sz w:val="24"/>
          <w:szCs w:val="24"/>
          <w:lang w:eastAsia="en-US"/>
        </w:rPr>
        <w:t xml:space="preserve"> </w:t>
      </w:r>
      <w:r w:rsidR="00BC0429" w:rsidRPr="0066328B">
        <w:rPr>
          <w:rFonts w:eastAsia="Calibri"/>
          <w:b/>
          <w:sz w:val="24"/>
          <w:szCs w:val="24"/>
          <w:lang w:eastAsia="en-US"/>
        </w:rPr>
        <w:t>объекта закупки</w:t>
      </w:r>
      <w:r w:rsidR="0046567C" w:rsidRPr="0066328B">
        <w:rPr>
          <w:rFonts w:eastAsia="Calibri"/>
          <w:b/>
          <w:sz w:val="24"/>
          <w:szCs w:val="24"/>
          <w:lang w:eastAsia="en-US"/>
        </w:rPr>
        <w:t xml:space="preserve"> (</w:t>
      </w:r>
      <w:r w:rsidR="0046567C" w:rsidRPr="0066328B">
        <w:rPr>
          <w:b/>
        </w:rPr>
        <w:t>о</w:t>
      </w:r>
      <w:r w:rsidR="009B7301" w:rsidRPr="0066328B">
        <w:rPr>
          <w:b/>
        </w:rPr>
        <w:t>бъёмы и характеристики товара</w:t>
      </w:r>
      <w:r w:rsidR="0046567C" w:rsidRPr="0066328B">
        <w:rPr>
          <w:b/>
        </w:rPr>
        <w:t>)</w:t>
      </w:r>
      <w:r w:rsidR="009B7301" w:rsidRPr="0066328B">
        <w:rPr>
          <w:b/>
        </w:rPr>
        <w:t>.</w:t>
      </w:r>
    </w:p>
    <w:p w14:paraId="7DFCF16E" w14:textId="62D0F8EF" w:rsidR="00545734" w:rsidRDefault="00545734" w:rsidP="00545734">
      <w:pPr>
        <w:tabs>
          <w:tab w:val="left" w:pos="0"/>
        </w:tabs>
        <w:suppressAutoHyphens/>
        <w:ind w:firstLine="0"/>
        <w:rPr>
          <w:rFonts w:eastAsia="Calibri"/>
          <w:b/>
          <w:sz w:val="24"/>
          <w:szCs w:val="24"/>
          <w:lang w:eastAsia="en-US"/>
        </w:rPr>
      </w:pPr>
      <w:r>
        <w:rPr>
          <w:rFonts w:eastAsia="Calibri"/>
          <w:b/>
          <w:sz w:val="24"/>
          <w:szCs w:val="24"/>
          <w:lang w:eastAsia="en-US"/>
        </w:rPr>
        <w:t>4.1</w:t>
      </w:r>
      <w:r w:rsidRPr="00CB1E7F">
        <w:rPr>
          <w:rFonts w:eastAsia="Calibri"/>
          <w:b/>
          <w:sz w:val="24"/>
          <w:szCs w:val="24"/>
          <w:lang w:eastAsia="en-US"/>
        </w:rPr>
        <w:t xml:space="preserve">. </w:t>
      </w:r>
      <w:r w:rsidR="00555B52">
        <w:rPr>
          <w:rFonts w:eastAsia="Calibri"/>
          <w:b/>
          <w:sz w:val="24"/>
          <w:szCs w:val="24"/>
          <w:lang w:eastAsia="en-US"/>
        </w:rPr>
        <w:t>Количество поставляемого товара, место поставки</w:t>
      </w:r>
      <w:r w:rsidRPr="00CB1E7F">
        <w:rPr>
          <w:rFonts w:eastAsia="Calibri"/>
          <w:b/>
          <w:sz w:val="24"/>
          <w:szCs w:val="24"/>
          <w:lang w:eastAsia="en-US"/>
        </w:rPr>
        <w:t>.</w:t>
      </w:r>
    </w:p>
    <w:p w14:paraId="772106FF" w14:textId="77777777" w:rsidR="00810067" w:rsidRDefault="00810067" w:rsidP="00215331">
      <w:pPr>
        <w:widowControl w:val="0"/>
        <w:suppressAutoHyphens/>
        <w:autoSpaceDN w:val="0"/>
        <w:jc w:val="center"/>
        <w:textAlignment w:val="baseline"/>
        <w:rPr>
          <w:rFonts w:eastAsia="Arial Unicode MS"/>
          <w:color w:val="538135" w:themeColor="accent6" w:themeShade="BF"/>
          <w:kern w:val="3"/>
        </w:rPr>
      </w:pPr>
    </w:p>
    <w:tbl>
      <w:tblPr>
        <w:tblW w:w="10915" w:type="dxa"/>
        <w:tblInd w:w="-459" w:type="dxa"/>
        <w:tblLayout w:type="fixed"/>
        <w:tblLook w:val="04A0" w:firstRow="1" w:lastRow="0" w:firstColumn="1" w:lastColumn="0" w:noHBand="0" w:noVBand="1"/>
      </w:tblPr>
      <w:tblGrid>
        <w:gridCol w:w="851"/>
        <w:gridCol w:w="2268"/>
        <w:gridCol w:w="5670"/>
        <w:gridCol w:w="992"/>
        <w:gridCol w:w="1134"/>
      </w:tblGrid>
      <w:tr w:rsidR="00B77F79" w:rsidRPr="006175E1" w14:paraId="52748D57" w14:textId="0510DFB3" w:rsidTr="00B77F79">
        <w:trPr>
          <w:trHeight w:val="600"/>
        </w:trPr>
        <w:tc>
          <w:tcPr>
            <w:tcW w:w="851" w:type="dxa"/>
            <w:tcBorders>
              <w:top w:val="single" w:sz="4" w:space="0" w:color="000000"/>
              <w:left w:val="single" w:sz="4" w:space="0" w:color="000000"/>
              <w:bottom w:val="single" w:sz="4" w:space="0" w:color="000000"/>
              <w:right w:val="single" w:sz="4" w:space="0" w:color="000000"/>
            </w:tcBorders>
            <w:shd w:val="clear" w:color="000000" w:fill="DFDFFF"/>
            <w:vAlign w:val="center"/>
            <w:hideMark/>
          </w:tcPr>
          <w:p w14:paraId="7B0CE114" w14:textId="77777777" w:rsidR="00B77F79" w:rsidRPr="006175E1" w:rsidRDefault="00B77F79" w:rsidP="003207C6">
            <w:pPr>
              <w:ind w:firstLine="0"/>
              <w:jc w:val="center"/>
              <w:rPr>
                <w:b/>
                <w:bCs/>
                <w:color w:val="000000"/>
                <w:sz w:val="24"/>
                <w:szCs w:val="24"/>
              </w:rPr>
            </w:pPr>
            <w:r w:rsidRPr="006175E1">
              <w:rPr>
                <w:b/>
                <w:bCs/>
                <w:color w:val="000000"/>
                <w:sz w:val="24"/>
                <w:szCs w:val="24"/>
              </w:rPr>
              <w:t xml:space="preserve">№ </w:t>
            </w:r>
            <w:r w:rsidRPr="006175E1">
              <w:rPr>
                <w:b/>
                <w:bCs/>
                <w:color w:val="000000"/>
                <w:sz w:val="24"/>
                <w:szCs w:val="24"/>
              </w:rPr>
              <w:br/>
              <w:t>п/п</w:t>
            </w:r>
          </w:p>
        </w:tc>
        <w:tc>
          <w:tcPr>
            <w:tcW w:w="2268" w:type="dxa"/>
            <w:tcBorders>
              <w:top w:val="single" w:sz="4" w:space="0" w:color="000000"/>
              <w:left w:val="nil"/>
              <w:bottom w:val="single" w:sz="4" w:space="0" w:color="000000"/>
              <w:right w:val="single" w:sz="4" w:space="0" w:color="000000"/>
            </w:tcBorders>
            <w:shd w:val="clear" w:color="000000" w:fill="DFDFFF"/>
            <w:vAlign w:val="center"/>
            <w:hideMark/>
          </w:tcPr>
          <w:p w14:paraId="3823C217" w14:textId="77777777" w:rsidR="00B77F79" w:rsidRPr="006175E1" w:rsidRDefault="00B77F79" w:rsidP="003207C6">
            <w:pPr>
              <w:ind w:firstLine="0"/>
              <w:jc w:val="center"/>
              <w:rPr>
                <w:b/>
                <w:bCs/>
                <w:color w:val="000000"/>
                <w:sz w:val="24"/>
                <w:szCs w:val="24"/>
              </w:rPr>
            </w:pPr>
            <w:r w:rsidRPr="006175E1">
              <w:rPr>
                <w:b/>
                <w:bCs/>
                <w:color w:val="000000"/>
                <w:sz w:val="24"/>
                <w:szCs w:val="24"/>
              </w:rPr>
              <w:t>Наименование</w:t>
            </w:r>
          </w:p>
        </w:tc>
        <w:tc>
          <w:tcPr>
            <w:tcW w:w="5670" w:type="dxa"/>
            <w:tcBorders>
              <w:top w:val="single" w:sz="4" w:space="0" w:color="000000"/>
              <w:left w:val="nil"/>
              <w:bottom w:val="single" w:sz="4" w:space="0" w:color="000000"/>
              <w:right w:val="single" w:sz="4" w:space="0" w:color="000000"/>
            </w:tcBorders>
            <w:shd w:val="clear" w:color="000000" w:fill="DFDFFF"/>
            <w:vAlign w:val="center"/>
            <w:hideMark/>
          </w:tcPr>
          <w:p w14:paraId="4ED9AF91" w14:textId="77777777" w:rsidR="00B77F79" w:rsidRPr="006175E1" w:rsidRDefault="00B77F79" w:rsidP="003207C6">
            <w:pPr>
              <w:ind w:firstLine="0"/>
              <w:jc w:val="center"/>
              <w:rPr>
                <w:b/>
                <w:bCs/>
                <w:color w:val="000000"/>
                <w:sz w:val="24"/>
                <w:szCs w:val="24"/>
              </w:rPr>
            </w:pPr>
            <w:r w:rsidRPr="006175E1">
              <w:rPr>
                <w:b/>
                <w:bCs/>
                <w:color w:val="000000"/>
                <w:sz w:val="24"/>
                <w:szCs w:val="24"/>
              </w:rPr>
              <w:t>Характеристики / Описание</w:t>
            </w:r>
          </w:p>
        </w:tc>
        <w:tc>
          <w:tcPr>
            <w:tcW w:w="992" w:type="dxa"/>
            <w:tcBorders>
              <w:top w:val="single" w:sz="4" w:space="0" w:color="000000"/>
              <w:left w:val="nil"/>
              <w:bottom w:val="single" w:sz="4" w:space="0" w:color="000000"/>
              <w:right w:val="single" w:sz="4" w:space="0" w:color="000000"/>
            </w:tcBorders>
            <w:shd w:val="clear" w:color="000000" w:fill="DFDFFF"/>
            <w:vAlign w:val="center"/>
            <w:hideMark/>
          </w:tcPr>
          <w:p w14:paraId="103124E5" w14:textId="77777777" w:rsidR="00B77F79" w:rsidRPr="006175E1" w:rsidRDefault="00B77F79" w:rsidP="003207C6">
            <w:pPr>
              <w:ind w:firstLine="0"/>
              <w:jc w:val="center"/>
              <w:rPr>
                <w:b/>
                <w:bCs/>
                <w:color w:val="000000"/>
                <w:sz w:val="24"/>
                <w:szCs w:val="24"/>
              </w:rPr>
            </w:pPr>
            <w:r w:rsidRPr="006175E1">
              <w:rPr>
                <w:b/>
                <w:bCs/>
                <w:color w:val="000000"/>
                <w:sz w:val="24"/>
                <w:szCs w:val="24"/>
              </w:rPr>
              <w:t>Ед. изм.</w:t>
            </w:r>
          </w:p>
        </w:tc>
        <w:tc>
          <w:tcPr>
            <w:tcW w:w="1134" w:type="dxa"/>
            <w:tcBorders>
              <w:top w:val="single" w:sz="4" w:space="0" w:color="000000"/>
              <w:left w:val="nil"/>
              <w:bottom w:val="single" w:sz="4" w:space="0" w:color="000000"/>
              <w:right w:val="single" w:sz="4" w:space="0" w:color="000000"/>
            </w:tcBorders>
            <w:shd w:val="clear" w:color="000000" w:fill="DFDFFF"/>
            <w:vAlign w:val="center"/>
            <w:hideMark/>
          </w:tcPr>
          <w:p w14:paraId="48612927" w14:textId="77777777" w:rsidR="00B77F79" w:rsidRPr="006175E1" w:rsidRDefault="00B77F79" w:rsidP="003207C6">
            <w:pPr>
              <w:ind w:firstLine="0"/>
              <w:jc w:val="center"/>
              <w:rPr>
                <w:b/>
                <w:bCs/>
                <w:color w:val="000000"/>
                <w:sz w:val="24"/>
                <w:szCs w:val="24"/>
              </w:rPr>
            </w:pPr>
            <w:r w:rsidRPr="006175E1">
              <w:rPr>
                <w:b/>
                <w:bCs/>
                <w:color w:val="000000"/>
                <w:sz w:val="24"/>
                <w:szCs w:val="24"/>
              </w:rPr>
              <w:t>Кол-во</w:t>
            </w:r>
          </w:p>
        </w:tc>
      </w:tr>
      <w:tr w:rsidR="00B77F79" w:rsidRPr="006175E1" w14:paraId="18340B7E" w14:textId="240E84E3" w:rsidTr="00B77F79">
        <w:trPr>
          <w:trHeight w:val="600"/>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E3B8C" w14:textId="01995D08" w:rsidR="00B77F79" w:rsidRPr="00452F35" w:rsidRDefault="00B77F79" w:rsidP="00452F35">
            <w:pPr>
              <w:pStyle w:val="a6"/>
              <w:numPr>
                <w:ilvl w:val="0"/>
                <w:numId w:val="15"/>
              </w:numPr>
              <w:jc w:val="center"/>
              <w:rPr>
                <w:bCs/>
                <w:color w:val="000000"/>
                <w:sz w:val="24"/>
                <w:szCs w:val="24"/>
              </w:rPr>
            </w:pPr>
          </w:p>
        </w:tc>
        <w:tc>
          <w:tcPr>
            <w:tcW w:w="2268" w:type="dxa"/>
            <w:tcBorders>
              <w:top w:val="single" w:sz="4" w:space="0" w:color="000000"/>
              <w:left w:val="nil"/>
              <w:bottom w:val="single" w:sz="4" w:space="0" w:color="000000"/>
              <w:right w:val="single" w:sz="4" w:space="0" w:color="000000"/>
            </w:tcBorders>
            <w:shd w:val="clear" w:color="auto" w:fill="auto"/>
            <w:vAlign w:val="center"/>
          </w:tcPr>
          <w:p w14:paraId="006D9A21" w14:textId="77777777" w:rsidR="00603D18" w:rsidRDefault="00603D18" w:rsidP="00603D18">
            <w:pPr>
              <w:ind w:firstLine="0"/>
              <w:jc w:val="center"/>
              <w:rPr>
                <w:color w:val="000000"/>
                <w:sz w:val="20"/>
              </w:rPr>
            </w:pPr>
            <w:r>
              <w:rPr>
                <w:color w:val="000000"/>
                <w:sz w:val="20"/>
              </w:rPr>
              <w:t>Ноутбук, ОКПД2/КТРУ 26.20.11.110/26.20.11.110-00000139</w:t>
            </w:r>
          </w:p>
          <w:p w14:paraId="6D9F547B" w14:textId="77777777" w:rsidR="00B77F79" w:rsidRPr="00452F35" w:rsidRDefault="00B77F79" w:rsidP="003207C6">
            <w:pPr>
              <w:ind w:firstLine="0"/>
              <w:jc w:val="center"/>
              <w:rPr>
                <w:bCs/>
                <w:color w:val="000000"/>
                <w:sz w:val="24"/>
                <w:szCs w:val="24"/>
              </w:rPr>
            </w:pPr>
          </w:p>
        </w:tc>
        <w:tc>
          <w:tcPr>
            <w:tcW w:w="5670" w:type="dxa"/>
            <w:tcBorders>
              <w:top w:val="single" w:sz="4" w:space="0" w:color="000000"/>
              <w:left w:val="nil"/>
              <w:bottom w:val="single" w:sz="4" w:space="0" w:color="000000"/>
              <w:right w:val="single" w:sz="4" w:space="0" w:color="000000"/>
            </w:tcBorders>
            <w:shd w:val="clear" w:color="auto" w:fill="auto"/>
            <w:vAlign w:val="center"/>
          </w:tcPr>
          <w:p w14:paraId="1276D3E5" w14:textId="77777777" w:rsidR="00603D18" w:rsidRPr="00E4685C" w:rsidRDefault="00603D18" w:rsidP="00603D18">
            <w:pPr>
              <w:shd w:val="clear" w:color="auto" w:fill="FFFFFF"/>
              <w:ind w:firstLine="0"/>
              <w:textAlignment w:val="baseline"/>
              <w:rPr>
                <w:sz w:val="18"/>
              </w:rPr>
            </w:pPr>
            <w:r w:rsidRPr="00E4685C">
              <w:rPr>
                <w:sz w:val="18"/>
              </w:rPr>
              <w:t xml:space="preserve">Тип: </w:t>
            </w:r>
            <w:r w:rsidRPr="00E4685C">
              <w:rPr>
                <w:rStyle w:val="product-info-specifications-valuevalue"/>
                <w:sz w:val="18"/>
                <w:bdr w:val="none" w:sz="0" w:space="0" w:color="auto" w:frame="1"/>
              </w:rPr>
              <w:t>Ноутбук</w:t>
            </w:r>
            <w:r w:rsidRPr="00E4685C">
              <w:rPr>
                <w:sz w:val="18"/>
              </w:rPr>
              <w:t xml:space="preserve">: </w:t>
            </w:r>
          </w:p>
          <w:p w14:paraId="0FCCFF0F" w14:textId="082072C7" w:rsidR="00603D18" w:rsidRPr="00E4685C" w:rsidRDefault="00603D18" w:rsidP="00603D18">
            <w:pPr>
              <w:shd w:val="clear" w:color="auto" w:fill="FFFFFF"/>
              <w:ind w:firstLine="0"/>
              <w:textAlignment w:val="baseline"/>
              <w:rPr>
                <w:sz w:val="18"/>
              </w:rPr>
            </w:pPr>
            <w:r w:rsidRPr="00E4685C">
              <w:rPr>
                <w:sz w:val="18"/>
              </w:rPr>
              <w:t xml:space="preserve">Конструкция: </w:t>
            </w:r>
            <w:r w:rsidRPr="00E4685C">
              <w:rPr>
                <w:rStyle w:val="product-info-specifications-valuevalue"/>
                <w:sz w:val="18"/>
                <w:bdr w:val="none" w:sz="0" w:space="0" w:color="auto" w:frame="1"/>
              </w:rPr>
              <w:t>классическая</w:t>
            </w:r>
          </w:p>
          <w:p w14:paraId="09CA7DDE" w14:textId="77777777" w:rsidR="00603D18" w:rsidRPr="00E4685C" w:rsidRDefault="00603D18" w:rsidP="00603D18">
            <w:pPr>
              <w:pStyle w:val="6"/>
              <w:shd w:val="clear" w:color="auto" w:fill="FFFFFF"/>
              <w:spacing w:before="0" w:line="240" w:lineRule="auto"/>
              <w:textAlignment w:val="baseline"/>
              <w:rPr>
                <w:rFonts w:ascii="Times New Roman" w:hAnsi="Times New Roman" w:cs="Times New Roman"/>
                <w:color w:val="auto"/>
                <w:sz w:val="24"/>
                <w:szCs w:val="27"/>
              </w:rPr>
            </w:pPr>
            <w:r w:rsidRPr="00E4685C">
              <w:rPr>
                <w:rFonts w:ascii="Times New Roman" w:hAnsi="Times New Roman" w:cs="Times New Roman"/>
                <w:b/>
                <w:bCs/>
                <w:color w:val="auto"/>
                <w:sz w:val="24"/>
                <w:szCs w:val="27"/>
              </w:rPr>
              <w:t>Процессор</w:t>
            </w:r>
          </w:p>
          <w:p w14:paraId="384B7342" w14:textId="77777777" w:rsidR="00603D18" w:rsidRPr="00E4685C" w:rsidRDefault="00603D18" w:rsidP="00603D18">
            <w:pPr>
              <w:shd w:val="clear" w:color="auto" w:fill="FFFFFF"/>
              <w:ind w:firstLine="0"/>
              <w:textAlignment w:val="baseline"/>
              <w:rPr>
                <w:sz w:val="18"/>
              </w:rPr>
            </w:pPr>
            <w:r w:rsidRPr="00E4685C">
              <w:rPr>
                <w:sz w:val="18"/>
              </w:rPr>
              <w:t xml:space="preserve">Производитель процессора: </w:t>
            </w:r>
            <w:hyperlink r:id="rId8" w:tgtFrame="_self" w:history="1">
              <w:r w:rsidRPr="00E4685C">
                <w:rPr>
                  <w:rStyle w:val="v-linkcontent"/>
                  <w:sz w:val="18"/>
                  <w:bdr w:val="none" w:sz="0" w:space="0" w:color="auto" w:frame="1"/>
                </w:rPr>
                <w:t>Intel</w:t>
              </w:r>
            </w:hyperlink>
          </w:p>
          <w:p w14:paraId="41917B00" w14:textId="77777777" w:rsidR="00603D18" w:rsidRPr="00E4685C" w:rsidRDefault="00603D18" w:rsidP="00603D18">
            <w:pPr>
              <w:shd w:val="clear" w:color="auto" w:fill="FFFFFF"/>
              <w:ind w:firstLine="0"/>
              <w:textAlignment w:val="baseline"/>
              <w:rPr>
                <w:sz w:val="18"/>
              </w:rPr>
            </w:pPr>
            <w:r w:rsidRPr="00E4685C">
              <w:rPr>
                <w:sz w:val="18"/>
              </w:rPr>
              <w:t xml:space="preserve">Серия процессора: </w:t>
            </w:r>
            <w:hyperlink r:id="rId9" w:tgtFrame="_self" w:history="1">
              <w:r w:rsidRPr="00E4685C">
                <w:rPr>
                  <w:rStyle w:val="v-linkcontent"/>
                  <w:sz w:val="18"/>
                  <w:bdr w:val="none" w:sz="0" w:space="0" w:color="auto" w:frame="1"/>
                </w:rPr>
                <w:t>Core i5</w:t>
              </w:r>
            </w:hyperlink>
          </w:p>
          <w:p w14:paraId="0528888B" w14:textId="77777777" w:rsidR="00603D18" w:rsidRPr="00E4685C" w:rsidRDefault="00603D18" w:rsidP="00603D18">
            <w:pPr>
              <w:shd w:val="clear" w:color="auto" w:fill="FFFFFF"/>
              <w:ind w:firstLine="0"/>
              <w:textAlignment w:val="baseline"/>
              <w:rPr>
                <w:sz w:val="18"/>
              </w:rPr>
            </w:pPr>
            <w:r w:rsidRPr="00E4685C">
              <w:rPr>
                <w:sz w:val="18"/>
              </w:rPr>
              <w:t xml:space="preserve">Модель процессора: </w:t>
            </w:r>
            <w:r w:rsidRPr="00E4685C">
              <w:rPr>
                <w:rStyle w:val="product-info-specifications-valuevalue"/>
                <w:sz w:val="18"/>
                <w:bdr w:val="none" w:sz="0" w:space="0" w:color="auto" w:frame="1"/>
              </w:rPr>
              <w:t>13420H</w:t>
            </w:r>
          </w:p>
          <w:p w14:paraId="7F0AF24B" w14:textId="77777777" w:rsidR="00603D18" w:rsidRPr="00E4685C" w:rsidRDefault="00603D18" w:rsidP="00603D18">
            <w:pPr>
              <w:shd w:val="clear" w:color="auto" w:fill="FFFFFF"/>
              <w:ind w:firstLine="0"/>
              <w:textAlignment w:val="baseline"/>
              <w:rPr>
                <w:sz w:val="18"/>
              </w:rPr>
            </w:pPr>
            <w:r w:rsidRPr="00E4685C">
              <w:rPr>
                <w:sz w:val="18"/>
              </w:rPr>
              <w:t xml:space="preserve">Количество ядер процессора: </w:t>
            </w:r>
            <w:r w:rsidRPr="00E4685C">
              <w:rPr>
                <w:rStyle w:val="product-info-specifications-valuevalue"/>
                <w:sz w:val="18"/>
                <w:bdr w:val="none" w:sz="0" w:space="0" w:color="auto" w:frame="1"/>
              </w:rPr>
              <w:t>8</w:t>
            </w:r>
          </w:p>
          <w:p w14:paraId="61FE111E" w14:textId="77777777" w:rsidR="00603D18" w:rsidRPr="00E4685C" w:rsidRDefault="00603D18" w:rsidP="00603D18">
            <w:pPr>
              <w:shd w:val="clear" w:color="auto" w:fill="FFFFFF"/>
              <w:ind w:firstLine="0"/>
              <w:textAlignment w:val="baseline"/>
              <w:rPr>
                <w:sz w:val="18"/>
              </w:rPr>
            </w:pPr>
            <w:r w:rsidRPr="00E4685C">
              <w:rPr>
                <w:sz w:val="18"/>
              </w:rPr>
              <w:t xml:space="preserve">Базовая частота процессора: </w:t>
            </w:r>
            <w:r w:rsidRPr="00E4685C">
              <w:rPr>
                <w:rStyle w:val="product-info-specifications-valuevalue"/>
                <w:sz w:val="18"/>
                <w:bdr w:val="none" w:sz="0" w:space="0" w:color="auto" w:frame="1"/>
              </w:rPr>
              <w:t>1.5</w:t>
            </w:r>
            <w:r w:rsidRPr="00E4685C">
              <w:rPr>
                <w:rStyle w:val="product-info-specifications-valueunit"/>
                <w:sz w:val="18"/>
                <w:bdr w:val="none" w:sz="0" w:space="0" w:color="auto" w:frame="1"/>
              </w:rPr>
              <w:t> ГГц</w:t>
            </w:r>
          </w:p>
          <w:p w14:paraId="6AE39F10" w14:textId="77777777" w:rsidR="00603D18" w:rsidRPr="00E4685C" w:rsidRDefault="00603D18" w:rsidP="00603D18">
            <w:pPr>
              <w:shd w:val="clear" w:color="auto" w:fill="FFFFFF"/>
              <w:ind w:firstLine="0"/>
              <w:textAlignment w:val="baseline"/>
              <w:rPr>
                <w:sz w:val="18"/>
              </w:rPr>
            </w:pPr>
            <w:r w:rsidRPr="00E4685C">
              <w:rPr>
                <w:sz w:val="18"/>
              </w:rPr>
              <w:t xml:space="preserve">Пиковая частота процессора: </w:t>
            </w:r>
            <w:r w:rsidRPr="00E4685C">
              <w:rPr>
                <w:rStyle w:val="product-info-specifications-valuevalue"/>
                <w:sz w:val="18"/>
                <w:bdr w:val="none" w:sz="0" w:space="0" w:color="auto" w:frame="1"/>
              </w:rPr>
              <w:t>3.4</w:t>
            </w:r>
            <w:r w:rsidRPr="00E4685C">
              <w:rPr>
                <w:rStyle w:val="product-info-specifications-valueunit"/>
                <w:sz w:val="18"/>
                <w:bdr w:val="none" w:sz="0" w:space="0" w:color="auto" w:frame="1"/>
              </w:rPr>
              <w:t> ГГц</w:t>
            </w:r>
          </w:p>
          <w:p w14:paraId="395A099F" w14:textId="77777777" w:rsidR="00603D18" w:rsidRPr="00E4685C" w:rsidRDefault="00603D18" w:rsidP="00603D18">
            <w:pPr>
              <w:shd w:val="clear" w:color="auto" w:fill="FFFFFF"/>
              <w:ind w:firstLine="0"/>
              <w:textAlignment w:val="baseline"/>
              <w:rPr>
                <w:sz w:val="18"/>
              </w:rPr>
            </w:pPr>
            <w:r w:rsidRPr="00E4685C">
              <w:rPr>
                <w:sz w:val="18"/>
              </w:rPr>
              <w:t xml:space="preserve">Количество потоков процессора: </w:t>
            </w:r>
            <w:r w:rsidRPr="00E4685C">
              <w:rPr>
                <w:rStyle w:val="product-info-specifications-valuevalue"/>
                <w:sz w:val="18"/>
                <w:bdr w:val="none" w:sz="0" w:space="0" w:color="auto" w:frame="1"/>
              </w:rPr>
              <w:t>12</w:t>
            </w:r>
          </w:p>
          <w:p w14:paraId="4E2FE650" w14:textId="77777777" w:rsidR="00603D18" w:rsidRPr="00E4685C" w:rsidRDefault="00603D18" w:rsidP="00603D18">
            <w:pPr>
              <w:pStyle w:val="6"/>
              <w:shd w:val="clear" w:color="auto" w:fill="FFFFFF"/>
              <w:spacing w:before="0" w:line="240" w:lineRule="auto"/>
              <w:textAlignment w:val="baseline"/>
              <w:rPr>
                <w:rFonts w:ascii="Times New Roman" w:hAnsi="Times New Roman" w:cs="Times New Roman"/>
                <w:color w:val="auto"/>
                <w:sz w:val="24"/>
                <w:szCs w:val="27"/>
              </w:rPr>
            </w:pPr>
            <w:r w:rsidRPr="00E4685C">
              <w:rPr>
                <w:rFonts w:ascii="Times New Roman" w:hAnsi="Times New Roman" w:cs="Times New Roman"/>
                <w:b/>
                <w:bCs/>
                <w:color w:val="auto"/>
                <w:sz w:val="24"/>
                <w:szCs w:val="27"/>
              </w:rPr>
              <w:t>Экран</w:t>
            </w:r>
          </w:p>
          <w:p w14:paraId="1EA364D4" w14:textId="77777777" w:rsidR="00603D18" w:rsidRPr="00E4685C" w:rsidRDefault="00603D18" w:rsidP="00603D18">
            <w:pPr>
              <w:shd w:val="clear" w:color="auto" w:fill="FFFFFF"/>
              <w:ind w:firstLine="0"/>
              <w:textAlignment w:val="baseline"/>
              <w:rPr>
                <w:sz w:val="18"/>
              </w:rPr>
            </w:pPr>
            <w:r w:rsidRPr="00E4685C">
              <w:rPr>
                <w:sz w:val="18"/>
              </w:rPr>
              <w:t xml:space="preserve">Диагональ экрана: </w:t>
            </w:r>
            <w:r w:rsidRPr="00E4685C">
              <w:rPr>
                <w:rStyle w:val="product-info-specifications-valuevalue"/>
                <w:sz w:val="18"/>
                <w:bdr w:val="none" w:sz="0" w:space="0" w:color="auto" w:frame="1"/>
              </w:rPr>
              <w:t>16</w:t>
            </w:r>
            <w:r w:rsidRPr="00E4685C">
              <w:rPr>
                <w:rStyle w:val="product-info-specifications-valueunit"/>
                <w:sz w:val="18"/>
                <w:bdr w:val="none" w:sz="0" w:space="0" w:color="auto" w:frame="1"/>
              </w:rPr>
              <w:t> дюйм</w:t>
            </w:r>
          </w:p>
          <w:p w14:paraId="7D5FE3B7" w14:textId="77777777" w:rsidR="00603D18" w:rsidRPr="00E4685C" w:rsidRDefault="00603D18" w:rsidP="00603D18">
            <w:pPr>
              <w:shd w:val="clear" w:color="auto" w:fill="FFFFFF"/>
              <w:ind w:firstLine="0"/>
              <w:textAlignment w:val="baseline"/>
              <w:rPr>
                <w:sz w:val="18"/>
              </w:rPr>
            </w:pPr>
            <w:r w:rsidRPr="00E4685C">
              <w:rPr>
                <w:sz w:val="18"/>
              </w:rPr>
              <w:t xml:space="preserve">Разрешение экрана: </w:t>
            </w:r>
            <w:r w:rsidRPr="00E4685C">
              <w:rPr>
                <w:rStyle w:val="product-info-specifications-valuevalue"/>
                <w:sz w:val="18"/>
                <w:bdr w:val="none" w:sz="0" w:space="0" w:color="auto" w:frame="1"/>
              </w:rPr>
              <w:t>2880x1800</w:t>
            </w:r>
            <w:r w:rsidRPr="00E4685C">
              <w:rPr>
                <w:rStyle w:val="product-info-specifications-valueunit"/>
                <w:sz w:val="18"/>
                <w:bdr w:val="none" w:sz="0" w:space="0" w:color="auto" w:frame="1"/>
              </w:rPr>
              <w:t> точки</w:t>
            </w:r>
          </w:p>
          <w:p w14:paraId="62AFE75A" w14:textId="77777777" w:rsidR="00603D18" w:rsidRPr="00E4685C" w:rsidRDefault="00603D18" w:rsidP="00603D18">
            <w:pPr>
              <w:shd w:val="clear" w:color="auto" w:fill="FFFFFF"/>
              <w:ind w:firstLine="0"/>
              <w:textAlignment w:val="baseline"/>
              <w:rPr>
                <w:sz w:val="18"/>
              </w:rPr>
            </w:pPr>
            <w:r w:rsidRPr="00E4685C">
              <w:rPr>
                <w:sz w:val="18"/>
              </w:rPr>
              <w:t xml:space="preserve">Тип матрицы: </w:t>
            </w:r>
            <w:hyperlink r:id="rId10" w:tgtFrame="_self" w:history="1">
              <w:r w:rsidRPr="00E4685C">
                <w:rPr>
                  <w:rStyle w:val="v-linkcontent"/>
                  <w:sz w:val="18"/>
                  <w:bdr w:val="none" w:sz="0" w:space="0" w:color="auto" w:frame="1"/>
                </w:rPr>
                <w:t>OLED</w:t>
              </w:r>
            </w:hyperlink>
          </w:p>
          <w:p w14:paraId="114B5BEA" w14:textId="77777777" w:rsidR="00603D18" w:rsidRPr="00E4685C" w:rsidRDefault="00603D18" w:rsidP="00603D18">
            <w:pPr>
              <w:shd w:val="clear" w:color="auto" w:fill="FFFFFF"/>
              <w:ind w:firstLine="0"/>
              <w:textAlignment w:val="baseline"/>
              <w:rPr>
                <w:sz w:val="18"/>
              </w:rPr>
            </w:pPr>
            <w:r w:rsidRPr="00E4685C">
              <w:rPr>
                <w:sz w:val="18"/>
              </w:rPr>
              <w:lastRenderedPageBreak/>
              <w:t xml:space="preserve">Частота обновления: </w:t>
            </w:r>
            <w:r w:rsidRPr="00E4685C">
              <w:rPr>
                <w:rStyle w:val="product-info-specifications-valuevalue"/>
                <w:sz w:val="18"/>
                <w:bdr w:val="none" w:sz="0" w:space="0" w:color="auto" w:frame="1"/>
              </w:rPr>
              <w:t>120</w:t>
            </w:r>
            <w:r w:rsidRPr="00E4685C">
              <w:rPr>
                <w:rStyle w:val="product-info-specifications-valueunit"/>
                <w:sz w:val="18"/>
                <w:bdr w:val="none" w:sz="0" w:space="0" w:color="auto" w:frame="1"/>
              </w:rPr>
              <w:t> Гц</w:t>
            </w:r>
          </w:p>
          <w:p w14:paraId="1311C8EC" w14:textId="77777777" w:rsidR="00603D18" w:rsidRPr="00E4685C" w:rsidRDefault="00603D18" w:rsidP="00603D18">
            <w:pPr>
              <w:shd w:val="clear" w:color="auto" w:fill="FFFFFF"/>
              <w:ind w:firstLine="0"/>
              <w:textAlignment w:val="baseline"/>
              <w:rPr>
                <w:sz w:val="18"/>
              </w:rPr>
            </w:pPr>
            <w:r w:rsidRPr="00E4685C">
              <w:rPr>
                <w:sz w:val="18"/>
              </w:rPr>
              <w:t xml:space="preserve">Покрытие экрана: </w:t>
            </w:r>
            <w:r w:rsidRPr="00E4685C">
              <w:rPr>
                <w:rStyle w:val="product-info-specifications-valuevalue"/>
                <w:sz w:val="18"/>
                <w:bdr w:val="none" w:sz="0" w:space="0" w:color="auto" w:frame="1"/>
              </w:rPr>
              <w:t>глянцевое</w:t>
            </w:r>
          </w:p>
          <w:p w14:paraId="2C55BFF5" w14:textId="77777777" w:rsidR="00603D18" w:rsidRPr="00E4685C" w:rsidRDefault="00603D18" w:rsidP="00603D18">
            <w:pPr>
              <w:shd w:val="clear" w:color="auto" w:fill="FFFFFF"/>
              <w:ind w:firstLine="0"/>
              <w:textAlignment w:val="baseline"/>
              <w:rPr>
                <w:sz w:val="18"/>
              </w:rPr>
            </w:pPr>
            <w:r w:rsidRPr="00E4685C">
              <w:rPr>
                <w:sz w:val="18"/>
              </w:rPr>
              <w:t xml:space="preserve">Яркость : </w:t>
            </w:r>
            <w:r w:rsidRPr="00E4685C">
              <w:rPr>
                <w:rStyle w:val="product-info-specifications-valuevalue"/>
                <w:sz w:val="18"/>
                <w:bdr w:val="none" w:sz="0" w:space="0" w:color="auto" w:frame="1"/>
              </w:rPr>
              <w:t>500</w:t>
            </w:r>
            <w:r w:rsidRPr="00E4685C">
              <w:rPr>
                <w:rStyle w:val="product-info-specifications-valueunit"/>
                <w:sz w:val="18"/>
                <w:bdr w:val="none" w:sz="0" w:space="0" w:color="auto" w:frame="1"/>
              </w:rPr>
              <w:t> кд/кв.м</w:t>
            </w:r>
          </w:p>
          <w:p w14:paraId="70B1D2A6" w14:textId="77777777" w:rsidR="00603D18" w:rsidRPr="00E4685C" w:rsidRDefault="00603D18" w:rsidP="00603D18">
            <w:pPr>
              <w:shd w:val="clear" w:color="auto" w:fill="FFFFFF"/>
              <w:ind w:firstLine="0"/>
              <w:textAlignment w:val="baseline"/>
              <w:rPr>
                <w:sz w:val="18"/>
              </w:rPr>
            </w:pPr>
            <w:r w:rsidRPr="00E4685C">
              <w:rPr>
                <w:sz w:val="18"/>
              </w:rPr>
              <w:t xml:space="preserve">Контрастность: </w:t>
            </w:r>
            <w:r w:rsidRPr="00E4685C">
              <w:rPr>
                <w:rStyle w:val="product-info-specifications-valuevalue"/>
                <w:sz w:val="18"/>
                <w:bdr w:val="none" w:sz="0" w:space="0" w:color="auto" w:frame="1"/>
              </w:rPr>
              <w:t>100000:1</w:t>
            </w:r>
          </w:p>
          <w:p w14:paraId="70EB106E" w14:textId="77777777" w:rsidR="00603D18" w:rsidRPr="00E4685C" w:rsidRDefault="00603D18" w:rsidP="00603D18">
            <w:pPr>
              <w:shd w:val="clear" w:color="auto" w:fill="FFFFFF"/>
              <w:ind w:firstLine="0"/>
              <w:textAlignment w:val="baseline"/>
              <w:rPr>
                <w:sz w:val="18"/>
              </w:rPr>
            </w:pPr>
            <w:r w:rsidRPr="00E4685C">
              <w:rPr>
                <w:sz w:val="18"/>
              </w:rPr>
              <w:t xml:space="preserve">Соотношение сторон: </w:t>
            </w:r>
            <w:r w:rsidRPr="00E4685C">
              <w:rPr>
                <w:rStyle w:val="product-info-specifications-valuevalue"/>
                <w:sz w:val="18"/>
                <w:bdr w:val="none" w:sz="0" w:space="0" w:color="auto" w:frame="1"/>
              </w:rPr>
              <w:t>16:10</w:t>
            </w:r>
          </w:p>
          <w:p w14:paraId="04E23BFC" w14:textId="77777777" w:rsidR="00603D18" w:rsidRPr="00E4685C" w:rsidRDefault="00603D18" w:rsidP="00603D18">
            <w:pPr>
              <w:shd w:val="clear" w:color="auto" w:fill="FFFFFF"/>
              <w:ind w:firstLine="0"/>
              <w:textAlignment w:val="baseline"/>
              <w:rPr>
                <w:sz w:val="18"/>
              </w:rPr>
            </w:pPr>
            <w:r w:rsidRPr="00E4685C">
              <w:rPr>
                <w:sz w:val="18"/>
              </w:rPr>
              <w:t xml:space="preserve">Сенсорный экран: </w:t>
            </w:r>
            <w:r w:rsidRPr="00E4685C">
              <w:rPr>
                <w:rStyle w:val="product-info-specifications-valuevalue"/>
                <w:sz w:val="18"/>
                <w:bdr w:val="none" w:sz="0" w:space="0" w:color="auto" w:frame="1"/>
              </w:rPr>
              <w:t>нет</w:t>
            </w:r>
          </w:p>
          <w:p w14:paraId="57ACE356" w14:textId="77777777" w:rsidR="00603D18" w:rsidRPr="00E4685C" w:rsidRDefault="00603D18" w:rsidP="00603D18">
            <w:pPr>
              <w:pStyle w:val="6"/>
              <w:shd w:val="clear" w:color="auto" w:fill="FFFFFF"/>
              <w:spacing w:before="0" w:line="240" w:lineRule="auto"/>
              <w:textAlignment w:val="baseline"/>
              <w:rPr>
                <w:rFonts w:ascii="Times New Roman" w:hAnsi="Times New Roman" w:cs="Times New Roman"/>
                <w:color w:val="auto"/>
                <w:sz w:val="24"/>
                <w:szCs w:val="27"/>
              </w:rPr>
            </w:pPr>
            <w:r w:rsidRPr="00E4685C">
              <w:rPr>
                <w:rFonts w:ascii="Times New Roman" w:hAnsi="Times New Roman" w:cs="Times New Roman"/>
                <w:b/>
                <w:bCs/>
                <w:color w:val="auto"/>
                <w:sz w:val="24"/>
                <w:szCs w:val="27"/>
              </w:rPr>
              <w:t>Оперативная память</w:t>
            </w:r>
          </w:p>
          <w:p w14:paraId="1E9A46AA" w14:textId="77777777" w:rsidR="00603D18" w:rsidRPr="00E4685C" w:rsidRDefault="00603D18" w:rsidP="00603D18">
            <w:pPr>
              <w:shd w:val="clear" w:color="auto" w:fill="FFFFFF"/>
              <w:ind w:firstLine="0"/>
              <w:textAlignment w:val="baseline"/>
              <w:rPr>
                <w:sz w:val="18"/>
              </w:rPr>
            </w:pPr>
            <w:r w:rsidRPr="00E4685C">
              <w:rPr>
                <w:sz w:val="18"/>
              </w:rPr>
              <w:t xml:space="preserve">Объём оперативной памяти: </w:t>
            </w:r>
            <w:hyperlink r:id="rId11" w:tgtFrame="_self" w:history="1">
              <w:r w:rsidRPr="00E4685C">
                <w:rPr>
                  <w:rStyle w:val="v-linkcontent"/>
                  <w:sz w:val="18"/>
                  <w:bdr w:val="none" w:sz="0" w:space="0" w:color="auto" w:frame="1"/>
                </w:rPr>
                <w:t>16 ГБ</w:t>
              </w:r>
            </w:hyperlink>
          </w:p>
          <w:p w14:paraId="1F95BB3B" w14:textId="77777777" w:rsidR="00603D18" w:rsidRPr="00E4685C" w:rsidRDefault="00603D18" w:rsidP="00603D18">
            <w:pPr>
              <w:shd w:val="clear" w:color="auto" w:fill="FFFFFF"/>
              <w:ind w:firstLine="0"/>
              <w:textAlignment w:val="baseline"/>
              <w:rPr>
                <w:sz w:val="18"/>
              </w:rPr>
            </w:pPr>
            <w:r w:rsidRPr="00E4685C">
              <w:rPr>
                <w:sz w:val="18"/>
              </w:rPr>
              <w:t xml:space="preserve">Тип оперативной памяти: </w:t>
            </w:r>
            <w:r w:rsidRPr="00E4685C">
              <w:rPr>
                <w:rStyle w:val="product-info-specifications-valuevalue"/>
                <w:sz w:val="18"/>
                <w:bdr w:val="none" w:sz="0" w:space="0" w:color="auto" w:frame="1"/>
              </w:rPr>
              <w:t>DDR5</w:t>
            </w:r>
          </w:p>
          <w:p w14:paraId="4E3C873F" w14:textId="77777777" w:rsidR="00603D18" w:rsidRPr="00E4685C" w:rsidRDefault="00603D18" w:rsidP="00603D18">
            <w:pPr>
              <w:shd w:val="clear" w:color="auto" w:fill="FFFFFF"/>
              <w:ind w:firstLine="0"/>
              <w:textAlignment w:val="baseline"/>
              <w:rPr>
                <w:sz w:val="18"/>
              </w:rPr>
            </w:pPr>
            <w:r w:rsidRPr="00E4685C">
              <w:rPr>
                <w:sz w:val="18"/>
              </w:rPr>
              <w:t xml:space="preserve">Частота оперативной памяти: </w:t>
            </w:r>
            <w:r w:rsidRPr="00E4685C">
              <w:rPr>
                <w:rStyle w:val="product-info-specifications-valuevalue"/>
                <w:sz w:val="18"/>
                <w:bdr w:val="none" w:sz="0" w:space="0" w:color="auto" w:frame="1"/>
              </w:rPr>
              <w:t>5600</w:t>
            </w:r>
            <w:r w:rsidRPr="00E4685C">
              <w:rPr>
                <w:rStyle w:val="product-info-specifications-valueunit"/>
                <w:sz w:val="18"/>
                <w:bdr w:val="none" w:sz="0" w:space="0" w:color="auto" w:frame="1"/>
              </w:rPr>
              <w:t> МГц</w:t>
            </w:r>
          </w:p>
          <w:p w14:paraId="031D5A4D" w14:textId="77777777" w:rsidR="00603D18" w:rsidRPr="00E4685C" w:rsidRDefault="00603D18" w:rsidP="00603D18">
            <w:pPr>
              <w:shd w:val="clear" w:color="auto" w:fill="FFFFFF"/>
              <w:ind w:firstLine="0"/>
              <w:textAlignment w:val="baseline"/>
              <w:rPr>
                <w:sz w:val="18"/>
              </w:rPr>
            </w:pPr>
            <w:r w:rsidRPr="00E4685C">
              <w:rPr>
                <w:sz w:val="18"/>
              </w:rPr>
              <w:t xml:space="preserve">Максимальный объём оперативной памяти: </w:t>
            </w:r>
            <w:r w:rsidRPr="00E4685C">
              <w:rPr>
                <w:rStyle w:val="product-info-specifications-valuevalue"/>
                <w:sz w:val="18"/>
                <w:bdr w:val="none" w:sz="0" w:space="0" w:color="auto" w:frame="1"/>
              </w:rPr>
              <w:t>32</w:t>
            </w:r>
            <w:r w:rsidRPr="00E4685C">
              <w:rPr>
                <w:rStyle w:val="product-info-specifications-valueunit"/>
                <w:sz w:val="18"/>
                <w:bdr w:val="none" w:sz="0" w:space="0" w:color="auto" w:frame="1"/>
              </w:rPr>
              <w:t> ГБ</w:t>
            </w:r>
          </w:p>
          <w:p w14:paraId="181DEA5B" w14:textId="77777777" w:rsidR="00603D18" w:rsidRPr="00E4685C" w:rsidRDefault="00603D18" w:rsidP="00603D18">
            <w:pPr>
              <w:shd w:val="clear" w:color="auto" w:fill="FFFFFF"/>
              <w:ind w:firstLine="0"/>
              <w:textAlignment w:val="baseline"/>
              <w:rPr>
                <w:sz w:val="18"/>
              </w:rPr>
            </w:pPr>
            <w:r w:rsidRPr="00E4685C">
              <w:rPr>
                <w:sz w:val="18"/>
              </w:rPr>
              <w:t xml:space="preserve">Количество слотов оперативной памяти: </w:t>
            </w:r>
            <w:r w:rsidRPr="00E4685C">
              <w:rPr>
                <w:rStyle w:val="product-info-specifications-valuevalue"/>
                <w:sz w:val="18"/>
                <w:bdr w:val="none" w:sz="0" w:space="0" w:color="auto" w:frame="1"/>
              </w:rPr>
              <w:t>2</w:t>
            </w:r>
          </w:p>
          <w:p w14:paraId="4EB4693F" w14:textId="77777777" w:rsidR="00603D18" w:rsidRPr="00E4685C" w:rsidRDefault="00603D18" w:rsidP="00603D18">
            <w:pPr>
              <w:pStyle w:val="6"/>
              <w:shd w:val="clear" w:color="auto" w:fill="FFFFFF"/>
              <w:spacing w:before="0" w:line="240" w:lineRule="auto"/>
              <w:textAlignment w:val="baseline"/>
              <w:rPr>
                <w:rFonts w:ascii="Times New Roman" w:hAnsi="Times New Roman" w:cs="Times New Roman"/>
                <w:color w:val="auto"/>
                <w:sz w:val="24"/>
                <w:szCs w:val="27"/>
              </w:rPr>
            </w:pPr>
            <w:r w:rsidRPr="00E4685C">
              <w:rPr>
                <w:rFonts w:ascii="Times New Roman" w:hAnsi="Times New Roman" w:cs="Times New Roman"/>
                <w:b/>
                <w:bCs/>
                <w:color w:val="auto"/>
                <w:sz w:val="24"/>
                <w:szCs w:val="27"/>
              </w:rPr>
              <w:t>Накопители</w:t>
            </w:r>
          </w:p>
          <w:p w14:paraId="7A366B9A" w14:textId="77777777" w:rsidR="00603D18" w:rsidRPr="00E4685C" w:rsidRDefault="00603D18" w:rsidP="00603D18">
            <w:pPr>
              <w:shd w:val="clear" w:color="auto" w:fill="FFFFFF"/>
              <w:ind w:firstLine="0"/>
              <w:textAlignment w:val="baseline"/>
              <w:rPr>
                <w:sz w:val="18"/>
              </w:rPr>
            </w:pPr>
            <w:r w:rsidRPr="00E4685C">
              <w:rPr>
                <w:sz w:val="18"/>
              </w:rPr>
              <w:t xml:space="preserve">Тип накопителя: </w:t>
            </w:r>
            <w:r w:rsidRPr="00E4685C">
              <w:rPr>
                <w:rStyle w:val="product-info-specifications-valuevalue"/>
                <w:sz w:val="18"/>
                <w:bdr w:val="none" w:sz="0" w:space="0" w:color="auto" w:frame="1"/>
              </w:rPr>
              <w:t>SSD</w:t>
            </w:r>
          </w:p>
          <w:p w14:paraId="14CAEB5C" w14:textId="77777777" w:rsidR="00603D18" w:rsidRPr="00E4685C" w:rsidRDefault="00603D18" w:rsidP="00603D18">
            <w:pPr>
              <w:shd w:val="clear" w:color="auto" w:fill="FFFFFF"/>
              <w:ind w:firstLine="0"/>
              <w:textAlignment w:val="baseline"/>
              <w:rPr>
                <w:sz w:val="18"/>
              </w:rPr>
            </w:pPr>
            <w:r w:rsidRPr="00E4685C">
              <w:rPr>
                <w:sz w:val="18"/>
              </w:rPr>
              <w:t xml:space="preserve">Объём накопителей: </w:t>
            </w:r>
            <w:r w:rsidRPr="00E4685C">
              <w:rPr>
                <w:rStyle w:val="product-info-specifications-valuevalue"/>
                <w:sz w:val="18"/>
                <w:bdr w:val="none" w:sz="0" w:space="0" w:color="auto" w:frame="1"/>
              </w:rPr>
              <w:t>512</w:t>
            </w:r>
            <w:r w:rsidRPr="00E4685C">
              <w:rPr>
                <w:rStyle w:val="product-info-specifications-valueunit"/>
                <w:sz w:val="18"/>
                <w:bdr w:val="none" w:sz="0" w:space="0" w:color="auto" w:frame="1"/>
              </w:rPr>
              <w:t> ГБ</w:t>
            </w:r>
          </w:p>
          <w:p w14:paraId="47B3D800" w14:textId="77777777" w:rsidR="00603D18" w:rsidRPr="00E4685C" w:rsidRDefault="00603D18" w:rsidP="00603D18">
            <w:pPr>
              <w:shd w:val="clear" w:color="auto" w:fill="FFFFFF"/>
              <w:ind w:firstLine="0"/>
              <w:textAlignment w:val="baseline"/>
              <w:rPr>
                <w:sz w:val="18"/>
              </w:rPr>
            </w:pPr>
            <w:r w:rsidRPr="00E4685C">
              <w:rPr>
                <w:sz w:val="18"/>
              </w:rPr>
              <w:t xml:space="preserve">Объём твердотельного накопителя: </w:t>
            </w:r>
            <w:r w:rsidRPr="00E4685C">
              <w:rPr>
                <w:rStyle w:val="product-info-specifications-valuevalue"/>
                <w:sz w:val="18"/>
                <w:bdr w:val="none" w:sz="0" w:space="0" w:color="auto" w:frame="1"/>
              </w:rPr>
              <w:t>512</w:t>
            </w:r>
            <w:r w:rsidRPr="00E4685C">
              <w:rPr>
                <w:rStyle w:val="product-info-specifications-valueunit"/>
                <w:sz w:val="18"/>
                <w:bdr w:val="none" w:sz="0" w:space="0" w:color="auto" w:frame="1"/>
              </w:rPr>
              <w:t> ГБ</w:t>
            </w:r>
          </w:p>
          <w:p w14:paraId="59725EF3" w14:textId="77777777" w:rsidR="00603D18" w:rsidRPr="00E4685C" w:rsidRDefault="00603D18" w:rsidP="00603D18">
            <w:pPr>
              <w:shd w:val="clear" w:color="auto" w:fill="FFFFFF"/>
              <w:ind w:firstLine="0"/>
              <w:textAlignment w:val="baseline"/>
              <w:rPr>
                <w:sz w:val="18"/>
              </w:rPr>
            </w:pPr>
            <w:r w:rsidRPr="00E4685C">
              <w:rPr>
                <w:sz w:val="18"/>
              </w:rPr>
              <w:t xml:space="preserve">Оптический привод : </w:t>
            </w:r>
            <w:r w:rsidRPr="00E4685C">
              <w:rPr>
                <w:rStyle w:val="product-info-specifications-valuevalue"/>
                <w:sz w:val="18"/>
                <w:bdr w:val="none" w:sz="0" w:space="0" w:color="auto" w:frame="1"/>
              </w:rPr>
              <w:t>отсутствует</w:t>
            </w:r>
          </w:p>
          <w:p w14:paraId="13B18026" w14:textId="77777777" w:rsidR="00603D18" w:rsidRPr="00E4685C" w:rsidRDefault="00603D18" w:rsidP="00603D18">
            <w:pPr>
              <w:pStyle w:val="6"/>
              <w:shd w:val="clear" w:color="auto" w:fill="FFFFFF"/>
              <w:spacing w:before="0" w:line="240" w:lineRule="auto"/>
              <w:textAlignment w:val="baseline"/>
              <w:rPr>
                <w:rFonts w:ascii="Times New Roman" w:hAnsi="Times New Roman" w:cs="Times New Roman"/>
                <w:color w:val="auto"/>
                <w:sz w:val="24"/>
                <w:szCs w:val="27"/>
              </w:rPr>
            </w:pPr>
            <w:r w:rsidRPr="00E4685C">
              <w:rPr>
                <w:rFonts w:ascii="Times New Roman" w:hAnsi="Times New Roman" w:cs="Times New Roman"/>
                <w:b/>
                <w:bCs/>
                <w:color w:val="auto"/>
                <w:sz w:val="24"/>
                <w:szCs w:val="27"/>
              </w:rPr>
              <w:t>Графический адаптер</w:t>
            </w:r>
          </w:p>
          <w:p w14:paraId="1B8DEC8D" w14:textId="77777777" w:rsidR="00603D18" w:rsidRPr="00E4685C" w:rsidRDefault="00603D18" w:rsidP="00603D18">
            <w:pPr>
              <w:shd w:val="clear" w:color="auto" w:fill="FFFFFF"/>
              <w:ind w:firstLine="0"/>
              <w:textAlignment w:val="baseline"/>
              <w:rPr>
                <w:sz w:val="18"/>
              </w:rPr>
            </w:pPr>
            <w:r w:rsidRPr="00E4685C">
              <w:rPr>
                <w:sz w:val="18"/>
              </w:rPr>
              <w:t xml:space="preserve">Объём видеопамяти: </w:t>
            </w:r>
            <w:r w:rsidRPr="00E4685C">
              <w:rPr>
                <w:rStyle w:val="product-info-specifications-valuevalue"/>
                <w:sz w:val="18"/>
                <w:bdr w:val="none" w:sz="0" w:space="0" w:color="auto" w:frame="1"/>
              </w:rPr>
              <w:t>использует часть системной памяти</w:t>
            </w:r>
          </w:p>
          <w:p w14:paraId="2EB8A049" w14:textId="77777777" w:rsidR="00603D18" w:rsidRPr="00E4685C" w:rsidRDefault="00603D18" w:rsidP="00603D18">
            <w:pPr>
              <w:shd w:val="clear" w:color="auto" w:fill="FFFFFF"/>
              <w:ind w:firstLine="0"/>
              <w:textAlignment w:val="baseline"/>
              <w:rPr>
                <w:sz w:val="18"/>
              </w:rPr>
            </w:pPr>
            <w:r w:rsidRPr="00E4685C">
              <w:rPr>
                <w:sz w:val="18"/>
              </w:rPr>
              <w:t xml:space="preserve">Тип видеокарты: </w:t>
            </w:r>
            <w:r w:rsidRPr="00E4685C">
              <w:rPr>
                <w:rStyle w:val="product-info-specifications-valuevalue"/>
                <w:sz w:val="18"/>
                <w:bdr w:val="none" w:sz="0" w:space="0" w:color="auto" w:frame="1"/>
              </w:rPr>
              <w:t>интегрированная</w:t>
            </w:r>
          </w:p>
          <w:p w14:paraId="7BE9D9CC" w14:textId="77777777" w:rsidR="00603D18" w:rsidRPr="00E4685C" w:rsidRDefault="00603D18" w:rsidP="00603D18">
            <w:pPr>
              <w:shd w:val="clear" w:color="auto" w:fill="FFFFFF"/>
              <w:ind w:firstLine="0"/>
              <w:textAlignment w:val="baseline"/>
              <w:rPr>
                <w:sz w:val="18"/>
              </w:rPr>
            </w:pPr>
            <w:r w:rsidRPr="00E4685C">
              <w:rPr>
                <w:sz w:val="18"/>
              </w:rPr>
              <w:t xml:space="preserve">Производитель видеокарты: </w:t>
            </w:r>
            <w:r w:rsidRPr="00E4685C">
              <w:rPr>
                <w:rStyle w:val="product-info-specifications-valuevalue"/>
                <w:sz w:val="18"/>
                <w:bdr w:val="none" w:sz="0" w:space="0" w:color="auto" w:frame="1"/>
              </w:rPr>
              <w:t>NVIDIA</w:t>
            </w:r>
          </w:p>
          <w:p w14:paraId="555559AC" w14:textId="77777777" w:rsidR="00603D18" w:rsidRPr="00E4685C" w:rsidRDefault="00603D18" w:rsidP="00603D18">
            <w:pPr>
              <w:shd w:val="clear" w:color="auto" w:fill="FFFFFF"/>
              <w:ind w:firstLine="0"/>
              <w:textAlignment w:val="baseline"/>
              <w:rPr>
                <w:sz w:val="18"/>
              </w:rPr>
            </w:pPr>
            <w:r w:rsidRPr="00E4685C">
              <w:rPr>
                <w:sz w:val="18"/>
              </w:rPr>
              <w:t xml:space="preserve">Модель видеокарты: </w:t>
            </w:r>
            <w:r w:rsidRPr="00E4685C">
              <w:rPr>
                <w:rStyle w:val="product-info-specifications-valuevalue"/>
                <w:sz w:val="18"/>
                <w:bdr w:val="none" w:sz="0" w:space="0" w:color="auto" w:frame="1"/>
              </w:rPr>
              <w:t>UHD Graphics</w:t>
            </w:r>
          </w:p>
          <w:p w14:paraId="465E1159" w14:textId="77777777" w:rsidR="00603D18" w:rsidRPr="00E4685C" w:rsidRDefault="00603D18" w:rsidP="00603D18">
            <w:pPr>
              <w:shd w:val="clear" w:color="auto" w:fill="FFFFFF"/>
              <w:ind w:firstLine="0"/>
              <w:textAlignment w:val="baseline"/>
              <w:rPr>
                <w:sz w:val="18"/>
              </w:rPr>
            </w:pPr>
            <w:r w:rsidRPr="00E4685C">
              <w:rPr>
                <w:sz w:val="18"/>
              </w:rPr>
              <w:t xml:space="preserve">Тип видеопамяти: </w:t>
            </w:r>
            <w:r w:rsidRPr="00E4685C">
              <w:rPr>
                <w:rStyle w:val="product-info-specifications-valuevalue"/>
                <w:sz w:val="18"/>
                <w:bdr w:val="none" w:sz="0" w:space="0" w:color="auto" w:frame="1"/>
              </w:rPr>
              <w:t>системная память (динамически выделяемая)</w:t>
            </w:r>
          </w:p>
          <w:p w14:paraId="21CC5275" w14:textId="77777777" w:rsidR="00603D18" w:rsidRPr="00E4685C" w:rsidRDefault="00603D18" w:rsidP="00603D18">
            <w:pPr>
              <w:pStyle w:val="6"/>
              <w:shd w:val="clear" w:color="auto" w:fill="FFFFFF"/>
              <w:spacing w:before="0" w:line="240" w:lineRule="auto"/>
              <w:textAlignment w:val="baseline"/>
              <w:rPr>
                <w:rFonts w:ascii="Times New Roman" w:hAnsi="Times New Roman" w:cs="Times New Roman"/>
                <w:color w:val="auto"/>
                <w:sz w:val="24"/>
                <w:szCs w:val="27"/>
              </w:rPr>
            </w:pPr>
            <w:r w:rsidRPr="00E4685C">
              <w:rPr>
                <w:rFonts w:ascii="Times New Roman" w:hAnsi="Times New Roman" w:cs="Times New Roman"/>
                <w:b/>
                <w:bCs/>
                <w:color w:val="auto"/>
                <w:sz w:val="24"/>
                <w:szCs w:val="27"/>
              </w:rPr>
              <w:t>Питание</w:t>
            </w:r>
          </w:p>
          <w:p w14:paraId="36842527" w14:textId="77777777" w:rsidR="00603D18" w:rsidRPr="00E4685C" w:rsidRDefault="00603D18" w:rsidP="00603D18">
            <w:pPr>
              <w:shd w:val="clear" w:color="auto" w:fill="FFFFFF"/>
              <w:ind w:firstLine="0"/>
              <w:textAlignment w:val="baseline"/>
              <w:rPr>
                <w:sz w:val="18"/>
              </w:rPr>
            </w:pPr>
            <w:r w:rsidRPr="00E4685C">
              <w:rPr>
                <w:sz w:val="18"/>
              </w:rPr>
              <w:t xml:space="preserve">Тип аккумулятора: </w:t>
            </w:r>
            <w:r w:rsidRPr="00E4685C">
              <w:rPr>
                <w:rStyle w:val="product-info-specifications-valuevalue"/>
                <w:sz w:val="18"/>
                <w:bdr w:val="none" w:sz="0" w:space="0" w:color="auto" w:frame="1"/>
              </w:rPr>
              <w:t>Li-Ion</w:t>
            </w:r>
          </w:p>
          <w:p w14:paraId="06920A0F" w14:textId="77777777" w:rsidR="00603D18" w:rsidRPr="00E4685C" w:rsidRDefault="00603D18" w:rsidP="00603D18">
            <w:pPr>
              <w:shd w:val="clear" w:color="auto" w:fill="FFFFFF"/>
              <w:ind w:firstLine="0"/>
              <w:textAlignment w:val="baseline"/>
              <w:rPr>
                <w:sz w:val="18"/>
              </w:rPr>
            </w:pPr>
            <w:r w:rsidRPr="00E4685C">
              <w:rPr>
                <w:sz w:val="18"/>
              </w:rPr>
              <w:t xml:space="preserve">Ёмкость аккумулятора, ВТ·Ч: </w:t>
            </w:r>
            <w:r w:rsidRPr="00E4685C">
              <w:rPr>
                <w:rStyle w:val="product-info-specifications-valuevalue"/>
                <w:sz w:val="18"/>
                <w:bdr w:val="none" w:sz="0" w:space="0" w:color="auto" w:frame="1"/>
              </w:rPr>
              <w:t>80</w:t>
            </w:r>
          </w:p>
          <w:p w14:paraId="2B98A077" w14:textId="77777777" w:rsidR="00603D18" w:rsidRPr="00E4685C" w:rsidRDefault="00603D18" w:rsidP="00603D18">
            <w:pPr>
              <w:shd w:val="clear" w:color="auto" w:fill="FFFFFF"/>
              <w:ind w:firstLine="0"/>
              <w:textAlignment w:val="baseline"/>
              <w:rPr>
                <w:sz w:val="18"/>
              </w:rPr>
            </w:pPr>
            <w:r w:rsidRPr="00E4685C">
              <w:rPr>
                <w:sz w:val="18"/>
              </w:rPr>
              <w:t xml:space="preserve">Примерное время автономной работы: </w:t>
            </w:r>
            <w:r w:rsidRPr="00E4685C">
              <w:rPr>
                <w:rStyle w:val="product-info-specifications-valuevalue"/>
                <w:sz w:val="18"/>
                <w:bdr w:val="none" w:sz="0" w:space="0" w:color="auto" w:frame="1"/>
              </w:rPr>
              <w:t>до 12.5</w:t>
            </w:r>
            <w:r w:rsidRPr="00E4685C">
              <w:rPr>
                <w:rStyle w:val="product-info-specifications-valueunit"/>
                <w:sz w:val="18"/>
                <w:bdr w:val="none" w:sz="0" w:space="0" w:color="auto" w:frame="1"/>
              </w:rPr>
              <w:t> час</w:t>
            </w:r>
          </w:p>
          <w:p w14:paraId="1950C5DB" w14:textId="77777777" w:rsidR="00603D18" w:rsidRPr="00E4685C" w:rsidRDefault="00603D18" w:rsidP="00603D18">
            <w:pPr>
              <w:shd w:val="clear" w:color="auto" w:fill="FFFFFF"/>
              <w:ind w:firstLine="0"/>
              <w:textAlignment w:val="baseline"/>
              <w:rPr>
                <w:sz w:val="18"/>
              </w:rPr>
            </w:pPr>
            <w:r w:rsidRPr="00E4685C">
              <w:rPr>
                <w:sz w:val="18"/>
              </w:rPr>
              <w:t xml:space="preserve">Выходная мощность адаптера питания: </w:t>
            </w:r>
            <w:r w:rsidRPr="00E4685C">
              <w:rPr>
                <w:rStyle w:val="product-info-specifications-valuevalue"/>
                <w:sz w:val="18"/>
                <w:bdr w:val="none" w:sz="0" w:space="0" w:color="auto" w:frame="1"/>
              </w:rPr>
              <w:t>100</w:t>
            </w:r>
            <w:r w:rsidRPr="00E4685C">
              <w:rPr>
                <w:rStyle w:val="product-info-specifications-valueunit"/>
                <w:sz w:val="18"/>
                <w:bdr w:val="none" w:sz="0" w:space="0" w:color="auto" w:frame="1"/>
              </w:rPr>
              <w:t> Вт</w:t>
            </w:r>
          </w:p>
          <w:p w14:paraId="4AC3271E" w14:textId="77777777" w:rsidR="00603D18" w:rsidRPr="00E4685C" w:rsidRDefault="00603D18" w:rsidP="00603D18">
            <w:pPr>
              <w:shd w:val="clear" w:color="auto" w:fill="FFFFFF"/>
              <w:ind w:firstLine="0"/>
              <w:textAlignment w:val="baseline"/>
              <w:rPr>
                <w:sz w:val="18"/>
              </w:rPr>
            </w:pPr>
            <w:r w:rsidRPr="00E4685C">
              <w:rPr>
                <w:sz w:val="18"/>
              </w:rPr>
              <w:t xml:space="preserve">Поддержка USB Type-C Power Delivery: </w:t>
            </w:r>
            <w:r w:rsidRPr="00E4685C">
              <w:rPr>
                <w:rStyle w:val="product-info-specifications-valuevalue"/>
                <w:sz w:val="18"/>
                <w:bdr w:val="none" w:sz="0" w:space="0" w:color="auto" w:frame="1"/>
              </w:rPr>
              <w:t>нет</w:t>
            </w:r>
          </w:p>
          <w:p w14:paraId="3BC08B75" w14:textId="77777777" w:rsidR="00603D18" w:rsidRPr="00E4685C" w:rsidRDefault="00603D18" w:rsidP="00603D18">
            <w:pPr>
              <w:pStyle w:val="6"/>
              <w:shd w:val="clear" w:color="auto" w:fill="FFFFFF"/>
              <w:spacing w:before="0" w:line="240" w:lineRule="auto"/>
              <w:textAlignment w:val="baseline"/>
              <w:rPr>
                <w:rFonts w:ascii="Times New Roman" w:hAnsi="Times New Roman" w:cs="Times New Roman"/>
                <w:color w:val="auto"/>
                <w:sz w:val="24"/>
                <w:szCs w:val="27"/>
              </w:rPr>
            </w:pPr>
            <w:r w:rsidRPr="00E4685C">
              <w:rPr>
                <w:rFonts w:ascii="Times New Roman" w:hAnsi="Times New Roman" w:cs="Times New Roman"/>
                <w:b/>
                <w:bCs/>
                <w:color w:val="auto"/>
                <w:sz w:val="24"/>
                <w:szCs w:val="27"/>
              </w:rPr>
              <w:t>Интерфейсы и мультимедийные возможности</w:t>
            </w:r>
          </w:p>
          <w:p w14:paraId="64B2CE02" w14:textId="77777777" w:rsidR="00603D18" w:rsidRPr="00E4685C" w:rsidRDefault="00603D18" w:rsidP="00603D18">
            <w:pPr>
              <w:shd w:val="clear" w:color="auto" w:fill="FFFFFF"/>
              <w:ind w:firstLine="0"/>
              <w:textAlignment w:val="baseline"/>
              <w:rPr>
                <w:sz w:val="18"/>
              </w:rPr>
            </w:pPr>
            <w:r w:rsidRPr="00E4685C">
              <w:rPr>
                <w:sz w:val="18"/>
              </w:rPr>
              <w:t xml:space="preserve">Беспроводные интерфейсы: </w:t>
            </w:r>
            <w:r w:rsidRPr="00E4685C">
              <w:rPr>
                <w:rStyle w:val="product-info-specifications-valuevalue"/>
                <w:sz w:val="18"/>
                <w:bdr w:val="none" w:sz="0" w:space="0" w:color="auto" w:frame="1"/>
                <w:lang w:val="en-US"/>
              </w:rPr>
              <w:t>Bluetooth</w:t>
            </w:r>
            <w:r w:rsidRPr="00E4685C">
              <w:rPr>
                <w:rStyle w:val="product-info-specifications-valuevalue"/>
                <w:sz w:val="18"/>
                <w:bdr w:val="none" w:sz="0" w:space="0" w:color="auto" w:frame="1"/>
              </w:rPr>
              <w:t xml:space="preserve"> 5.2</w:t>
            </w:r>
            <w:r w:rsidRPr="00E4685C">
              <w:rPr>
                <w:rStyle w:val="product-info-specifications-valueseparator"/>
                <w:rFonts w:eastAsiaTheme="majorEastAsia"/>
                <w:sz w:val="18"/>
                <w:bdr w:val="none" w:sz="0" w:space="0" w:color="auto" w:frame="1"/>
              </w:rPr>
              <w:t>,</w:t>
            </w:r>
            <w:r w:rsidRPr="00E4685C">
              <w:rPr>
                <w:rStyle w:val="product-info-specifications-valueseparator"/>
                <w:rFonts w:eastAsiaTheme="majorEastAsia"/>
                <w:sz w:val="18"/>
                <w:bdr w:val="none" w:sz="0" w:space="0" w:color="auto" w:frame="1"/>
                <w:lang w:val="en-US"/>
              </w:rPr>
              <w:t> </w:t>
            </w:r>
            <w:r w:rsidRPr="00E4685C">
              <w:rPr>
                <w:rStyle w:val="product-info-specifications-valuevalue"/>
                <w:sz w:val="18"/>
                <w:bdr w:val="none" w:sz="0" w:space="0" w:color="auto" w:frame="1"/>
                <w:lang w:val="en-US"/>
              </w:rPr>
              <w:t>Wi</w:t>
            </w:r>
            <w:r w:rsidRPr="00E4685C">
              <w:rPr>
                <w:rStyle w:val="product-info-specifications-valuevalue"/>
                <w:sz w:val="18"/>
                <w:bdr w:val="none" w:sz="0" w:space="0" w:color="auto" w:frame="1"/>
              </w:rPr>
              <w:t>-</w:t>
            </w:r>
            <w:r w:rsidRPr="00E4685C">
              <w:rPr>
                <w:rStyle w:val="product-info-specifications-valuevalue"/>
                <w:sz w:val="18"/>
                <w:bdr w:val="none" w:sz="0" w:space="0" w:color="auto" w:frame="1"/>
                <w:lang w:val="en-US"/>
              </w:rPr>
              <w:t>Fi</w:t>
            </w:r>
            <w:r w:rsidRPr="00E4685C">
              <w:rPr>
                <w:rStyle w:val="product-info-specifications-valuevalue"/>
                <w:sz w:val="18"/>
                <w:bdr w:val="none" w:sz="0" w:space="0" w:color="auto" w:frame="1"/>
              </w:rPr>
              <w:t xml:space="preserve"> 6 (802.11</w:t>
            </w:r>
            <w:r w:rsidRPr="00E4685C">
              <w:rPr>
                <w:rStyle w:val="product-info-specifications-valuevalue"/>
                <w:sz w:val="18"/>
                <w:bdr w:val="none" w:sz="0" w:space="0" w:color="auto" w:frame="1"/>
                <w:lang w:val="en-US"/>
              </w:rPr>
              <w:t>ax</w:t>
            </w:r>
            <w:r w:rsidRPr="00E4685C">
              <w:rPr>
                <w:rStyle w:val="product-info-specifications-valuevalue"/>
                <w:sz w:val="18"/>
                <w:bdr w:val="none" w:sz="0" w:space="0" w:color="auto" w:frame="1"/>
              </w:rPr>
              <w:t>)</w:t>
            </w:r>
          </w:p>
          <w:p w14:paraId="3A962002" w14:textId="77777777" w:rsidR="00603D18" w:rsidRPr="00E4685C" w:rsidRDefault="00603D18" w:rsidP="00603D18">
            <w:pPr>
              <w:shd w:val="clear" w:color="auto" w:fill="FFFFFF"/>
              <w:ind w:firstLine="0"/>
              <w:textAlignment w:val="baseline"/>
              <w:rPr>
                <w:sz w:val="18"/>
                <w:lang w:val="en-US"/>
              </w:rPr>
            </w:pPr>
            <w:r w:rsidRPr="00E4685C">
              <w:rPr>
                <w:sz w:val="18"/>
              </w:rPr>
              <w:t>Разъёмы</w:t>
            </w:r>
            <w:r w:rsidRPr="00E4685C">
              <w:rPr>
                <w:sz w:val="18"/>
                <w:lang w:val="en-US"/>
              </w:rPr>
              <w:t xml:space="preserve"> USB: </w:t>
            </w:r>
            <w:r w:rsidRPr="00E4685C">
              <w:rPr>
                <w:rStyle w:val="product-info-specifications-valuevalue"/>
                <w:sz w:val="18"/>
                <w:bdr w:val="none" w:sz="0" w:space="0" w:color="auto" w:frame="1"/>
                <w:lang w:val="en-US"/>
              </w:rPr>
              <w:t>2 x USB Type-A 3.2 Gen 1</w:t>
            </w:r>
            <w:r w:rsidRPr="00E4685C">
              <w:rPr>
                <w:rStyle w:val="product-info-specifications-valueseparator"/>
                <w:rFonts w:eastAsiaTheme="majorEastAsia"/>
                <w:sz w:val="18"/>
                <w:bdr w:val="none" w:sz="0" w:space="0" w:color="auto" w:frame="1"/>
                <w:lang w:val="en-US"/>
              </w:rPr>
              <w:t>, </w:t>
            </w:r>
            <w:r w:rsidRPr="00E4685C">
              <w:rPr>
                <w:rStyle w:val="product-info-specifications-valuevalue"/>
                <w:sz w:val="18"/>
                <w:bdr w:val="none" w:sz="0" w:space="0" w:color="auto" w:frame="1"/>
                <w:lang w:val="en-US"/>
              </w:rPr>
              <w:t>2 x USB Type-C 3.2 Gen 1</w:t>
            </w:r>
          </w:p>
          <w:p w14:paraId="2C56BB2E" w14:textId="77777777" w:rsidR="00603D18" w:rsidRPr="00E4685C" w:rsidRDefault="00603D18" w:rsidP="00603D18">
            <w:pPr>
              <w:shd w:val="clear" w:color="auto" w:fill="FFFFFF"/>
              <w:ind w:firstLine="0"/>
              <w:textAlignment w:val="baseline"/>
              <w:rPr>
                <w:sz w:val="18"/>
                <w:lang w:val="en-US"/>
              </w:rPr>
            </w:pPr>
            <w:r w:rsidRPr="00E4685C">
              <w:rPr>
                <w:sz w:val="18"/>
              </w:rPr>
              <w:t>Поддержка</w:t>
            </w:r>
            <w:r w:rsidRPr="00E4685C">
              <w:rPr>
                <w:sz w:val="18"/>
                <w:lang w:val="en-US"/>
              </w:rPr>
              <w:t xml:space="preserve"> USB Type-C Thunderbolt: </w:t>
            </w:r>
            <w:r w:rsidRPr="00E4685C">
              <w:rPr>
                <w:rStyle w:val="product-info-specifications-valuevalue"/>
                <w:sz w:val="18"/>
                <w:bdr w:val="none" w:sz="0" w:space="0" w:color="auto" w:frame="1"/>
              </w:rPr>
              <w:t>нет</w:t>
            </w:r>
          </w:p>
          <w:p w14:paraId="16578E02" w14:textId="77777777" w:rsidR="00603D18" w:rsidRPr="00E4685C" w:rsidRDefault="00603D18" w:rsidP="00603D18">
            <w:pPr>
              <w:shd w:val="clear" w:color="auto" w:fill="FFFFFF"/>
              <w:ind w:firstLine="0"/>
              <w:textAlignment w:val="baseline"/>
              <w:rPr>
                <w:sz w:val="18"/>
                <w:lang w:val="en-US"/>
              </w:rPr>
            </w:pPr>
            <w:r w:rsidRPr="00E4685C">
              <w:rPr>
                <w:sz w:val="18"/>
              </w:rPr>
              <w:t>Поддержка</w:t>
            </w:r>
            <w:r w:rsidRPr="00E4685C">
              <w:rPr>
                <w:sz w:val="18"/>
                <w:lang w:val="en-US"/>
              </w:rPr>
              <w:t xml:space="preserve"> USB Type-C DisplayPort: </w:t>
            </w:r>
            <w:r w:rsidRPr="00E4685C">
              <w:rPr>
                <w:rStyle w:val="product-info-specifications-valuevalue"/>
                <w:sz w:val="18"/>
                <w:bdr w:val="none" w:sz="0" w:space="0" w:color="auto" w:frame="1"/>
              </w:rPr>
              <w:t>да</w:t>
            </w:r>
          </w:p>
          <w:p w14:paraId="37EFA257" w14:textId="77777777" w:rsidR="00603D18" w:rsidRPr="00E4685C" w:rsidRDefault="00603D18" w:rsidP="00603D18">
            <w:pPr>
              <w:shd w:val="clear" w:color="auto" w:fill="FFFFFF"/>
              <w:ind w:firstLine="0"/>
              <w:textAlignment w:val="baseline"/>
              <w:rPr>
                <w:sz w:val="18"/>
              </w:rPr>
            </w:pPr>
            <w:r w:rsidRPr="00E4685C">
              <w:rPr>
                <w:sz w:val="18"/>
              </w:rPr>
              <w:t xml:space="preserve">Дополнительные интерфейсы: </w:t>
            </w:r>
            <w:r w:rsidRPr="00E4685C">
              <w:rPr>
                <w:rStyle w:val="product-info-specifications-valuevalue"/>
                <w:sz w:val="18"/>
                <w:bdr w:val="none" w:sz="0" w:space="0" w:color="auto" w:frame="1"/>
              </w:rPr>
              <w:t>1 x HDMI 1.4</w:t>
            </w:r>
            <w:r w:rsidRPr="00E4685C">
              <w:rPr>
                <w:rStyle w:val="product-info-specifications-valueseparator"/>
                <w:rFonts w:eastAsiaTheme="majorEastAsia"/>
                <w:sz w:val="18"/>
                <w:bdr w:val="none" w:sz="0" w:space="0" w:color="auto" w:frame="1"/>
              </w:rPr>
              <w:t>, </w:t>
            </w:r>
            <w:r w:rsidRPr="00E4685C">
              <w:rPr>
                <w:rStyle w:val="product-info-specifications-valuevalue"/>
                <w:sz w:val="18"/>
                <w:bdr w:val="none" w:sz="0" w:space="0" w:color="auto" w:frame="1"/>
              </w:rPr>
              <w:t>1 x аудио 3.5 мм комбинированный</w:t>
            </w:r>
          </w:p>
          <w:p w14:paraId="7F33C59C" w14:textId="77777777" w:rsidR="00603D18" w:rsidRPr="00E4685C" w:rsidRDefault="00603D18" w:rsidP="00603D18">
            <w:pPr>
              <w:shd w:val="clear" w:color="auto" w:fill="FFFFFF"/>
              <w:ind w:firstLine="0"/>
              <w:textAlignment w:val="baseline"/>
              <w:rPr>
                <w:sz w:val="18"/>
              </w:rPr>
            </w:pPr>
            <w:r w:rsidRPr="00E4685C">
              <w:rPr>
                <w:sz w:val="18"/>
              </w:rPr>
              <w:t xml:space="preserve">Считыватель карт памяти: </w:t>
            </w:r>
            <w:r w:rsidRPr="00E4685C">
              <w:rPr>
                <w:rStyle w:val="product-info-specifications-valuevalue"/>
                <w:sz w:val="18"/>
                <w:bdr w:val="none" w:sz="0" w:space="0" w:color="auto" w:frame="1"/>
              </w:rPr>
              <w:t>microSD</w:t>
            </w:r>
          </w:p>
          <w:p w14:paraId="0030E1FE" w14:textId="77777777" w:rsidR="00603D18" w:rsidRPr="00E4685C" w:rsidRDefault="00603D18" w:rsidP="00603D18">
            <w:pPr>
              <w:shd w:val="clear" w:color="auto" w:fill="FFFFFF"/>
              <w:ind w:firstLine="0"/>
              <w:textAlignment w:val="baseline"/>
              <w:rPr>
                <w:sz w:val="18"/>
              </w:rPr>
            </w:pPr>
            <w:r w:rsidRPr="00E4685C">
              <w:rPr>
                <w:sz w:val="18"/>
              </w:rPr>
              <w:t xml:space="preserve">Особенности: </w:t>
            </w:r>
            <w:r w:rsidRPr="00E4685C">
              <w:rPr>
                <w:rStyle w:val="product-info-specifications-valuevalue"/>
                <w:sz w:val="18"/>
                <w:bdr w:val="none" w:sz="0" w:space="0" w:color="auto" w:frame="1"/>
              </w:rPr>
              <w:t>встроенная камера</w:t>
            </w:r>
            <w:r w:rsidRPr="00E4685C">
              <w:rPr>
                <w:rStyle w:val="product-info-specifications-valueseparator"/>
                <w:rFonts w:eastAsiaTheme="majorEastAsia"/>
                <w:sz w:val="18"/>
                <w:bdr w:val="none" w:sz="0" w:space="0" w:color="auto" w:frame="1"/>
              </w:rPr>
              <w:t>, </w:t>
            </w:r>
            <w:r w:rsidRPr="00E4685C">
              <w:rPr>
                <w:rStyle w:val="product-info-specifications-valuevalue"/>
                <w:sz w:val="18"/>
                <w:bdr w:val="none" w:sz="0" w:space="0" w:color="auto" w:frame="1"/>
              </w:rPr>
              <w:t>встроенный микрофон</w:t>
            </w:r>
            <w:r w:rsidRPr="00E4685C">
              <w:rPr>
                <w:rStyle w:val="product-info-specifications-valueseparator"/>
                <w:rFonts w:eastAsiaTheme="majorEastAsia"/>
                <w:sz w:val="18"/>
                <w:bdr w:val="none" w:sz="0" w:space="0" w:color="auto" w:frame="1"/>
              </w:rPr>
              <w:t>, </w:t>
            </w:r>
            <w:r w:rsidRPr="00E4685C">
              <w:rPr>
                <w:rStyle w:val="product-info-specifications-valuevalue"/>
                <w:sz w:val="18"/>
                <w:bdr w:val="none" w:sz="0" w:space="0" w:color="auto" w:frame="1"/>
              </w:rPr>
              <w:t>поддержка TPM</w:t>
            </w:r>
            <w:r w:rsidRPr="00E4685C">
              <w:rPr>
                <w:rStyle w:val="product-info-specifications-valueseparator"/>
                <w:rFonts w:eastAsiaTheme="majorEastAsia"/>
                <w:sz w:val="18"/>
                <w:bdr w:val="none" w:sz="0" w:space="0" w:color="auto" w:frame="1"/>
              </w:rPr>
              <w:t>, </w:t>
            </w:r>
            <w:r w:rsidRPr="00E4685C">
              <w:rPr>
                <w:rStyle w:val="product-info-specifications-valuevalue"/>
                <w:sz w:val="18"/>
                <w:bdr w:val="none" w:sz="0" w:space="0" w:color="auto" w:frame="1"/>
              </w:rPr>
              <w:t>цифровой блок клавиатуры</w:t>
            </w:r>
            <w:r w:rsidRPr="00E4685C">
              <w:rPr>
                <w:rStyle w:val="product-info-specifications-valueseparator"/>
                <w:rFonts w:eastAsiaTheme="majorEastAsia"/>
                <w:sz w:val="18"/>
                <w:bdr w:val="none" w:sz="0" w:space="0" w:color="auto" w:frame="1"/>
              </w:rPr>
              <w:t>, </w:t>
            </w:r>
            <w:r w:rsidRPr="00E4685C">
              <w:rPr>
                <w:rStyle w:val="product-info-specifications-valuevalue"/>
                <w:sz w:val="18"/>
                <w:bdr w:val="none" w:sz="0" w:space="0" w:color="auto" w:frame="1"/>
              </w:rPr>
              <w:t>шторка веб-камеры</w:t>
            </w:r>
            <w:r w:rsidRPr="00E4685C">
              <w:rPr>
                <w:rStyle w:val="product-info-specifications-valueseparator"/>
                <w:rFonts w:eastAsiaTheme="majorEastAsia"/>
                <w:sz w:val="18"/>
                <w:bdr w:val="none" w:sz="0" w:space="0" w:color="auto" w:frame="1"/>
              </w:rPr>
              <w:t>, </w:t>
            </w:r>
            <w:r w:rsidRPr="00E4685C">
              <w:rPr>
                <w:rStyle w:val="product-info-specifications-valuevalue"/>
                <w:sz w:val="18"/>
                <w:bdr w:val="none" w:sz="0" w:space="0" w:color="auto" w:frame="1"/>
              </w:rPr>
              <w:t>распознавание лиц</w:t>
            </w:r>
          </w:p>
          <w:p w14:paraId="22A804CD" w14:textId="77777777" w:rsidR="00603D18" w:rsidRPr="00E4685C" w:rsidRDefault="00603D18" w:rsidP="00603D18">
            <w:pPr>
              <w:shd w:val="clear" w:color="auto" w:fill="FFFFFF"/>
              <w:ind w:firstLine="0"/>
              <w:textAlignment w:val="baseline"/>
              <w:rPr>
                <w:sz w:val="18"/>
              </w:rPr>
            </w:pPr>
            <w:r w:rsidRPr="00E4685C">
              <w:rPr>
                <w:sz w:val="18"/>
              </w:rPr>
              <w:t xml:space="preserve">Раскладка клавиатуры: </w:t>
            </w:r>
            <w:r w:rsidRPr="00E4685C">
              <w:rPr>
                <w:rStyle w:val="product-info-specifications-valuevalue"/>
                <w:sz w:val="18"/>
                <w:bdr w:val="none" w:sz="0" w:space="0" w:color="auto" w:frame="1"/>
              </w:rPr>
              <w:t>русская</w:t>
            </w:r>
          </w:p>
          <w:p w14:paraId="2DDCC3B8" w14:textId="3984F661" w:rsidR="00603D18" w:rsidRPr="00E4685C" w:rsidRDefault="00603D18" w:rsidP="00603D18">
            <w:pPr>
              <w:shd w:val="clear" w:color="auto" w:fill="FFFFFF"/>
              <w:ind w:firstLine="0"/>
              <w:textAlignment w:val="baseline"/>
              <w:rPr>
                <w:sz w:val="18"/>
              </w:rPr>
            </w:pPr>
            <w:r w:rsidRPr="00E4685C">
              <w:rPr>
                <w:sz w:val="18"/>
              </w:rPr>
              <w:t xml:space="preserve">Размеры: ШхВхГ, мм: </w:t>
            </w:r>
            <w:r w:rsidRPr="00E4685C">
              <w:rPr>
                <w:rStyle w:val="product-info-specifications-valuevalue"/>
                <w:sz w:val="18"/>
                <w:bdr w:val="none" w:sz="0" w:space="0" w:color="auto" w:frame="1"/>
              </w:rPr>
              <w:t>356х17х251</w:t>
            </w:r>
          </w:p>
          <w:p w14:paraId="13533816" w14:textId="77777777" w:rsidR="00603D18" w:rsidRPr="00E4685C" w:rsidRDefault="00603D18" w:rsidP="00603D18">
            <w:pPr>
              <w:shd w:val="clear" w:color="auto" w:fill="FFFFFF"/>
              <w:ind w:firstLine="0"/>
              <w:textAlignment w:val="baseline"/>
              <w:rPr>
                <w:sz w:val="18"/>
              </w:rPr>
            </w:pPr>
            <w:r w:rsidRPr="00E4685C">
              <w:rPr>
                <w:sz w:val="18"/>
              </w:rPr>
              <w:t xml:space="preserve">Вес: </w:t>
            </w:r>
            <w:r w:rsidRPr="00E4685C">
              <w:rPr>
                <w:rStyle w:val="product-info-specifications-valuevalue"/>
                <w:sz w:val="18"/>
                <w:bdr w:val="none" w:sz="0" w:space="0" w:color="auto" w:frame="1"/>
              </w:rPr>
              <w:t>1.8</w:t>
            </w:r>
            <w:r w:rsidRPr="00E4685C">
              <w:rPr>
                <w:rStyle w:val="product-info-specifications-valueunit"/>
                <w:sz w:val="18"/>
                <w:bdr w:val="none" w:sz="0" w:space="0" w:color="auto" w:frame="1"/>
              </w:rPr>
              <w:t> кг</w:t>
            </w:r>
          </w:p>
          <w:p w14:paraId="7A9B7031" w14:textId="77777777" w:rsidR="00603D18" w:rsidRPr="00E4685C" w:rsidRDefault="00603D18" w:rsidP="00603D18">
            <w:pPr>
              <w:shd w:val="clear" w:color="auto" w:fill="FFFFFF"/>
              <w:ind w:firstLine="0"/>
              <w:textAlignment w:val="baseline"/>
              <w:rPr>
                <w:sz w:val="18"/>
              </w:rPr>
            </w:pPr>
            <w:r w:rsidRPr="00E4685C">
              <w:rPr>
                <w:sz w:val="18"/>
              </w:rPr>
              <w:t xml:space="preserve">Материал корпуса: </w:t>
            </w:r>
            <w:r w:rsidRPr="00E4685C">
              <w:rPr>
                <w:rStyle w:val="product-info-specifications-valuevalue"/>
                <w:sz w:val="18"/>
                <w:bdr w:val="none" w:sz="0" w:space="0" w:color="auto" w:frame="1"/>
              </w:rPr>
              <w:t>алюминий</w:t>
            </w:r>
          </w:p>
          <w:p w14:paraId="382BFD97" w14:textId="77777777" w:rsidR="00603D18" w:rsidRPr="00E4685C" w:rsidRDefault="00603D18" w:rsidP="00603D18">
            <w:pPr>
              <w:shd w:val="clear" w:color="auto" w:fill="FFFFFF"/>
              <w:ind w:firstLine="0"/>
              <w:textAlignment w:val="baseline"/>
              <w:rPr>
                <w:sz w:val="18"/>
              </w:rPr>
            </w:pPr>
            <w:r w:rsidRPr="00E4685C">
              <w:rPr>
                <w:sz w:val="18"/>
              </w:rPr>
              <w:t xml:space="preserve">Материал крышки: </w:t>
            </w:r>
            <w:r w:rsidRPr="00E4685C">
              <w:rPr>
                <w:rStyle w:val="product-info-specifications-valuevalue"/>
                <w:sz w:val="18"/>
                <w:bdr w:val="none" w:sz="0" w:space="0" w:color="auto" w:frame="1"/>
              </w:rPr>
              <w:t>алюминий</w:t>
            </w:r>
          </w:p>
          <w:p w14:paraId="0FD313DC" w14:textId="77777777" w:rsidR="00603D18" w:rsidRPr="00E4685C" w:rsidRDefault="00603D18" w:rsidP="00603D18">
            <w:pPr>
              <w:shd w:val="clear" w:color="auto" w:fill="FFFFFF"/>
              <w:ind w:firstLine="0"/>
              <w:textAlignment w:val="baseline"/>
              <w:rPr>
                <w:sz w:val="18"/>
              </w:rPr>
            </w:pPr>
            <w:r w:rsidRPr="00E4685C">
              <w:rPr>
                <w:sz w:val="18"/>
              </w:rPr>
              <w:t xml:space="preserve">Цвет: </w:t>
            </w:r>
            <w:hyperlink r:id="rId12" w:tgtFrame="_self" w:history="1">
              <w:r w:rsidRPr="00E4685C">
                <w:rPr>
                  <w:rStyle w:val="v-linkcontent"/>
                  <w:sz w:val="18"/>
                  <w:bdr w:val="none" w:sz="0" w:space="0" w:color="auto" w:frame="1"/>
                </w:rPr>
                <w:t>серый</w:t>
              </w:r>
            </w:hyperlink>
          </w:p>
          <w:p w14:paraId="2FAD9F70" w14:textId="77777777" w:rsidR="00603D18" w:rsidRPr="00E4685C" w:rsidRDefault="00603D18" w:rsidP="00603D18">
            <w:pPr>
              <w:shd w:val="clear" w:color="auto" w:fill="FFFFFF"/>
              <w:ind w:firstLine="0"/>
              <w:textAlignment w:val="baseline"/>
              <w:rPr>
                <w:sz w:val="18"/>
              </w:rPr>
            </w:pPr>
            <w:r w:rsidRPr="00E4685C">
              <w:rPr>
                <w:sz w:val="18"/>
              </w:rPr>
              <w:t xml:space="preserve">Год релиза: </w:t>
            </w:r>
            <w:r w:rsidRPr="00E4685C">
              <w:rPr>
                <w:rStyle w:val="product-info-specifications-valuevalue"/>
                <w:sz w:val="18"/>
                <w:bdr w:val="none" w:sz="0" w:space="0" w:color="auto" w:frame="1"/>
              </w:rPr>
              <w:t>2025</w:t>
            </w:r>
          </w:p>
          <w:p w14:paraId="7402402C" w14:textId="7E8CF8C9" w:rsidR="00603D18" w:rsidRPr="00E4685C" w:rsidRDefault="00603D18" w:rsidP="00603D18">
            <w:pPr>
              <w:shd w:val="clear" w:color="auto" w:fill="FFFFFF"/>
              <w:ind w:firstLine="0"/>
              <w:textAlignment w:val="baseline"/>
              <w:rPr>
                <w:sz w:val="18"/>
              </w:rPr>
            </w:pPr>
            <w:r w:rsidRPr="00E4685C">
              <w:rPr>
                <w:sz w:val="18"/>
              </w:rPr>
              <w:t xml:space="preserve">Комплектация: </w:t>
            </w:r>
            <w:r w:rsidRPr="00E4685C">
              <w:rPr>
                <w:rStyle w:val="product-info-specifications-valuevalue"/>
                <w:sz w:val="18"/>
                <w:bdr w:val="none" w:sz="0" w:space="0" w:color="auto" w:frame="1"/>
              </w:rPr>
              <w:t>руководство по эксплуатации</w:t>
            </w:r>
            <w:r w:rsidRPr="00E4685C">
              <w:rPr>
                <w:rStyle w:val="product-info-specifications-valueseparator"/>
                <w:rFonts w:eastAsiaTheme="majorEastAsia"/>
                <w:sz w:val="18"/>
                <w:bdr w:val="none" w:sz="0" w:space="0" w:color="auto" w:frame="1"/>
              </w:rPr>
              <w:t>, </w:t>
            </w:r>
            <w:r w:rsidRPr="00E4685C">
              <w:rPr>
                <w:rStyle w:val="product-info-specifications-valuevalue"/>
                <w:sz w:val="18"/>
                <w:bdr w:val="none" w:sz="0" w:space="0" w:color="auto" w:frame="1"/>
              </w:rPr>
              <w:t>адаптер питания</w:t>
            </w:r>
          </w:p>
          <w:p w14:paraId="1478DEBC" w14:textId="4BCAD2BE" w:rsidR="00B77F79" w:rsidRPr="00603D18" w:rsidRDefault="00603D18" w:rsidP="00603D18">
            <w:pPr>
              <w:shd w:val="clear" w:color="auto" w:fill="FFFFFF"/>
              <w:ind w:firstLine="0"/>
              <w:textAlignment w:val="baseline"/>
              <w:rPr>
                <w:color w:val="6D778B"/>
                <w:sz w:val="18"/>
              </w:rPr>
            </w:pPr>
            <w:r w:rsidRPr="00E4685C">
              <w:rPr>
                <w:sz w:val="18"/>
              </w:rPr>
              <w:t xml:space="preserve">Страна происхождения: </w:t>
            </w:r>
            <w:r w:rsidRPr="00E4685C">
              <w:rPr>
                <w:rStyle w:val="product-info-specifications-valuevalue"/>
                <w:sz w:val="18"/>
                <w:bdr w:val="none" w:sz="0" w:space="0" w:color="auto" w:frame="1"/>
              </w:rPr>
              <w:t>Китай</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7C0582EC" w14:textId="15555059" w:rsidR="00B77F79" w:rsidRPr="00452F35" w:rsidRDefault="00B77F79" w:rsidP="00452F35">
            <w:pPr>
              <w:ind w:firstLine="0"/>
              <w:jc w:val="center"/>
              <w:rPr>
                <w:bCs/>
                <w:color w:val="000000"/>
                <w:sz w:val="24"/>
                <w:szCs w:val="24"/>
              </w:rPr>
            </w:pPr>
            <w:r>
              <w:rPr>
                <w:bCs/>
                <w:color w:val="000000"/>
                <w:sz w:val="24"/>
                <w:szCs w:val="24"/>
              </w:rPr>
              <w:lastRenderedPageBreak/>
              <w:t>Шт.</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7A7C9383" w14:textId="10DFB5C0" w:rsidR="00B77F79" w:rsidRPr="00452F35" w:rsidRDefault="00603D18" w:rsidP="00452F35">
            <w:pPr>
              <w:ind w:firstLine="0"/>
              <w:jc w:val="center"/>
              <w:rPr>
                <w:bCs/>
                <w:color w:val="000000"/>
                <w:sz w:val="24"/>
                <w:szCs w:val="24"/>
              </w:rPr>
            </w:pPr>
            <w:r>
              <w:rPr>
                <w:bCs/>
                <w:color w:val="000000"/>
                <w:sz w:val="24"/>
                <w:szCs w:val="24"/>
              </w:rPr>
              <w:t>2</w:t>
            </w:r>
          </w:p>
        </w:tc>
      </w:tr>
    </w:tbl>
    <w:p w14:paraId="77F9163D" w14:textId="530C58FC" w:rsidR="00545734" w:rsidRPr="00817C95" w:rsidRDefault="00545734" w:rsidP="000A756A">
      <w:pPr>
        <w:pStyle w:val="paragraph"/>
        <w:shd w:val="clear" w:color="auto" w:fill="FFFFFF"/>
        <w:spacing w:before="0" w:beforeAutospacing="0" w:after="0" w:afterAutospacing="0"/>
        <w:jc w:val="both"/>
        <w:rPr>
          <w:sz w:val="22"/>
          <w:szCs w:val="28"/>
        </w:rPr>
      </w:pPr>
      <w:r w:rsidRPr="00817C95">
        <w:rPr>
          <w:sz w:val="22"/>
          <w:szCs w:val="28"/>
        </w:rPr>
        <w:lastRenderedPageBreak/>
        <w:t>4.2. Все характеристики поставляемого Товара должны с</w:t>
      </w:r>
      <w:r w:rsidR="000A756A" w:rsidRPr="00817C95">
        <w:rPr>
          <w:sz w:val="22"/>
          <w:szCs w:val="28"/>
        </w:rPr>
        <w:t xml:space="preserve">оответствовать или превосходить </w:t>
      </w:r>
      <w:r w:rsidRPr="00817C95">
        <w:rPr>
          <w:sz w:val="22"/>
          <w:szCs w:val="28"/>
        </w:rPr>
        <w:t xml:space="preserve">минимальные технические характеристики, указанные в Техническом задании. </w:t>
      </w:r>
    </w:p>
    <w:p w14:paraId="7A8CE409" w14:textId="77777777" w:rsidR="003C08CF" w:rsidRPr="00B77F79" w:rsidRDefault="00545734" w:rsidP="003C08CF">
      <w:pPr>
        <w:pStyle w:val="paragraph"/>
        <w:shd w:val="clear" w:color="auto" w:fill="FFFFFF"/>
        <w:spacing w:before="0" w:beforeAutospacing="0" w:after="0" w:afterAutospacing="0"/>
        <w:jc w:val="both"/>
        <w:textAlignment w:val="baseline"/>
        <w:rPr>
          <w:rStyle w:val="eop"/>
          <w:sz w:val="18"/>
          <w:szCs w:val="28"/>
        </w:rPr>
      </w:pPr>
      <w:r w:rsidRPr="00817C95">
        <w:rPr>
          <w:rStyle w:val="normaltextrun"/>
          <w:sz w:val="22"/>
          <w:szCs w:val="28"/>
        </w:rPr>
        <w:t xml:space="preserve">4.3. </w:t>
      </w:r>
      <w:r w:rsidR="003C08CF" w:rsidRPr="00817C95">
        <w:rPr>
          <w:rStyle w:val="normaltextrun"/>
          <w:sz w:val="22"/>
          <w:szCs w:val="28"/>
        </w:rPr>
        <w:t>Весь поставляемый Товар должен быть новым, т</w:t>
      </w:r>
      <w:r w:rsidR="003C08CF">
        <w:rPr>
          <w:rStyle w:val="normaltextrun"/>
          <w:sz w:val="22"/>
          <w:szCs w:val="28"/>
        </w:rPr>
        <w:t xml:space="preserve">о есть не бывшим в употреблении, </w:t>
      </w:r>
      <w:r w:rsidR="003C08CF" w:rsidRPr="00B77F79">
        <w:rPr>
          <w:rFonts w:eastAsia="Calibri"/>
          <w:sz w:val="22"/>
          <w:szCs w:val="28"/>
          <w:lang w:eastAsia="en-US"/>
        </w:rPr>
        <w:t>не   должен был использоваться в качестве выставочного образца, не должен быть восстановлен после ремонта.</w:t>
      </w:r>
      <w:r w:rsidR="003C08CF" w:rsidRPr="00B77F79">
        <w:rPr>
          <w:rStyle w:val="normaltextrun"/>
          <w:sz w:val="18"/>
          <w:szCs w:val="28"/>
        </w:rPr>
        <w:t> </w:t>
      </w:r>
      <w:r w:rsidR="003C08CF" w:rsidRPr="00B77F79">
        <w:rPr>
          <w:rStyle w:val="eop"/>
          <w:sz w:val="18"/>
          <w:szCs w:val="28"/>
        </w:rPr>
        <w:t> </w:t>
      </w:r>
    </w:p>
    <w:p w14:paraId="40621F81" w14:textId="3F5F2C22" w:rsidR="00BC74E1" w:rsidRPr="00E4685C" w:rsidRDefault="00545734" w:rsidP="00335A5D">
      <w:pPr>
        <w:pStyle w:val="paragraph"/>
        <w:shd w:val="clear" w:color="auto" w:fill="FFFFFF"/>
        <w:spacing w:before="0" w:beforeAutospacing="0" w:after="0" w:afterAutospacing="0"/>
        <w:jc w:val="both"/>
        <w:textAlignment w:val="baseline"/>
        <w:rPr>
          <w:sz w:val="22"/>
        </w:rPr>
      </w:pPr>
      <w:r w:rsidRPr="00E4685C">
        <w:rPr>
          <w:sz w:val="22"/>
        </w:rPr>
        <w:t>4.4. Товар не должен представлять опасности для жизни и здоровья граждан.</w:t>
      </w:r>
    </w:p>
    <w:p w14:paraId="412CDC48" w14:textId="2AEC9357" w:rsidR="00E4685C" w:rsidRPr="00335A5D" w:rsidRDefault="00E4685C" w:rsidP="00335A5D">
      <w:pPr>
        <w:pStyle w:val="paragraph"/>
        <w:shd w:val="clear" w:color="auto" w:fill="FFFFFF"/>
        <w:spacing w:before="0" w:beforeAutospacing="0" w:after="0" w:afterAutospacing="0"/>
        <w:jc w:val="both"/>
        <w:textAlignment w:val="baseline"/>
      </w:pPr>
      <w:r>
        <w:tab/>
      </w:r>
    </w:p>
    <w:p w14:paraId="2A7FBACD" w14:textId="18EE7B12" w:rsidR="007F6A02" w:rsidRPr="007F6A02" w:rsidRDefault="00545734" w:rsidP="007F6A02">
      <w:pPr>
        <w:tabs>
          <w:tab w:val="left" w:pos="0"/>
        </w:tabs>
        <w:suppressAutoHyphens/>
        <w:ind w:firstLine="0"/>
        <w:rPr>
          <w:rFonts w:eastAsia="Calibri"/>
          <w:color w:val="FF0000"/>
          <w:sz w:val="24"/>
          <w:szCs w:val="24"/>
          <w:lang w:eastAsia="en-US"/>
        </w:rPr>
      </w:pPr>
      <w:r>
        <w:rPr>
          <w:rFonts w:eastAsia="Calibri"/>
          <w:b/>
          <w:sz w:val="24"/>
          <w:szCs w:val="24"/>
          <w:lang w:eastAsia="en-US"/>
        </w:rPr>
        <w:t>4.5</w:t>
      </w:r>
      <w:r w:rsidR="00BC0429" w:rsidRPr="007F6A02">
        <w:rPr>
          <w:rFonts w:eastAsia="Calibri"/>
          <w:b/>
          <w:sz w:val="24"/>
          <w:szCs w:val="24"/>
          <w:lang w:eastAsia="en-US"/>
        </w:rPr>
        <w:t xml:space="preserve">. </w:t>
      </w:r>
      <w:r w:rsidR="007F6A02" w:rsidRPr="007F6A02">
        <w:rPr>
          <w:rFonts w:eastAsia="Calibri"/>
          <w:b/>
          <w:sz w:val="24"/>
          <w:szCs w:val="24"/>
          <w:lang w:eastAsia="en-US"/>
        </w:rPr>
        <w:t>Соответствие</w:t>
      </w:r>
      <w:r w:rsidR="00BC0429" w:rsidRPr="007F6A02">
        <w:rPr>
          <w:rFonts w:eastAsia="Calibri"/>
          <w:b/>
          <w:sz w:val="24"/>
          <w:szCs w:val="24"/>
          <w:lang w:eastAsia="en-US"/>
        </w:rPr>
        <w:t xml:space="preserve"> технически</w:t>
      </w:r>
      <w:r w:rsidR="007F6A02" w:rsidRPr="007F6A02">
        <w:rPr>
          <w:rFonts w:eastAsia="Calibri"/>
          <w:b/>
          <w:sz w:val="24"/>
          <w:szCs w:val="24"/>
          <w:lang w:eastAsia="en-US"/>
        </w:rPr>
        <w:t>м</w:t>
      </w:r>
      <w:r w:rsidR="00BC0429" w:rsidRPr="007F6A02">
        <w:rPr>
          <w:rFonts w:eastAsia="Calibri"/>
          <w:b/>
          <w:sz w:val="24"/>
          <w:szCs w:val="24"/>
          <w:lang w:eastAsia="en-US"/>
        </w:rPr>
        <w:t xml:space="preserve"> регламент</w:t>
      </w:r>
      <w:r w:rsidR="007F6A02" w:rsidRPr="007F6A02">
        <w:rPr>
          <w:rFonts w:eastAsia="Calibri"/>
          <w:b/>
          <w:sz w:val="24"/>
          <w:szCs w:val="24"/>
          <w:lang w:eastAsia="en-US"/>
        </w:rPr>
        <w:t>ам,</w:t>
      </w:r>
      <w:r w:rsidR="007F6A02">
        <w:rPr>
          <w:rFonts w:eastAsia="Calibri"/>
          <w:b/>
          <w:sz w:val="24"/>
          <w:szCs w:val="24"/>
          <w:lang w:eastAsia="en-US"/>
        </w:rPr>
        <w:t xml:space="preserve"> т</w:t>
      </w:r>
      <w:r w:rsidR="007F6A02" w:rsidRPr="00CB1E7F">
        <w:rPr>
          <w:b/>
          <w:sz w:val="24"/>
          <w:szCs w:val="24"/>
        </w:rPr>
        <w:t>ребования к качеству поставляемого товара</w:t>
      </w:r>
      <w:r>
        <w:rPr>
          <w:b/>
          <w:sz w:val="24"/>
          <w:szCs w:val="24"/>
        </w:rPr>
        <w:t xml:space="preserve"> и документам на товар</w:t>
      </w:r>
      <w:r w:rsidR="007F6A02">
        <w:rPr>
          <w:b/>
          <w:sz w:val="24"/>
          <w:szCs w:val="24"/>
        </w:rPr>
        <w:t>.</w:t>
      </w:r>
    </w:p>
    <w:p w14:paraId="012E1867" w14:textId="1FB86694" w:rsidR="007F6A02" w:rsidRPr="00817C95" w:rsidRDefault="007F6A02" w:rsidP="007F6A02">
      <w:pPr>
        <w:ind w:firstLine="0"/>
        <w:rPr>
          <w:szCs w:val="24"/>
        </w:rPr>
      </w:pPr>
      <w:r w:rsidRPr="00817C95">
        <w:rPr>
          <w:szCs w:val="24"/>
        </w:rPr>
        <w:t>4.</w:t>
      </w:r>
      <w:r w:rsidR="00545734" w:rsidRPr="00817C95">
        <w:rPr>
          <w:szCs w:val="24"/>
        </w:rPr>
        <w:t>5</w:t>
      </w:r>
      <w:r w:rsidRPr="00817C95">
        <w:rPr>
          <w:szCs w:val="24"/>
        </w:rPr>
        <w:t>.1 Поставка товара должна быть осуществлена с предоставлением сертификатов соответствия на каждую партию товара. Качество Товара должно соответств</w:t>
      </w:r>
      <w:r w:rsidR="00BF7AF1" w:rsidRPr="00817C95">
        <w:rPr>
          <w:szCs w:val="24"/>
        </w:rPr>
        <w:t xml:space="preserve">овать требованиям, указанным в </w:t>
      </w:r>
      <w:r w:rsidRPr="00817C95">
        <w:rPr>
          <w:szCs w:val="24"/>
        </w:rPr>
        <w:t>характеристиках товара применительно к каждой единице Товара, подтвержденное соответствующими документами.</w:t>
      </w:r>
    </w:p>
    <w:p w14:paraId="7DD25B12" w14:textId="28D4E1B3" w:rsidR="007F6A02" w:rsidRPr="00817C95" w:rsidRDefault="007F6A02" w:rsidP="007F6A02">
      <w:pPr>
        <w:ind w:firstLine="0"/>
        <w:rPr>
          <w:szCs w:val="24"/>
        </w:rPr>
      </w:pPr>
      <w:r w:rsidRPr="00817C95">
        <w:rPr>
          <w:szCs w:val="24"/>
        </w:rPr>
        <w:t>4.</w:t>
      </w:r>
      <w:r w:rsidR="00545734" w:rsidRPr="00817C95">
        <w:rPr>
          <w:szCs w:val="24"/>
        </w:rPr>
        <w:t>5</w:t>
      </w:r>
      <w:r w:rsidRPr="00817C95">
        <w:rPr>
          <w:szCs w:val="24"/>
        </w:rPr>
        <w:t xml:space="preserve">.2. </w:t>
      </w:r>
      <w:r w:rsidRPr="00817C95">
        <w:t>Соответствие качества товара должно быть подтверждено:</w:t>
      </w:r>
    </w:p>
    <w:p w14:paraId="3D6E2C8E" w14:textId="31B002E4" w:rsidR="007F6A02" w:rsidRPr="00817C95" w:rsidRDefault="00BF7AF1" w:rsidP="007F6A02">
      <w:pPr>
        <w:ind w:firstLine="0"/>
        <w:rPr>
          <w:szCs w:val="24"/>
        </w:rPr>
      </w:pPr>
      <w:r w:rsidRPr="00817C95">
        <w:t xml:space="preserve">-   сертификатом соответствия Госстандарта РФ </w:t>
      </w:r>
      <w:r w:rsidR="007F6A02" w:rsidRPr="00817C95">
        <w:t>(декларацией о соответствии);</w:t>
      </w:r>
    </w:p>
    <w:p w14:paraId="0ADBF13B" w14:textId="55DF2013" w:rsidR="007A4D95" w:rsidRPr="00817C95" w:rsidRDefault="007F6A02" w:rsidP="007F6A02">
      <w:pPr>
        <w:ind w:firstLine="0"/>
        <w:rPr>
          <w:szCs w:val="24"/>
        </w:rPr>
      </w:pPr>
      <w:r w:rsidRPr="00817C95">
        <w:t xml:space="preserve">- сертификатом (паспортом) качества производителя, другими документами по качеству, предусмотренными законодательством РФ; </w:t>
      </w:r>
    </w:p>
    <w:p w14:paraId="0DEE5D92" w14:textId="319E7979" w:rsidR="007F6A02" w:rsidRPr="00817C95" w:rsidRDefault="00545734" w:rsidP="007F6A02">
      <w:pPr>
        <w:ind w:firstLine="0"/>
      </w:pPr>
      <w:r w:rsidRPr="00817C95">
        <w:t xml:space="preserve">4.5.3. </w:t>
      </w:r>
      <w:r w:rsidR="007F6A02" w:rsidRPr="00817C95">
        <w:t>Наименование поставляемого товара, указанного в товарной накладной, должно точно соответствовать наименованию в регистрационном удостоверении и сертификате соответствия.</w:t>
      </w:r>
    </w:p>
    <w:p w14:paraId="0C8867DC" w14:textId="722445EC" w:rsidR="007F6A02" w:rsidRPr="00817C95" w:rsidRDefault="00545734" w:rsidP="007F6A02">
      <w:pPr>
        <w:ind w:firstLine="0"/>
      </w:pPr>
      <w:r w:rsidRPr="00817C95">
        <w:lastRenderedPageBreak/>
        <w:t xml:space="preserve">4.5.4. </w:t>
      </w:r>
      <w:r w:rsidR="007F6A02" w:rsidRPr="00817C95">
        <w:t>При наличии на товарной упаковке индивидуального кода товара, в товарной накладной указывается код с наименованием, прописанным в спецификации Договора.</w:t>
      </w:r>
    </w:p>
    <w:p w14:paraId="1E7CDC63" w14:textId="6C547895" w:rsidR="007F6A02" w:rsidRDefault="00545734" w:rsidP="007F6A02">
      <w:pPr>
        <w:ind w:firstLine="0"/>
        <w:rPr>
          <w:szCs w:val="24"/>
        </w:rPr>
      </w:pPr>
      <w:r w:rsidRPr="00817C95">
        <w:rPr>
          <w:szCs w:val="24"/>
        </w:rPr>
        <w:t xml:space="preserve">4.5.5. </w:t>
      </w:r>
      <w:r w:rsidR="007F6A02" w:rsidRPr="00817C95">
        <w:rPr>
          <w:szCs w:val="24"/>
        </w:rPr>
        <w:t xml:space="preserve">Наименование Товара и производитель поставляемых Товаров, должны соответствовать наименованию Товара и его производителю, указанным в представляемых </w:t>
      </w:r>
      <w:r w:rsidR="007A4D95" w:rsidRPr="00817C95">
        <w:rPr>
          <w:szCs w:val="24"/>
        </w:rPr>
        <w:t>при поставке Товара документах.</w:t>
      </w:r>
    </w:p>
    <w:p w14:paraId="7FA2CE95" w14:textId="77777777" w:rsidR="00E4685C" w:rsidRPr="00817C95" w:rsidRDefault="00E4685C" w:rsidP="007F6A02">
      <w:pPr>
        <w:ind w:firstLine="0"/>
        <w:rPr>
          <w:szCs w:val="24"/>
        </w:rPr>
      </w:pPr>
    </w:p>
    <w:p w14:paraId="3F046D4D" w14:textId="77777777" w:rsidR="00545734" w:rsidRPr="00CB1E7F" w:rsidRDefault="00545734" w:rsidP="00545734">
      <w:pPr>
        <w:ind w:firstLine="0"/>
        <w:rPr>
          <w:bCs/>
          <w:iCs/>
          <w:sz w:val="24"/>
          <w:szCs w:val="28"/>
        </w:rPr>
      </w:pPr>
      <w:r>
        <w:rPr>
          <w:b/>
          <w:bCs/>
          <w:iCs/>
          <w:sz w:val="24"/>
          <w:szCs w:val="28"/>
        </w:rPr>
        <w:t>4.6</w:t>
      </w:r>
      <w:r w:rsidRPr="00CB1E7F">
        <w:rPr>
          <w:b/>
          <w:bCs/>
          <w:iCs/>
          <w:sz w:val="24"/>
          <w:szCs w:val="28"/>
        </w:rPr>
        <w:t>. Требования к поставке товара:</w:t>
      </w:r>
      <w:r w:rsidRPr="00CB1E7F">
        <w:rPr>
          <w:bCs/>
          <w:iCs/>
          <w:sz w:val="24"/>
          <w:szCs w:val="28"/>
        </w:rPr>
        <w:t xml:space="preserve"> </w:t>
      </w:r>
    </w:p>
    <w:p w14:paraId="27E1EE34" w14:textId="058F5A71" w:rsidR="00545734" w:rsidRPr="00817C95" w:rsidRDefault="00545734" w:rsidP="00545734">
      <w:pPr>
        <w:ind w:firstLine="0"/>
        <w:rPr>
          <w:bCs/>
          <w:iCs/>
          <w:szCs w:val="28"/>
        </w:rPr>
      </w:pPr>
      <w:r w:rsidRPr="00817C95">
        <w:rPr>
          <w:bCs/>
          <w:iCs/>
          <w:szCs w:val="28"/>
        </w:rPr>
        <w:t xml:space="preserve">4.6.1. Товар   должен доставляться по адресу учреждения силами и средствами Поставщика в любой день недели, кроме выходных, в рабочее время с 8.00 до 17:00. </w:t>
      </w:r>
    </w:p>
    <w:p w14:paraId="217C0274" w14:textId="54F51C8B" w:rsidR="00545734" w:rsidRPr="00817C95" w:rsidRDefault="00545734" w:rsidP="00545734">
      <w:pPr>
        <w:ind w:firstLine="0"/>
        <w:rPr>
          <w:szCs w:val="24"/>
        </w:rPr>
      </w:pPr>
      <w:r w:rsidRPr="00817C95">
        <w:rPr>
          <w:bCs/>
          <w:iCs/>
          <w:szCs w:val="28"/>
        </w:rPr>
        <w:t>4.6.2. Товар поставляется в упаковке, обеспечивающей его сохранность при транспортировке и хранении. Упаковка не должна содержать вскрытий, вмятин, порезов.</w:t>
      </w:r>
      <w:r w:rsidRPr="00817C95">
        <w:rPr>
          <w:bCs/>
          <w:iCs/>
          <w:sz w:val="24"/>
          <w:szCs w:val="28"/>
        </w:rPr>
        <w:t xml:space="preserve"> </w:t>
      </w:r>
      <w:r w:rsidRPr="00817C95">
        <w:rPr>
          <w:szCs w:val="24"/>
        </w:rPr>
        <w:t>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2D76F382" w14:textId="6181692D" w:rsidR="00545734" w:rsidRPr="00817C95" w:rsidRDefault="00545734" w:rsidP="00545734">
      <w:pPr>
        <w:ind w:firstLine="0"/>
        <w:rPr>
          <w:szCs w:val="24"/>
        </w:rPr>
      </w:pPr>
      <w:r w:rsidRPr="00817C95">
        <w:rPr>
          <w:szCs w:val="24"/>
        </w:rPr>
        <w:t>4.6.3. Качество, маркировка, упаковка поставляемого Товара должны соответствовать государственным стандартам, образцам завода-изготовителя и подтверждаться соответствующими документами в установленном порядке (сертификат соответствия, регистрационное удостоверение и др.)</w:t>
      </w:r>
    </w:p>
    <w:p w14:paraId="24042481" w14:textId="5DB7041C" w:rsidR="00294AC4" w:rsidRDefault="00545734" w:rsidP="00CB1E7F">
      <w:pPr>
        <w:ind w:firstLine="0"/>
        <w:rPr>
          <w:szCs w:val="24"/>
        </w:rPr>
      </w:pPr>
      <w:r w:rsidRPr="00817C95">
        <w:rPr>
          <w:szCs w:val="24"/>
        </w:rPr>
        <w:t>4.6.4. Доставка Товара должна осуществляться с соблюдением требований действующего законодательства Российской Федерации, предъявляемых к транспортировке Товаров.</w:t>
      </w:r>
    </w:p>
    <w:p w14:paraId="512585C8" w14:textId="77777777" w:rsidR="00E4685C" w:rsidRPr="00335A5D" w:rsidRDefault="00E4685C" w:rsidP="00CB1E7F">
      <w:pPr>
        <w:ind w:firstLine="0"/>
        <w:rPr>
          <w:szCs w:val="24"/>
        </w:rPr>
      </w:pPr>
    </w:p>
    <w:p w14:paraId="0986107D" w14:textId="49A6EDF8" w:rsidR="007F6A02" w:rsidRDefault="00545734" w:rsidP="00CB1E7F">
      <w:pPr>
        <w:ind w:firstLine="0"/>
        <w:rPr>
          <w:b/>
          <w:sz w:val="24"/>
          <w:szCs w:val="24"/>
        </w:rPr>
      </w:pPr>
      <w:r>
        <w:rPr>
          <w:b/>
          <w:sz w:val="24"/>
          <w:szCs w:val="24"/>
        </w:rPr>
        <w:t>5</w:t>
      </w:r>
      <w:r w:rsidR="00305FB2" w:rsidRPr="00CB1E7F">
        <w:rPr>
          <w:b/>
          <w:sz w:val="24"/>
          <w:szCs w:val="24"/>
        </w:rPr>
        <w:t xml:space="preserve">. </w:t>
      </w:r>
      <w:r w:rsidR="007F6A02" w:rsidRPr="00BC0429">
        <w:rPr>
          <w:rFonts w:eastAsia="Calibri"/>
          <w:b/>
          <w:sz w:val="24"/>
          <w:szCs w:val="24"/>
          <w:lang w:eastAsia="en-US"/>
        </w:rPr>
        <w:t>Гарантийные обязательства:</w:t>
      </w:r>
    </w:p>
    <w:p w14:paraId="051F33DE" w14:textId="77333D9C" w:rsidR="00305FB2" w:rsidRPr="00CB1E7F" w:rsidRDefault="00305FB2" w:rsidP="00CB1E7F">
      <w:pPr>
        <w:ind w:firstLine="0"/>
        <w:rPr>
          <w:b/>
          <w:sz w:val="24"/>
          <w:szCs w:val="24"/>
        </w:rPr>
      </w:pPr>
      <w:r w:rsidRPr="00CB1E7F">
        <w:rPr>
          <w:b/>
          <w:sz w:val="24"/>
          <w:szCs w:val="24"/>
        </w:rPr>
        <w:t>Требования к сроку и объему предоставления гарантий качества</w:t>
      </w:r>
    </w:p>
    <w:p w14:paraId="191576E3" w14:textId="62646464" w:rsidR="00305FB2" w:rsidRDefault="00545734" w:rsidP="00CB1E7F">
      <w:pPr>
        <w:ind w:firstLine="0"/>
        <w:rPr>
          <w:sz w:val="24"/>
          <w:szCs w:val="24"/>
        </w:rPr>
      </w:pPr>
      <w:r>
        <w:rPr>
          <w:sz w:val="24"/>
          <w:szCs w:val="24"/>
        </w:rPr>
        <w:t>5</w:t>
      </w:r>
      <w:r w:rsidR="00305FB2" w:rsidRPr="00CB1E7F">
        <w:rPr>
          <w:sz w:val="24"/>
          <w:szCs w:val="24"/>
        </w:rPr>
        <w:t xml:space="preserve">.1. </w:t>
      </w:r>
      <w:r w:rsidR="007F6A02" w:rsidRPr="00F46A01">
        <w:rPr>
          <w:szCs w:val="28"/>
        </w:rPr>
        <w:t>Гарантийные обязательства Поставщика должны распространяться на весь по</w:t>
      </w:r>
      <w:r w:rsidR="007F6A02">
        <w:rPr>
          <w:szCs w:val="28"/>
        </w:rPr>
        <w:t>ставляемый Товар</w:t>
      </w:r>
      <w:r w:rsidR="00305FB2" w:rsidRPr="00CB1E7F">
        <w:rPr>
          <w:sz w:val="24"/>
          <w:szCs w:val="24"/>
        </w:rPr>
        <w:t>.</w:t>
      </w:r>
    </w:p>
    <w:p w14:paraId="2DD0FBCC" w14:textId="2A2EDBBC" w:rsidR="007F6A02" w:rsidRDefault="007F6A02" w:rsidP="007F6A02">
      <w:pPr>
        <w:tabs>
          <w:tab w:val="left" w:pos="0"/>
        </w:tabs>
        <w:suppressAutoHyphens/>
        <w:ind w:firstLine="0"/>
        <w:rPr>
          <w:szCs w:val="22"/>
        </w:rPr>
      </w:pPr>
      <w:r w:rsidRPr="00F46A01">
        <w:rPr>
          <w:szCs w:val="22"/>
        </w:rPr>
        <w:t>Качество товара должно соотв</w:t>
      </w:r>
      <w:r w:rsidR="00BF7AF1">
        <w:rPr>
          <w:szCs w:val="22"/>
        </w:rPr>
        <w:t xml:space="preserve">етствовать техническим данным, </w:t>
      </w:r>
      <w:r w:rsidRPr="00F46A01">
        <w:rPr>
          <w:szCs w:val="22"/>
        </w:rPr>
        <w:t xml:space="preserve">заявленным производителем. Гарантийный срок на товар соответствует гарантийному сроку, заявленному изготовителем.  </w:t>
      </w:r>
    </w:p>
    <w:p w14:paraId="159D1922" w14:textId="628EF379" w:rsidR="00B32784" w:rsidRPr="00A5723A" w:rsidRDefault="00B32784" w:rsidP="00A5723A">
      <w:pPr>
        <w:ind w:firstLine="0"/>
      </w:pPr>
      <w:r w:rsidRPr="00A5723A">
        <w:t>5.2. Гарантийный срок Производителя устанавливается в соответствии со сроком, указанным в технической документации на товар (паспорт, инструкции, сертификаты и др.).</w:t>
      </w:r>
    </w:p>
    <w:p w14:paraId="62B07AE9" w14:textId="5C4EE06F" w:rsidR="00B32784" w:rsidRPr="00A5723A" w:rsidRDefault="00B32784" w:rsidP="00A5723A">
      <w:pPr>
        <w:ind w:firstLine="0"/>
      </w:pPr>
      <w:r w:rsidRPr="00A5723A">
        <w:t xml:space="preserve">5.3. Гарантийный срок </w:t>
      </w:r>
      <w:r w:rsidR="00E5750E" w:rsidRPr="00A5723A">
        <w:t>Поставщика</w:t>
      </w:r>
      <w:r w:rsidRPr="00A5723A">
        <w:t xml:space="preserve"> на поставляемый Товар по настоящему Контракту устанавливается на срок 1 (один) год с момента подписания Сторонами Контракта Акта сдачи-приемки товара, Товарной накладной, если на Товар не предусмотрен более высокий гарантийный срок. </w:t>
      </w:r>
    </w:p>
    <w:p w14:paraId="677E8E85" w14:textId="2AE68447" w:rsidR="00305FB2" w:rsidRPr="007F64E4" w:rsidRDefault="00545734" w:rsidP="00CB1E7F">
      <w:pPr>
        <w:ind w:firstLine="0"/>
        <w:rPr>
          <w:b/>
          <w:szCs w:val="24"/>
        </w:rPr>
      </w:pPr>
      <w:r w:rsidRPr="007F64E4">
        <w:rPr>
          <w:szCs w:val="24"/>
        </w:rPr>
        <w:t>5</w:t>
      </w:r>
      <w:r w:rsidR="00305FB2" w:rsidRPr="007F64E4">
        <w:rPr>
          <w:szCs w:val="24"/>
        </w:rPr>
        <w:t>.</w:t>
      </w:r>
      <w:r w:rsidR="00A5723A">
        <w:rPr>
          <w:szCs w:val="24"/>
        </w:rPr>
        <w:t>4</w:t>
      </w:r>
      <w:r w:rsidR="00305FB2" w:rsidRPr="007F64E4">
        <w:rPr>
          <w:szCs w:val="24"/>
        </w:rPr>
        <w:t>.</w:t>
      </w:r>
      <w:r w:rsidR="00305FB2" w:rsidRPr="007F64E4">
        <w:rPr>
          <w:b/>
          <w:szCs w:val="24"/>
        </w:rPr>
        <w:t xml:space="preserve"> </w:t>
      </w:r>
      <w:r w:rsidR="00305FB2" w:rsidRPr="007F64E4">
        <w:rPr>
          <w:szCs w:val="24"/>
        </w:rPr>
        <w:t>Срок, в течение которого «Поставщик» принимает претензии на обнаруженные дефекты после подписан</w:t>
      </w:r>
      <w:r w:rsidR="00F46A01" w:rsidRPr="007F64E4">
        <w:rPr>
          <w:szCs w:val="24"/>
        </w:rPr>
        <w:t xml:space="preserve">ия товарной накладной, </w:t>
      </w:r>
      <w:r w:rsidR="00305FB2" w:rsidRPr="007F64E4">
        <w:rPr>
          <w:szCs w:val="24"/>
        </w:rPr>
        <w:t>должен быть не менее срока годности, установленного производителем данного товара</w:t>
      </w:r>
    </w:p>
    <w:p w14:paraId="27F660EF" w14:textId="3E11457F" w:rsidR="00F46A01" w:rsidRPr="00E4685C" w:rsidRDefault="00545734" w:rsidP="00E4685C">
      <w:pPr>
        <w:ind w:firstLine="0"/>
        <w:rPr>
          <w:szCs w:val="24"/>
        </w:rPr>
      </w:pPr>
      <w:r w:rsidRPr="007F64E4">
        <w:rPr>
          <w:szCs w:val="24"/>
        </w:rPr>
        <w:t>5</w:t>
      </w:r>
      <w:r w:rsidR="00A5723A">
        <w:rPr>
          <w:szCs w:val="24"/>
        </w:rPr>
        <w:t>.5</w:t>
      </w:r>
      <w:r w:rsidR="00305FB2" w:rsidRPr="007F64E4">
        <w:rPr>
          <w:szCs w:val="24"/>
        </w:rPr>
        <w:t>. Срок устранения дефектов с момента получения извещения об обнаружении дефектов должен составлять не более 24 часов.</w:t>
      </w:r>
    </w:p>
    <w:p w14:paraId="58CB1BF8" w14:textId="7758A181" w:rsidR="003C08CF" w:rsidRPr="00A5723A" w:rsidRDefault="00E4685C" w:rsidP="003C08CF">
      <w:pPr>
        <w:tabs>
          <w:tab w:val="left" w:pos="172"/>
        </w:tabs>
        <w:ind w:firstLine="0"/>
        <w:rPr>
          <w:szCs w:val="28"/>
        </w:rPr>
      </w:pPr>
      <w:r>
        <w:rPr>
          <w:szCs w:val="28"/>
        </w:rPr>
        <w:t>5.6</w:t>
      </w:r>
      <w:r w:rsidR="003C08CF" w:rsidRPr="00A5723A">
        <w:rPr>
          <w:szCs w:val="28"/>
        </w:rPr>
        <w:t>. В течение гарантийного срока Поставщик обеспечивает за свой счет устранение и исправление выявленных недостатков, возникших в процессе эксплуатации Товара, в том числе устранение заводских дефектов, в случае признания такого случая гарантийным.</w:t>
      </w:r>
    </w:p>
    <w:p w14:paraId="02FCEAFD" w14:textId="1FA50F9B" w:rsidR="003C08CF" w:rsidRPr="00A5723A" w:rsidRDefault="003C08CF" w:rsidP="003C08CF">
      <w:pPr>
        <w:tabs>
          <w:tab w:val="left" w:pos="172"/>
        </w:tabs>
        <w:ind w:firstLine="0"/>
        <w:rPr>
          <w:szCs w:val="28"/>
        </w:rPr>
      </w:pPr>
      <w:r w:rsidRPr="00A5723A">
        <w:rPr>
          <w:szCs w:val="28"/>
        </w:rPr>
        <w:t>5.</w:t>
      </w:r>
      <w:r w:rsidR="00E4685C">
        <w:rPr>
          <w:szCs w:val="28"/>
        </w:rPr>
        <w:t>7</w:t>
      </w:r>
      <w:r w:rsidRPr="00A5723A">
        <w:rPr>
          <w:szCs w:val="28"/>
        </w:rPr>
        <w:t>. В случае невозможности устранения недостатков Поставщик за свой счет производит замену товара с такими же техническими характеристиками в срок, установленный в письменном требовании Заказчика.</w:t>
      </w:r>
      <w:r w:rsidRPr="00A5723A">
        <w:rPr>
          <w:szCs w:val="28"/>
          <w:highlight w:val="yellow"/>
          <w:shd w:val="clear" w:color="auto" w:fill="FFFFFF"/>
        </w:rPr>
        <w:t xml:space="preserve"> </w:t>
      </w:r>
    </w:p>
    <w:p w14:paraId="3BCFA2FC" w14:textId="1BE654F1" w:rsidR="003C08CF" w:rsidRPr="00A5723A" w:rsidRDefault="00E4685C" w:rsidP="003C08CF">
      <w:pPr>
        <w:tabs>
          <w:tab w:val="left" w:pos="172"/>
        </w:tabs>
        <w:ind w:firstLine="0"/>
        <w:rPr>
          <w:szCs w:val="28"/>
        </w:rPr>
      </w:pPr>
      <w:r>
        <w:rPr>
          <w:szCs w:val="28"/>
        </w:rPr>
        <w:t>5.8</w:t>
      </w:r>
      <w:r w:rsidR="003C08CF" w:rsidRPr="00A5723A">
        <w:rPr>
          <w:szCs w:val="28"/>
        </w:rPr>
        <w:t>. В случае выявления недостатков Товара (или его частей) гарантийный срок должен быть продлен на период устранения недостатков. Наличие дефектов (недостатков) и сроки их устранения фиксируются двухсторонним актом Поставщика и Заказчика. Для участия в составлении акта, фиксирующего дефекты, согласования порядка и сроков их устранения, Поставщик обязан направить своего представителя не позднее двух рабочих дней со дня получения письменного извещения Заказчика.</w:t>
      </w:r>
    </w:p>
    <w:p w14:paraId="27AC646F" w14:textId="5770E55D" w:rsidR="003C08CF" w:rsidRPr="00A5723A" w:rsidRDefault="00E4685C" w:rsidP="003C08CF">
      <w:pPr>
        <w:tabs>
          <w:tab w:val="left" w:pos="172"/>
        </w:tabs>
        <w:ind w:firstLine="0"/>
        <w:rPr>
          <w:szCs w:val="28"/>
        </w:rPr>
      </w:pPr>
      <w:r>
        <w:rPr>
          <w:szCs w:val="28"/>
        </w:rPr>
        <w:t>5.9</w:t>
      </w:r>
      <w:r w:rsidR="003C08CF" w:rsidRPr="00A5723A">
        <w:rPr>
          <w:szCs w:val="28"/>
        </w:rPr>
        <w:t>. В целях установления факта поставки некачественного Товара Заказчик вправе привлечь независимую экспертную организацию.</w:t>
      </w:r>
    </w:p>
    <w:p w14:paraId="7593A95D" w14:textId="4B2A6E78" w:rsidR="00F46A01" w:rsidRDefault="00A5723A" w:rsidP="00335A5D">
      <w:pPr>
        <w:tabs>
          <w:tab w:val="left" w:pos="172"/>
        </w:tabs>
        <w:ind w:firstLine="0"/>
        <w:rPr>
          <w:szCs w:val="28"/>
        </w:rPr>
      </w:pPr>
      <w:r w:rsidRPr="00A5723A">
        <w:rPr>
          <w:szCs w:val="28"/>
        </w:rPr>
        <w:t>5.1</w:t>
      </w:r>
      <w:r w:rsidR="00E4685C">
        <w:rPr>
          <w:szCs w:val="28"/>
        </w:rPr>
        <w:t>0</w:t>
      </w:r>
      <w:r w:rsidR="003C08CF" w:rsidRPr="00A5723A">
        <w:rPr>
          <w:szCs w:val="28"/>
        </w:rPr>
        <w:t>.</w:t>
      </w:r>
      <w:r w:rsidR="00E4685C">
        <w:rPr>
          <w:szCs w:val="28"/>
        </w:rPr>
        <w:t xml:space="preserve"> </w:t>
      </w:r>
      <w:r w:rsidR="003C08CF" w:rsidRPr="00A5723A">
        <w:rPr>
          <w:szCs w:val="28"/>
        </w:rPr>
        <w:t>Указанные гарантии не распространяются на случаи преднамеренного повреждения Товара со стороны третьих лиц (вандализм), а также случаи неправильной эксплуатации Товара.</w:t>
      </w:r>
    </w:p>
    <w:p w14:paraId="103C7ACE" w14:textId="77777777" w:rsidR="00E4685C" w:rsidRPr="00335A5D" w:rsidRDefault="00E4685C" w:rsidP="00335A5D">
      <w:pPr>
        <w:tabs>
          <w:tab w:val="left" w:pos="172"/>
        </w:tabs>
        <w:ind w:firstLine="0"/>
        <w:rPr>
          <w:szCs w:val="28"/>
        </w:rPr>
      </w:pPr>
    </w:p>
    <w:p w14:paraId="1598B1FC" w14:textId="6C8265A1" w:rsidR="00E40E9B" w:rsidRPr="00545734" w:rsidRDefault="00545734" w:rsidP="00CB1E7F">
      <w:pPr>
        <w:ind w:firstLine="0"/>
        <w:rPr>
          <w:rFonts w:eastAsia="Calibri"/>
          <w:b/>
          <w:sz w:val="24"/>
          <w:lang w:eastAsia="en-US"/>
        </w:rPr>
      </w:pPr>
      <w:r>
        <w:rPr>
          <w:rFonts w:eastAsia="Calibri"/>
          <w:b/>
          <w:sz w:val="24"/>
          <w:lang w:eastAsia="en-US"/>
        </w:rPr>
        <w:t>6</w:t>
      </w:r>
      <w:r w:rsidR="00BF7AF1">
        <w:rPr>
          <w:rFonts w:eastAsia="Calibri"/>
          <w:b/>
          <w:sz w:val="24"/>
          <w:lang w:eastAsia="en-US"/>
        </w:rPr>
        <w:t xml:space="preserve">. Адрес </w:t>
      </w:r>
      <w:r w:rsidR="005E3243">
        <w:rPr>
          <w:rFonts w:eastAsia="Calibri"/>
          <w:b/>
          <w:sz w:val="24"/>
          <w:lang w:eastAsia="en-US"/>
        </w:rPr>
        <w:t>места поставки товара</w:t>
      </w:r>
      <w:r w:rsidR="00BF7AF1">
        <w:rPr>
          <w:rFonts w:eastAsia="Calibri"/>
          <w:b/>
          <w:sz w:val="24"/>
          <w:lang w:eastAsia="en-US"/>
        </w:rPr>
        <w:t>, срок</w:t>
      </w:r>
      <w:r w:rsidR="00E40E9B" w:rsidRPr="00545734">
        <w:rPr>
          <w:rFonts w:eastAsia="Calibri"/>
          <w:b/>
          <w:sz w:val="24"/>
          <w:lang w:eastAsia="en-US"/>
        </w:rPr>
        <w:t xml:space="preserve"> </w:t>
      </w:r>
      <w:r w:rsidR="005E3243">
        <w:rPr>
          <w:rFonts w:eastAsia="Calibri"/>
          <w:b/>
          <w:sz w:val="24"/>
          <w:lang w:eastAsia="en-US"/>
        </w:rPr>
        <w:t>поставки</w:t>
      </w:r>
      <w:r w:rsidR="00E40E9B" w:rsidRPr="00545734">
        <w:rPr>
          <w:rFonts w:eastAsia="Calibri"/>
          <w:b/>
          <w:sz w:val="24"/>
          <w:lang w:eastAsia="en-US"/>
        </w:rPr>
        <w:t xml:space="preserve">.  </w:t>
      </w:r>
    </w:p>
    <w:p w14:paraId="644C75BE" w14:textId="1D3A4D2D" w:rsidR="00291763" w:rsidRDefault="005E3243" w:rsidP="00CB1E7F">
      <w:pPr>
        <w:ind w:firstLine="0"/>
      </w:pPr>
      <w:r>
        <w:t xml:space="preserve">6.1. </w:t>
      </w:r>
      <w:r w:rsidR="00BF7AF1">
        <w:t>Поставка товара осуществляется по месту нахождения</w:t>
      </w:r>
      <w:r w:rsidR="00E40E9B" w:rsidRPr="00903AB3">
        <w:t xml:space="preserve"> Заказчика по адресу: </w:t>
      </w:r>
    </w:p>
    <w:p w14:paraId="428E3322" w14:textId="0836F66F" w:rsidR="00291763" w:rsidRPr="00335A5D" w:rsidRDefault="00E4685C" w:rsidP="00335A5D">
      <w:pPr>
        <w:pStyle w:val="a6"/>
        <w:numPr>
          <w:ilvl w:val="0"/>
          <w:numId w:val="12"/>
        </w:numPr>
        <w:rPr>
          <w:b/>
          <w:i/>
        </w:rPr>
      </w:pPr>
      <w:r>
        <w:rPr>
          <w:b/>
          <w:i/>
        </w:rPr>
        <w:t>Московская область, м.о.</w:t>
      </w:r>
      <w:r w:rsidR="00E40E9B" w:rsidRPr="00D002D3">
        <w:rPr>
          <w:b/>
          <w:i/>
        </w:rPr>
        <w:t xml:space="preserve"> Серебряные Пруды, п. Успенский, ул. 50 лет Октября, д.11</w:t>
      </w:r>
    </w:p>
    <w:p w14:paraId="3B9C6952" w14:textId="11535499" w:rsidR="00E40E9B" w:rsidRPr="00A5723A" w:rsidRDefault="005E3243" w:rsidP="00CB1E7F">
      <w:pPr>
        <w:ind w:firstLine="0"/>
        <w:rPr>
          <w:rFonts w:eastAsia="Calibri"/>
          <w:lang w:eastAsia="en-US"/>
        </w:rPr>
      </w:pPr>
      <w:r w:rsidRPr="00922FF2">
        <w:rPr>
          <w:rFonts w:eastAsia="Calibri"/>
          <w:lang w:eastAsia="en-US"/>
        </w:rPr>
        <w:t>6.2.</w:t>
      </w:r>
      <w:r>
        <w:rPr>
          <w:rFonts w:eastAsia="Calibri"/>
          <w:b/>
          <w:lang w:eastAsia="en-US"/>
        </w:rPr>
        <w:t xml:space="preserve"> </w:t>
      </w:r>
      <w:r w:rsidR="00BF7AF1">
        <w:rPr>
          <w:rFonts w:eastAsia="Calibri"/>
          <w:lang w:eastAsia="en-US"/>
        </w:rPr>
        <w:t xml:space="preserve">Сроки </w:t>
      </w:r>
      <w:r>
        <w:rPr>
          <w:rFonts w:eastAsia="Calibri"/>
          <w:lang w:eastAsia="en-US"/>
        </w:rPr>
        <w:t>поставки товара</w:t>
      </w:r>
      <w:r w:rsidR="00E40E9B">
        <w:rPr>
          <w:rFonts w:eastAsia="Calibri"/>
          <w:lang w:eastAsia="en-US"/>
        </w:rPr>
        <w:t xml:space="preserve">: с </w:t>
      </w:r>
      <w:r>
        <w:rPr>
          <w:rFonts w:eastAsia="Calibri"/>
          <w:lang w:eastAsia="en-US"/>
        </w:rPr>
        <w:t>даты</w:t>
      </w:r>
      <w:r w:rsidR="00E40E9B">
        <w:rPr>
          <w:rFonts w:eastAsia="Calibri"/>
          <w:lang w:eastAsia="en-US"/>
        </w:rPr>
        <w:t xml:space="preserve"> заключения Контракта </w:t>
      </w:r>
      <w:r w:rsidR="00E4685C">
        <w:rPr>
          <w:rFonts w:eastAsia="Calibri"/>
          <w:lang w:eastAsia="en-US"/>
        </w:rPr>
        <w:t>в течение 20</w:t>
      </w:r>
      <w:r w:rsidR="00E40E9B" w:rsidRPr="00A5723A">
        <w:rPr>
          <w:rFonts w:eastAsia="Calibri"/>
          <w:lang w:eastAsia="en-US"/>
        </w:rPr>
        <w:t xml:space="preserve"> </w:t>
      </w:r>
      <w:r w:rsidR="005665A1" w:rsidRPr="00A5723A">
        <w:rPr>
          <w:rFonts w:eastAsia="Calibri"/>
          <w:lang w:eastAsia="en-US"/>
        </w:rPr>
        <w:t>рабочих</w:t>
      </w:r>
      <w:r w:rsidR="00E40E9B" w:rsidRPr="00A5723A">
        <w:rPr>
          <w:rFonts w:eastAsia="Calibri"/>
          <w:lang w:eastAsia="en-US"/>
        </w:rPr>
        <w:t xml:space="preserve"> дней.  </w:t>
      </w:r>
    </w:p>
    <w:p w14:paraId="5662721A" w14:textId="085FDEAD" w:rsidR="00883900" w:rsidRPr="00C90DF9" w:rsidRDefault="00883900" w:rsidP="00CB1E7F">
      <w:pPr>
        <w:ind w:firstLine="0"/>
        <w:rPr>
          <w:rFonts w:eastAsia="Calibri"/>
          <w:lang w:eastAsia="en-US"/>
        </w:rPr>
      </w:pPr>
      <w:r w:rsidRPr="00C90DF9">
        <w:rPr>
          <w:rFonts w:eastAsia="Calibri"/>
          <w:lang w:eastAsia="en-US"/>
        </w:rPr>
        <w:t>6.3. Доставка производится Поставщиком в соответствии с графиком работы Заказчика:</w:t>
      </w:r>
    </w:p>
    <w:p w14:paraId="60EE4EF0" w14:textId="5263B691" w:rsidR="00883900" w:rsidRPr="00C90DF9" w:rsidRDefault="00883900" w:rsidP="00CB1E7F">
      <w:pPr>
        <w:ind w:firstLine="0"/>
        <w:rPr>
          <w:rFonts w:eastAsia="Calibri"/>
          <w:lang w:eastAsia="en-US"/>
        </w:rPr>
      </w:pPr>
      <w:r>
        <w:rPr>
          <w:rFonts w:eastAsia="Calibri"/>
          <w:color w:val="FF0000"/>
          <w:lang w:eastAsia="en-US"/>
        </w:rPr>
        <w:t xml:space="preserve">    </w:t>
      </w:r>
      <w:r w:rsidR="008D6038">
        <w:rPr>
          <w:rFonts w:eastAsia="Calibri"/>
          <w:color w:val="FF0000"/>
          <w:lang w:eastAsia="en-US"/>
        </w:rPr>
        <w:t xml:space="preserve">- </w:t>
      </w:r>
      <w:r>
        <w:rPr>
          <w:rFonts w:eastAsia="Calibri"/>
          <w:color w:val="FF0000"/>
          <w:lang w:eastAsia="en-US"/>
        </w:rPr>
        <w:t xml:space="preserve">  </w:t>
      </w:r>
      <w:r w:rsidR="008D6038" w:rsidRPr="008D6038">
        <w:rPr>
          <w:rFonts w:eastAsia="Calibri"/>
          <w:color w:val="000000" w:themeColor="text1"/>
          <w:lang w:eastAsia="en-US"/>
        </w:rPr>
        <w:t>с</w:t>
      </w:r>
      <w:r w:rsidRPr="008D6038">
        <w:rPr>
          <w:rFonts w:eastAsia="Calibri"/>
          <w:color w:val="000000" w:themeColor="text1"/>
          <w:lang w:eastAsia="en-US"/>
        </w:rPr>
        <w:t xml:space="preserve"> понедельника по пятницу </w:t>
      </w:r>
      <w:r w:rsidRPr="00C90DF9">
        <w:rPr>
          <w:rFonts w:eastAsia="Calibri"/>
          <w:lang w:eastAsia="en-US"/>
        </w:rPr>
        <w:t xml:space="preserve">с </w:t>
      </w:r>
      <w:r w:rsidR="008D6038" w:rsidRPr="00C90DF9">
        <w:rPr>
          <w:rFonts w:eastAsia="Calibri"/>
          <w:lang w:eastAsia="en-US"/>
        </w:rPr>
        <w:t>9:00 до 16:00 часов.</w:t>
      </w:r>
    </w:p>
    <w:p w14:paraId="3FCCB710" w14:textId="1EC31237" w:rsidR="008D6038" w:rsidRPr="00C90DF9" w:rsidRDefault="008D6038" w:rsidP="00CB1E7F">
      <w:pPr>
        <w:ind w:firstLine="0"/>
        <w:rPr>
          <w:rFonts w:eastAsia="Calibri"/>
          <w:lang w:eastAsia="en-US"/>
        </w:rPr>
      </w:pPr>
      <w:r w:rsidRPr="00C90DF9">
        <w:rPr>
          <w:rFonts w:eastAsia="Calibri"/>
          <w:lang w:eastAsia="en-US"/>
        </w:rPr>
        <w:t xml:space="preserve">    -  перерыв на обед с 13:00 до 14:00 часов</w:t>
      </w:r>
    </w:p>
    <w:p w14:paraId="3CB4C65A" w14:textId="77777777" w:rsidR="00E4685C" w:rsidRDefault="005E3243" w:rsidP="00CB1E7F">
      <w:pPr>
        <w:ind w:firstLine="0"/>
        <w:rPr>
          <w:rFonts w:eastAsia="Calibri"/>
          <w:b/>
          <w:sz w:val="24"/>
          <w:szCs w:val="24"/>
          <w:lang w:eastAsia="en-US"/>
        </w:rPr>
      </w:pPr>
      <w:r>
        <w:rPr>
          <w:rFonts w:eastAsia="Calibri"/>
          <w:b/>
          <w:sz w:val="24"/>
          <w:szCs w:val="24"/>
          <w:lang w:eastAsia="en-US"/>
        </w:rPr>
        <w:t xml:space="preserve"> </w:t>
      </w:r>
    </w:p>
    <w:p w14:paraId="3A7352A1" w14:textId="7AE4F5C0" w:rsidR="00BC0429" w:rsidRDefault="00545734" w:rsidP="00CB1E7F">
      <w:pPr>
        <w:ind w:firstLine="0"/>
        <w:rPr>
          <w:rFonts w:eastAsia="Calibri"/>
          <w:b/>
          <w:color w:val="000000"/>
          <w:sz w:val="24"/>
          <w:szCs w:val="24"/>
          <w:lang w:eastAsia="en-US"/>
        </w:rPr>
      </w:pPr>
      <w:r>
        <w:rPr>
          <w:rFonts w:eastAsia="Calibri"/>
          <w:b/>
          <w:sz w:val="24"/>
          <w:szCs w:val="24"/>
          <w:lang w:eastAsia="en-US"/>
        </w:rPr>
        <w:t>7</w:t>
      </w:r>
      <w:r w:rsidR="00BC0429" w:rsidRPr="00BC0429">
        <w:rPr>
          <w:rFonts w:eastAsia="Calibri"/>
          <w:b/>
          <w:sz w:val="24"/>
          <w:szCs w:val="24"/>
          <w:lang w:eastAsia="en-US"/>
        </w:rPr>
        <w:t xml:space="preserve">. </w:t>
      </w:r>
      <w:r w:rsidR="00BC0429" w:rsidRPr="00BC0429">
        <w:rPr>
          <w:rFonts w:eastAsia="Calibri"/>
          <w:b/>
          <w:color w:val="000000"/>
          <w:sz w:val="24"/>
          <w:szCs w:val="24"/>
          <w:lang w:eastAsia="en-US"/>
        </w:rPr>
        <w:t xml:space="preserve">Требования к </w:t>
      </w:r>
      <w:r w:rsidR="005665A1">
        <w:rPr>
          <w:rFonts w:eastAsia="Calibri"/>
          <w:b/>
          <w:color w:val="000000"/>
          <w:sz w:val="24"/>
          <w:szCs w:val="24"/>
          <w:lang w:eastAsia="en-US"/>
        </w:rPr>
        <w:t>Поставщику</w:t>
      </w:r>
      <w:r w:rsidR="00BC0429" w:rsidRPr="00BC0429">
        <w:rPr>
          <w:rFonts w:eastAsia="Calibri"/>
          <w:b/>
          <w:color w:val="000000"/>
          <w:sz w:val="24"/>
          <w:szCs w:val="24"/>
          <w:lang w:eastAsia="en-US"/>
        </w:rPr>
        <w:t>.</w:t>
      </w:r>
    </w:p>
    <w:p w14:paraId="410DD333" w14:textId="3E444B59" w:rsidR="00E40E9B" w:rsidRDefault="00BF7AF1" w:rsidP="00CB1E7F">
      <w:pPr>
        <w:ind w:firstLine="0"/>
      </w:pPr>
      <w:r>
        <w:lastRenderedPageBreak/>
        <w:t xml:space="preserve">7.1. </w:t>
      </w:r>
      <w:r w:rsidR="005665A1">
        <w:t>Поставщик</w:t>
      </w:r>
      <w:r>
        <w:t xml:space="preserve"> </w:t>
      </w:r>
      <w:r w:rsidR="00E40E9B">
        <w:t xml:space="preserve">должен быть зарегистрирован на </w:t>
      </w:r>
      <w:r w:rsidR="00E40E9B" w:rsidRPr="009D5B64">
        <w:t>Портал</w:t>
      </w:r>
      <w:r w:rsidR="00E40E9B">
        <w:t>е</w:t>
      </w:r>
      <w:r w:rsidR="00E40E9B" w:rsidRPr="009D5B64">
        <w:t xml:space="preserve"> исполнения контрактов Единой автоматизированной системы управления закупками Московской области (далее – ПИК ЕАСУЗ) </w:t>
      </w:r>
      <w:r w:rsidR="00481013">
        <w:t>и в ЭДО ПИК ЕАСУЗ.</w:t>
      </w:r>
    </w:p>
    <w:p w14:paraId="4A6C2EF5" w14:textId="569D4F74" w:rsidR="00E40E9B" w:rsidRPr="000422FC" w:rsidRDefault="00E40E9B" w:rsidP="00CB1E7F">
      <w:pPr>
        <w:ind w:firstLine="0"/>
      </w:pPr>
      <w:r>
        <w:t xml:space="preserve">7.2.  </w:t>
      </w:r>
      <w:r w:rsidRPr="000422FC">
        <w:t xml:space="preserve">Для работы в ПИК ЕАСУЗ </w:t>
      </w:r>
      <w:r w:rsidR="005665A1">
        <w:t>Поставщик</w:t>
      </w:r>
      <w:r w:rsidRPr="000422FC">
        <w:t xml:space="preserve">: </w:t>
      </w:r>
    </w:p>
    <w:p w14:paraId="221D8064" w14:textId="5D0B746A" w:rsidR="00E40E9B" w:rsidRPr="000422FC" w:rsidRDefault="00E40E9B" w:rsidP="00CB1E7F">
      <w:pPr>
        <w:ind w:firstLine="0"/>
      </w:pPr>
      <w:r>
        <w:t>- обеспечивае</w:t>
      </w:r>
      <w:r w:rsidRPr="000422FC">
        <w:t>т необходимые условия для осуществления электронного документооборота в ПИК ЕАСУЗ и в ЭДО ПИК ЕАСУЗ;</w:t>
      </w:r>
    </w:p>
    <w:p w14:paraId="60D351AB" w14:textId="7CCBBF16" w:rsidR="00E40E9B" w:rsidRDefault="00E40E9B" w:rsidP="00CB1E7F">
      <w:pPr>
        <w:ind w:firstLine="0"/>
      </w:pPr>
      <w:r>
        <w:t>- используе</w:t>
      </w:r>
      <w:r w:rsidRPr="000422FC">
        <w:t>т для подписания электронных документов усиленную квалифицированную электронную подпись.</w:t>
      </w:r>
    </w:p>
    <w:p w14:paraId="25F1090E" w14:textId="0872D822" w:rsidR="00E40E9B" w:rsidRDefault="00E40E9B" w:rsidP="00CB1E7F">
      <w:pPr>
        <w:ind w:firstLine="0"/>
      </w:pPr>
      <w:r>
        <w:t xml:space="preserve">7.3. </w:t>
      </w:r>
      <w:r w:rsidR="005665A1">
        <w:t>Поставщик</w:t>
      </w:r>
      <w:r>
        <w:t xml:space="preserve"> не должен находиться в Реестре недобросовестных поставщиков.</w:t>
      </w:r>
    </w:p>
    <w:p w14:paraId="38DA4A1F" w14:textId="77777777" w:rsidR="00E4685C" w:rsidRDefault="00E4685C" w:rsidP="00CB1E7F">
      <w:pPr>
        <w:ind w:firstLine="0"/>
      </w:pPr>
    </w:p>
    <w:p w14:paraId="48922C03" w14:textId="77777777" w:rsidR="00E4685C" w:rsidRPr="00E4685C" w:rsidRDefault="00E4685C" w:rsidP="00E4685C">
      <w:pPr>
        <w:ind w:firstLine="0"/>
        <w:rPr>
          <w:b/>
          <w:sz w:val="24"/>
          <w:szCs w:val="24"/>
        </w:rPr>
      </w:pPr>
      <w:r w:rsidRPr="00E4685C">
        <w:rPr>
          <w:b/>
          <w:sz w:val="24"/>
          <w:szCs w:val="24"/>
        </w:rPr>
        <w:t>8.</w:t>
      </w:r>
      <w:r w:rsidRPr="00E4685C">
        <w:rPr>
          <w:sz w:val="24"/>
          <w:szCs w:val="24"/>
        </w:rPr>
        <w:t xml:space="preserve"> </w:t>
      </w:r>
      <w:r w:rsidRPr="00E4685C">
        <w:rPr>
          <w:b/>
          <w:sz w:val="24"/>
          <w:szCs w:val="24"/>
        </w:rPr>
        <w:t>Требования к гарантийному обслуживанию товаров:</w:t>
      </w:r>
    </w:p>
    <w:p w14:paraId="2AAF59CA" w14:textId="77777777" w:rsidR="00E4685C" w:rsidRPr="00E4685C" w:rsidRDefault="00E4685C" w:rsidP="00E4685C">
      <w:pPr>
        <w:pStyle w:val="21"/>
        <w:shd w:val="clear" w:color="auto" w:fill="auto"/>
        <w:tabs>
          <w:tab w:val="left" w:pos="1632"/>
        </w:tabs>
        <w:spacing w:line="240" w:lineRule="auto"/>
        <w:ind w:left="57" w:right="57" w:firstLine="0"/>
        <w:rPr>
          <w:sz w:val="22"/>
          <w:szCs w:val="24"/>
        </w:rPr>
      </w:pPr>
      <w:r w:rsidRPr="00E4685C">
        <w:rPr>
          <w:rStyle w:val="12"/>
          <w:sz w:val="22"/>
          <w:szCs w:val="24"/>
        </w:rPr>
        <w:t>8.1. Гарантийный срок составляет</w:t>
      </w:r>
      <w:r w:rsidRPr="00E4685C">
        <w:rPr>
          <w:sz w:val="22"/>
          <w:szCs w:val="24"/>
        </w:rPr>
        <w:t xml:space="preserve"> не менее</w:t>
      </w:r>
      <w:r w:rsidRPr="00E4685C">
        <w:rPr>
          <w:rStyle w:val="12"/>
          <w:sz w:val="22"/>
          <w:szCs w:val="24"/>
        </w:rPr>
        <w:t xml:space="preserve"> 12</w:t>
      </w:r>
      <w:r w:rsidRPr="00E4685C">
        <w:rPr>
          <w:sz w:val="22"/>
          <w:szCs w:val="24"/>
        </w:rPr>
        <w:t xml:space="preserve"> месяцев и исчисляется с момента </w:t>
      </w:r>
      <w:r w:rsidRPr="00E4685C">
        <w:rPr>
          <w:rStyle w:val="12"/>
          <w:sz w:val="22"/>
          <w:szCs w:val="24"/>
        </w:rPr>
        <w:t xml:space="preserve">подписания Сторонами </w:t>
      </w:r>
      <w:r w:rsidRPr="00E4685C">
        <w:rPr>
          <w:sz w:val="22"/>
          <w:szCs w:val="22"/>
        </w:rPr>
        <w:t>Документа о приёмке (функция ДОП)</w:t>
      </w:r>
      <w:r w:rsidRPr="00E4685C">
        <w:rPr>
          <w:szCs w:val="22"/>
        </w:rPr>
        <w:t xml:space="preserve"> </w:t>
      </w:r>
      <w:r w:rsidRPr="00E4685C">
        <w:rPr>
          <w:rStyle w:val="12"/>
          <w:sz w:val="22"/>
          <w:szCs w:val="24"/>
        </w:rPr>
        <w:t>и распространяется</w:t>
      </w:r>
      <w:r w:rsidRPr="00E4685C">
        <w:rPr>
          <w:sz w:val="22"/>
          <w:szCs w:val="24"/>
        </w:rPr>
        <w:t xml:space="preserve"> на весь поставляемый товар. </w:t>
      </w:r>
      <w:r w:rsidRPr="00E4685C">
        <w:rPr>
          <w:rStyle w:val="12"/>
          <w:sz w:val="22"/>
          <w:szCs w:val="24"/>
        </w:rPr>
        <w:t>Запасные части и расходные материалы, устанавливаемые на товар</w:t>
      </w:r>
      <w:r w:rsidRPr="00E4685C">
        <w:rPr>
          <w:sz w:val="22"/>
          <w:szCs w:val="24"/>
        </w:rPr>
        <w:t xml:space="preserve"> в течение гарантийного срока, </w:t>
      </w:r>
      <w:r w:rsidRPr="00E4685C">
        <w:rPr>
          <w:rStyle w:val="12"/>
          <w:sz w:val="22"/>
          <w:szCs w:val="24"/>
        </w:rPr>
        <w:t>должны быть совместимы с основным</w:t>
      </w:r>
      <w:r w:rsidRPr="00E4685C">
        <w:rPr>
          <w:sz w:val="22"/>
          <w:szCs w:val="24"/>
        </w:rPr>
        <w:t xml:space="preserve"> товаром, поставленным в рамках Договора.</w:t>
      </w:r>
    </w:p>
    <w:p w14:paraId="24146709" w14:textId="77777777" w:rsidR="00E4685C" w:rsidRPr="00E4685C" w:rsidRDefault="00E4685C" w:rsidP="00E4685C">
      <w:pPr>
        <w:pStyle w:val="21"/>
        <w:shd w:val="clear" w:color="auto" w:fill="auto"/>
        <w:spacing w:line="240" w:lineRule="auto"/>
        <w:ind w:left="57" w:right="57" w:firstLine="0"/>
        <w:rPr>
          <w:sz w:val="22"/>
          <w:szCs w:val="24"/>
        </w:rPr>
      </w:pPr>
      <w:r w:rsidRPr="00E4685C">
        <w:rPr>
          <w:rStyle w:val="12"/>
          <w:sz w:val="22"/>
          <w:szCs w:val="24"/>
        </w:rPr>
        <w:t>8.2. Вместе</w:t>
      </w:r>
      <w:r w:rsidRPr="00E4685C">
        <w:rPr>
          <w:sz w:val="22"/>
          <w:szCs w:val="24"/>
        </w:rPr>
        <w:t xml:space="preserve"> с</w:t>
      </w:r>
      <w:r w:rsidRPr="00E4685C">
        <w:rPr>
          <w:rStyle w:val="12"/>
          <w:sz w:val="22"/>
          <w:szCs w:val="24"/>
        </w:rPr>
        <w:t xml:space="preserve"> товар</w:t>
      </w:r>
      <w:r w:rsidRPr="00E4685C">
        <w:rPr>
          <w:sz w:val="22"/>
          <w:szCs w:val="24"/>
        </w:rPr>
        <w:t xml:space="preserve">ом Поставщиком предоставляется гарантия на товар, установленная производителем товара, при этом срок действия такой гарантии должен быть не менее 12 месяцев с даты подписания Сторонами </w:t>
      </w:r>
      <w:r w:rsidRPr="00E4685C">
        <w:rPr>
          <w:sz w:val="22"/>
          <w:szCs w:val="22"/>
        </w:rPr>
        <w:t>Документа о приёмке (функция ДОП)</w:t>
      </w:r>
      <w:r w:rsidRPr="00E4685C">
        <w:rPr>
          <w:sz w:val="22"/>
          <w:szCs w:val="24"/>
        </w:rPr>
        <w:t xml:space="preserve">. Дополнительно вместе с товаром предоставляется гарантия Поставщика на товар, срок действия которой должен быть не менее, чем срок действия гарантии производителя данного товара с даты подписания Сторонами </w:t>
      </w:r>
      <w:r w:rsidRPr="00E4685C">
        <w:rPr>
          <w:sz w:val="22"/>
          <w:szCs w:val="22"/>
        </w:rPr>
        <w:t>Документа о приёмке (функция ДОП).</w:t>
      </w:r>
    </w:p>
    <w:p w14:paraId="3DC19724" w14:textId="77777777" w:rsidR="00E4685C" w:rsidRPr="00E4685C" w:rsidRDefault="00E4685C" w:rsidP="00E4685C">
      <w:pPr>
        <w:pStyle w:val="21"/>
        <w:shd w:val="clear" w:color="auto" w:fill="auto"/>
        <w:tabs>
          <w:tab w:val="left" w:pos="1555"/>
          <w:tab w:val="left" w:pos="9139"/>
        </w:tabs>
        <w:spacing w:line="240" w:lineRule="auto"/>
        <w:ind w:left="57" w:right="57" w:firstLine="0"/>
        <w:rPr>
          <w:sz w:val="22"/>
          <w:szCs w:val="24"/>
        </w:rPr>
      </w:pPr>
      <w:r w:rsidRPr="00E4685C">
        <w:rPr>
          <w:sz w:val="22"/>
          <w:szCs w:val="24"/>
        </w:rPr>
        <w:t>8.3. Гарантия должна быть оформлена документом, подтверждающим гарантийные обязательства (гарантия Поставщика (гарантийное письмо или иной документ), гарантия производителя (гарантийный талон, либо соответствующий раздел в техническом паспорте).</w:t>
      </w:r>
    </w:p>
    <w:p w14:paraId="46D015DF" w14:textId="77777777" w:rsidR="00E4685C" w:rsidRPr="00E4685C" w:rsidRDefault="00E4685C" w:rsidP="00E4685C">
      <w:pPr>
        <w:pStyle w:val="21"/>
        <w:shd w:val="clear" w:color="auto" w:fill="auto"/>
        <w:tabs>
          <w:tab w:val="left" w:pos="1555"/>
        </w:tabs>
        <w:spacing w:line="240" w:lineRule="auto"/>
        <w:ind w:left="57" w:right="57" w:firstLine="0"/>
        <w:rPr>
          <w:sz w:val="22"/>
          <w:szCs w:val="24"/>
        </w:rPr>
      </w:pPr>
      <w:r w:rsidRPr="00E4685C">
        <w:rPr>
          <w:sz w:val="22"/>
          <w:szCs w:val="24"/>
        </w:rPr>
        <w:t>8.4. Поставщик гарантирует возможность безопасного использования товара по назначению в течение всего гарантийного срока.</w:t>
      </w:r>
    </w:p>
    <w:p w14:paraId="37E3E507" w14:textId="77777777" w:rsidR="00E4685C" w:rsidRPr="00E4685C" w:rsidRDefault="00E4685C" w:rsidP="00E4685C">
      <w:pPr>
        <w:pStyle w:val="21"/>
        <w:shd w:val="clear" w:color="auto" w:fill="auto"/>
        <w:tabs>
          <w:tab w:val="left" w:pos="1574"/>
        </w:tabs>
        <w:spacing w:line="240" w:lineRule="auto"/>
        <w:ind w:left="57" w:right="57" w:firstLine="0"/>
        <w:rPr>
          <w:sz w:val="22"/>
          <w:szCs w:val="24"/>
        </w:rPr>
      </w:pPr>
      <w:r w:rsidRPr="00E4685C">
        <w:rPr>
          <w:sz w:val="22"/>
          <w:szCs w:val="24"/>
        </w:rPr>
        <w:t>8.5. В период действия гарантийного срока Поставщик за свой счет обязуется осуществлять в отношении товара и всех составляющих (комплектующих) частей товара замену, восстановление или ремонт, если недостатки (неисправность вызвана дефектом конструкции, некачественным материалом, некачественным производством или монтажом и) не являются результатом действий непреодолимой силы, нарушения правил пользования и хранения, неправильного обращения внесения изменений или повреждения со стороны Заказчика или третьих лиц.</w:t>
      </w:r>
    </w:p>
    <w:p w14:paraId="3CD60F4A" w14:textId="77777777" w:rsidR="00E4685C" w:rsidRPr="00E4685C" w:rsidRDefault="00E4685C" w:rsidP="00E4685C">
      <w:pPr>
        <w:pStyle w:val="21"/>
        <w:shd w:val="clear" w:color="auto" w:fill="auto"/>
        <w:tabs>
          <w:tab w:val="left" w:pos="1560"/>
        </w:tabs>
        <w:spacing w:line="240" w:lineRule="auto"/>
        <w:ind w:left="57" w:right="57" w:firstLine="0"/>
        <w:rPr>
          <w:sz w:val="22"/>
          <w:szCs w:val="24"/>
        </w:rPr>
      </w:pPr>
      <w:r w:rsidRPr="00E4685C">
        <w:rPr>
          <w:sz w:val="22"/>
          <w:szCs w:val="24"/>
        </w:rPr>
        <w:t>8.6. Если в течение гарантийного срока выявится, что товар имеет недостатки, которые являются следствием ненадлежащего исполнения Поставщиком принятых им на себя обязательств, представитель Поставщика должен прибыть в течение 3 (трех) рабочих дней с поступления уведомления от Заказчика по месту его нахождения для устранения недостатков.</w:t>
      </w:r>
    </w:p>
    <w:p w14:paraId="7B156A3D" w14:textId="69424F5D" w:rsidR="00E4685C" w:rsidRPr="00E4685C" w:rsidRDefault="00E4685C" w:rsidP="00E4685C">
      <w:pPr>
        <w:pStyle w:val="21"/>
        <w:shd w:val="clear" w:color="auto" w:fill="auto"/>
        <w:tabs>
          <w:tab w:val="left" w:pos="1632"/>
        </w:tabs>
        <w:spacing w:line="240" w:lineRule="auto"/>
        <w:ind w:left="57" w:right="57" w:firstLine="0"/>
        <w:rPr>
          <w:sz w:val="22"/>
          <w:szCs w:val="24"/>
        </w:rPr>
      </w:pPr>
      <w:r w:rsidRPr="00E4685C">
        <w:rPr>
          <w:sz w:val="22"/>
          <w:szCs w:val="24"/>
        </w:rPr>
        <w:t>8.7. В случае невозможности устранения недостатков на месте Поставщик должен за счет собственных средств осуществить доставку товара до места проведения необходимого ремонта, произвести необходимый ремонт н после его завершения доставить товар Заказчику,</w:t>
      </w:r>
    </w:p>
    <w:p w14:paraId="7F9996A0" w14:textId="77777777" w:rsidR="00E4685C" w:rsidRPr="00E4685C" w:rsidRDefault="00E4685C" w:rsidP="00E4685C">
      <w:pPr>
        <w:pStyle w:val="21"/>
        <w:shd w:val="clear" w:color="auto" w:fill="auto"/>
        <w:spacing w:line="240" w:lineRule="auto"/>
        <w:ind w:left="57" w:right="57" w:firstLine="0"/>
        <w:rPr>
          <w:sz w:val="22"/>
          <w:szCs w:val="24"/>
        </w:rPr>
      </w:pPr>
      <w:r w:rsidRPr="00E4685C">
        <w:rPr>
          <w:sz w:val="22"/>
          <w:szCs w:val="24"/>
        </w:rPr>
        <w:t>8.8. Срок ремонта поставляемого товара не должен превышать 10 рабочих дней. В случае невозможности произвести ремонт в указанный срок Заказчику предоставляется функционально аналогичное оборудование на время ремонта.</w:t>
      </w:r>
    </w:p>
    <w:p w14:paraId="42346AB1" w14:textId="24D2840B" w:rsidR="00E4685C" w:rsidRPr="00E4685C" w:rsidRDefault="00E4685C" w:rsidP="00E4685C">
      <w:pPr>
        <w:pStyle w:val="21"/>
        <w:shd w:val="clear" w:color="auto" w:fill="auto"/>
        <w:spacing w:line="240" w:lineRule="auto"/>
        <w:ind w:left="57" w:right="57" w:firstLine="0"/>
        <w:rPr>
          <w:sz w:val="22"/>
          <w:szCs w:val="24"/>
        </w:rPr>
      </w:pPr>
      <w:r w:rsidRPr="00E4685C">
        <w:rPr>
          <w:sz w:val="22"/>
          <w:szCs w:val="24"/>
        </w:rPr>
        <w:t>8.9. Если Заказчик лишен возможности использовать товар, в отношении которого установлен гарантийной срок, по обстоятельствам, зависшим от Поставщика, гарантийный срок приостанавливается до устранения соответствующих обстоятельств Поставщиком.</w:t>
      </w:r>
    </w:p>
    <w:p w14:paraId="6FEDD7CC" w14:textId="0AB84150" w:rsidR="00E4685C" w:rsidRPr="00E4685C" w:rsidRDefault="00E4685C" w:rsidP="00E4685C">
      <w:pPr>
        <w:ind w:left="57" w:right="57" w:firstLine="0"/>
        <w:rPr>
          <w:szCs w:val="24"/>
        </w:rPr>
      </w:pPr>
      <w:r w:rsidRPr="00E4685C">
        <w:rPr>
          <w:szCs w:val="24"/>
        </w:rPr>
        <w:t>8.10. Если в период действия гарантийного срока Поставщик осуществляет замену, восстановление или ремонт какой-либо части товара, на такую замененную, восстановленную или отремонтированную</w:t>
      </w:r>
      <w:r w:rsidRPr="00E4685C">
        <w:rPr>
          <w:smallCaps/>
          <w:szCs w:val="24"/>
        </w:rPr>
        <w:t xml:space="preserve"> </w:t>
      </w:r>
      <w:r w:rsidRPr="00E4685C">
        <w:rPr>
          <w:szCs w:val="24"/>
        </w:rPr>
        <w:t xml:space="preserve">часть товара Поставщик предоставляет гарантию. Срок гарантии при этом </w:t>
      </w:r>
      <w:r>
        <w:rPr>
          <w:szCs w:val="24"/>
        </w:rPr>
        <w:t xml:space="preserve">устанавливается Поставщиком </w:t>
      </w:r>
      <w:r w:rsidRPr="00E4685C">
        <w:rPr>
          <w:szCs w:val="24"/>
        </w:rPr>
        <w:t>или производителем детали товара.</w:t>
      </w:r>
    </w:p>
    <w:p w14:paraId="127CA29A" w14:textId="77777777" w:rsidR="00E4685C" w:rsidRPr="00E4685C" w:rsidRDefault="00E4685C" w:rsidP="00E4685C">
      <w:pPr>
        <w:pStyle w:val="21"/>
        <w:shd w:val="clear" w:color="auto" w:fill="auto"/>
        <w:spacing w:line="240" w:lineRule="auto"/>
        <w:ind w:left="57" w:right="57" w:firstLine="0"/>
        <w:rPr>
          <w:sz w:val="22"/>
          <w:szCs w:val="24"/>
        </w:rPr>
      </w:pPr>
      <w:r w:rsidRPr="00E4685C">
        <w:rPr>
          <w:sz w:val="22"/>
          <w:szCs w:val="24"/>
        </w:rPr>
        <w:t>8.11. Все расходы, связанные с заменой, восстановлением, ремонтом товара ненадлежащего качества, осуществляются за счет Поставщика.</w:t>
      </w:r>
    </w:p>
    <w:p w14:paraId="52769A3A" w14:textId="77777777" w:rsidR="00E4685C" w:rsidRPr="00E4685C" w:rsidRDefault="00E4685C" w:rsidP="00E4685C">
      <w:pPr>
        <w:pStyle w:val="21"/>
        <w:shd w:val="clear" w:color="auto" w:fill="auto"/>
        <w:tabs>
          <w:tab w:val="left" w:pos="1555"/>
        </w:tabs>
        <w:spacing w:line="240" w:lineRule="auto"/>
        <w:ind w:left="57" w:right="57" w:firstLine="0"/>
        <w:rPr>
          <w:sz w:val="22"/>
          <w:szCs w:val="24"/>
        </w:rPr>
      </w:pPr>
      <w:r w:rsidRPr="00E4685C">
        <w:rPr>
          <w:sz w:val="22"/>
          <w:szCs w:val="24"/>
        </w:rPr>
        <w:t>8.12. В случае получения письменного отказа Поставщика от устранения недостатков или в случае, если: в течение 10 (десяти) дней со дня получения уведомления не получено письменного отказа от устранения недостатков от Поставщика, либо уклонения Поставщика от устранения соответствующих недостатков, Заказчик вправе привлечь для устранения недостатков другую организацию с последующим возмещением своих расходов за счет средств Поставщика.</w:t>
      </w:r>
    </w:p>
    <w:p w14:paraId="2B078A53" w14:textId="77777777" w:rsidR="00E4685C" w:rsidRPr="00BC0429" w:rsidRDefault="00E4685C" w:rsidP="00E4685C">
      <w:pPr>
        <w:ind w:firstLine="0"/>
        <w:rPr>
          <w:rFonts w:eastAsia="Calibri"/>
          <w:b/>
          <w:sz w:val="24"/>
          <w:szCs w:val="24"/>
          <w:lang w:eastAsia="en-US"/>
        </w:rPr>
      </w:pPr>
    </w:p>
    <w:p w14:paraId="5B52512A" w14:textId="77777777" w:rsidR="00E4685C" w:rsidRDefault="00E4685C" w:rsidP="00E4685C">
      <w:pPr>
        <w:ind w:firstLine="0"/>
        <w:rPr>
          <w:b/>
          <w:sz w:val="24"/>
          <w:szCs w:val="24"/>
        </w:rPr>
      </w:pPr>
      <w:r>
        <w:rPr>
          <w:b/>
          <w:sz w:val="24"/>
          <w:szCs w:val="24"/>
        </w:rPr>
        <w:t>9</w:t>
      </w:r>
      <w:r w:rsidRPr="00BC0429">
        <w:rPr>
          <w:b/>
          <w:sz w:val="24"/>
          <w:szCs w:val="24"/>
        </w:rPr>
        <w:t>. Порядок и срок приемки.</w:t>
      </w:r>
    </w:p>
    <w:p w14:paraId="0000AF40" w14:textId="77777777" w:rsidR="00E4685C" w:rsidRPr="00F00DD2" w:rsidRDefault="00E4685C" w:rsidP="00E4685C">
      <w:pPr>
        <w:ind w:firstLine="0"/>
      </w:pPr>
      <w:r>
        <w:rPr>
          <w:lang w:eastAsia="en-US"/>
        </w:rPr>
        <w:lastRenderedPageBreak/>
        <w:t xml:space="preserve">9.1. </w:t>
      </w:r>
      <w:r w:rsidRPr="00B074A8">
        <w:rPr>
          <w:lang w:eastAsia="en-US"/>
        </w:rPr>
        <w:t xml:space="preserve">Приемка </w:t>
      </w:r>
      <w:r>
        <w:rPr>
          <w:lang w:eastAsia="en-US"/>
        </w:rPr>
        <w:t>товара</w:t>
      </w:r>
      <w:r w:rsidRPr="00B074A8">
        <w:rPr>
          <w:lang w:eastAsia="en-US"/>
        </w:rPr>
        <w:t xml:space="preserve"> осуществляется сторонами на основании </w:t>
      </w:r>
      <w:r w:rsidRPr="00F00DD2">
        <w:rPr>
          <w:szCs w:val="22"/>
        </w:rPr>
        <w:t xml:space="preserve">Документа о приёмке (функция ДОП) </w:t>
      </w:r>
      <w:r w:rsidRPr="00F00DD2">
        <w:t xml:space="preserve"> сдачи-приемки оказанных услуг</w:t>
      </w:r>
      <w:r w:rsidRPr="00F00DD2">
        <w:rPr>
          <w:lang w:eastAsia="en-US"/>
        </w:rPr>
        <w:t xml:space="preserve"> за фактически поставленный товар. </w:t>
      </w:r>
      <w:r w:rsidRPr="00F00DD2">
        <w:t xml:space="preserve">С момента подписания Заказчиком </w:t>
      </w:r>
      <w:r w:rsidRPr="00F00DD2">
        <w:rPr>
          <w:szCs w:val="22"/>
        </w:rPr>
        <w:t xml:space="preserve">Документа о приёмке (функция ДОП) </w:t>
      </w:r>
      <w:r w:rsidRPr="00F00DD2">
        <w:t>Товар, считается принятым Заказчиком.</w:t>
      </w:r>
    </w:p>
    <w:p w14:paraId="354FC872" w14:textId="77777777" w:rsidR="00E4685C" w:rsidRDefault="00E4685C" w:rsidP="00E4685C">
      <w:pPr>
        <w:autoSpaceDE w:val="0"/>
        <w:adjustRightInd w:val="0"/>
        <w:ind w:firstLine="0"/>
      </w:pPr>
      <w:r w:rsidRPr="00F00DD2">
        <w:t xml:space="preserve">9.2. По результатам приемки поставленного товара (результатов поставки </w:t>
      </w:r>
      <w:r w:rsidRPr="00B074A8">
        <w:t>товара), Заказчик принимает поставленный товар (результаты поставки товара) и подписывает (посредством ПИК ЕАСУЗ), либо направляет Поставщику мотивированный отказ от принятия поставленного товара (результатов поставки товара) (посредством ПИК ЕАСУЗ), содержащий перечень выявленных недостатков. Срок устранения недостатков не может превышать 2 (два) дня.</w:t>
      </w:r>
    </w:p>
    <w:p w14:paraId="50C99EF9" w14:textId="77777777" w:rsidR="00E4685C" w:rsidRPr="00427AEF" w:rsidRDefault="00E4685C" w:rsidP="00E4685C">
      <w:pPr>
        <w:autoSpaceDE w:val="0"/>
        <w:adjustRightInd w:val="0"/>
        <w:spacing w:line="259" w:lineRule="auto"/>
        <w:ind w:firstLine="0"/>
      </w:pPr>
      <w:r>
        <w:t xml:space="preserve">9.3. </w:t>
      </w:r>
      <w:r w:rsidRPr="00427AEF">
        <w:t>В случае представления неполного комплекта документов, указанных в п.9.5. Технического задания, приемка товара Заказчиком не производится и направляется мотивированный отказ от принятия товара.</w:t>
      </w:r>
    </w:p>
    <w:p w14:paraId="61E48AC0" w14:textId="77777777" w:rsidR="00E4685C" w:rsidRPr="00427AEF" w:rsidRDefault="00E4685C" w:rsidP="00E4685C">
      <w:pPr>
        <w:autoSpaceDE w:val="0"/>
        <w:adjustRightInd w:val="0"/>
        <w:spacing w:after="160" w:line="259" w:lineRule="auto"/>
        <w:ind w:firstLine="0"/>
      </w:pPr>
      <w:r>
        <w:t xml:space="preserve">9.4. </w:t>
      </w:r>
      <w:r w:rsidRPr="00427AEF">
        <w:t>В течение 3 (трех) рабочих дней после постав</w:t>
      </w:r>
      <w:r>
        <w:t xml:space="preserve">ки (передачи) товара </w:t>
      </w:r>
      <w:r w:rsidRPr="00427AEF">
        <w:t>Заказчик назначает экспертизу поставленного товара (результатов поставки товара) в части его соответствия условиям технического задания. Экспертиза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w:t>
      </w:r>
      <w:r>
        <w:t xml:space="preserve"> с Федеральным законом № 44-ФЗ.</w:t>
      </w:r>
    </w:p>
    <w:p w14:paraId="17ABCEDB" w14:textId="77777777" w:rsidR="00E4685C" w:rsidRDefault="00E4685C" w:rsidP="00E4685C">
      <w:pPr>
        <w:ind w:firstLine="0"/>
        <w:rPr>
          <w:sz w:val="24"/>
          <w:szCs w:val="24"/>
        </w:rPr>
      </w:pPr>
      <w:r>
        <w:rPr>
          <w:rFonts w:eastAsia="Calibri"/>
          <w:b/>
          <w:sz w:val="24"/>
          <w:szCs w:val="24"/>
          <w:lang w:eastAsia="en-US"/>
        </w:rPr>
        <w:t>10</w:t>
      </w:r>
      <w:r w:rsidRPr="00F46A01">
        <w:rPr>
          <w:rFonts w:eastAsia="Calibri"/>
          <w:b/>
          <w:sz w:val="24"/>
          <w:szCs w:val="24"/>
          <w:lang w:eastAsia="en-US"/>
        </w:rPr>
        <w:t xml:space="preserve">. </w:t>
      </w:r>
      <w:r w:rsidRPr="00F46A01">
        <w:rPr>
          <w:b/>
          <w:sz w:val="24"/>
          <w:szCs w:val="24"/>
        </w:rPr>
        <w:t>Требование к документам при поставке</w:t>
      </w:r>
      <w:r w:rsidRPr="00F46A01">
        <w:rPr>
          <w:sz w:val="24"/>
          <w:szCs w:val="24"/>
        </w:rPr>
        <w:t>.</w:t>
      </w:r>
    </w:p>
    <w:p w14:paraId="352B58A3" w14:textId="77777777" w:rsidR="00E4685C" w:rsidRPr="007F64E4" w:rsidRDefault="00E4685C" w:rsidP="00E4685C">
      <w:pPr>
        <w:ind w:firstLine="0"/>
        <w:rPr>
          <w:szCs w:val="24"/>
        </w:rPr>
      </w:pPr>
      <w:r>
        <w:rPr>
          <w:szCs w:val="24"/>
        </w:rPr>
        <w:t>10</w:t>
      </w:r>
      <w:r w:rsidRPr="007F64E4">
        <w:rPr>
          <w:szCs w:val="24"/>
        </w:rPr>
        <w:t>.1. Поставщик должен передать одновременно с передачей Товара Заказчику всю необходимую документацию на Товар (паспорт качества, сертификат соответствия, инструкции и др.).</w:t>
      </w:r>
    </w:p>
    <w:p w14:paraId="5AF43E14" w14:textId="77777777" w:rsidR="00E4685C" w:rsidRPr="007F64E4" w:rsidRDefault="00E4685C" w:rsidP="00E4685C">
      <w:pPr>
        <w:ind w:firstLine="0"/>
        <w:rPr>
          <w:szCs w:val="24"/>
        </w:rPr>
      </w:pPr>
      <w:r>
        <w:rPr>
          <w:szCs w:val="24"/>
        </w:rPr>
        <w:t>10</w:t>
      </w:r>
      <w:r w:rsidRPr="007F64E4">
        <w:rPr>
          <w:szCs w:val="24"/>
        </w:rPr>
        <w:t>.2. Если поставляемый товар не сертифицируется, Поставщик должен предоставить документ (письмо на официальном бланке Поставщика, заверенное печатью и подписью руководителя) с указанием оснований отсутствия сертификатов.</w:t>
      </w:r>
    </w:p>
    <w:p w14:paraId="66FE6F70" w14:textId="77777777" w:rsidR="00E4685C" w:rsidRPr="007F64E4" w:rsidRDefault="00E4685C" w:rsidP="00E4685C">
      <w:pPr>
        <w:ind w:firstLine="0"/>
        <w:rPr>
          <w:szCs w:val="24"/>
        </w:rPr>
      </w:pPr>
      <w:r>
        <w:rPr>
          <w:szCs w:val="24"/>
        </w:rPr>
        <w:t>10</w:t>
      </w:r>
      <w:r w:rsidRPr="007F64E4">
        <w:rPr>
          <w:szCs w:val="24"/>
        </w:rPr>
        <w:t>.3. Документация, предоставляемая Поставщиком Заказчику, должна также содержать: сведения о юридическом адресе Поставщика (Производителя), данные о качестве, основных потребительских свойствах Товара, гарантийные обязательства и другие сведения, предусмотренные установленными нормативными актами.</w:t>
      </w:r>
    </w:p>
    <w:p w14:paraId="4A060449" w14:textId="77777777" w:rsidR="00E4685C" w:rsidRPr="007F64E4" w:rsidRDefault="00E4685C" w:rsidP="00E4685C">
      <w:pPr>
        <w:ind w:firstLine="0"/>
      </w:pPr>
      <w:r>
        <w:t>10</w:t>
      </w:r>
      <w:r w:rsidRPr="007F64E4">
        <w:t>.4. Все документы должны быть заверены синей печатью держателя сертификата (или Поставщика).</w:t>
      </w:r>
    </w:p>
    <w:p w14:paraId="63DF543C" w14:textId="77777777" w:rsidR="00E4685C" w:rsidRPr="00B074A8" w:rsidRDefault="00E4685C" w:rsidP="00E4685C">
      <w:pPr>
        <w:ind w:firstLine="0"/>
        <w:rPr>
          <w:sz w:val="24"/>
          <w:szCs w:val="24"/>
        </w:rPr>
      </w:pPr>
      <w:r>
        <w:t xml:space="preserve">10.5.  Исполнитель также предоставляет: </w:t>
      </w:r>
    </w:p>
    <w:p w14:paraId="09AF7B56" w14:textId="77777777" w:rsidR="00E4685C" w:rsidRPr="00F00DD2" w:rsidRDefault="00E4685C" w:rsidP="00E4685C">
      <w:pPr>
        <w:ind w:firstLine="0"/>
        <w:rPr>
          <w:szCs w:val="22"/>
        </w:rPr>
      </w:pPr>
      <w:r>
        <w:rPr>
          <w:bCs/>
        </w:rPr>
        <w:t xml:space="preserve">    </w:t>
      </w:r>
      <w:r w:rsidRPr="00F00DD2">
        <w:rPr>
          <w:bCs/>
          <w:szCs w:val="22"/>
        </w:rPr>
        <w:t xml:space="preserve">- </w:t>
      </w:r>
      <w:r w:rsidRPr="00F00DD2">
        <w:rPr>
          <w:szCs w:val="22"/>
        </w:rPr>
        <w:t>Документ о приёмке (функция ДОП)</w:t>
      </w:r>
    </w:p>
    <w:p w14:paraId="2C1B372F" w14:textId="77777777" w:rsidR="00E4685C" w:rsidRPr="00F00DD2" w:rsidRDefault="00E4685C" w:rsidP="00E4685C">
      <w:pPr>
        <w:ind w:firstLine="0"/>
      </w:pPr>
      <w:r w:rsidRPr="00F00DD2">
        <w:t xml:space="preserve">    -   счет на оплату; </w:t>
      </w:r>
    </w:p>
    <w:p w14:paraId="2B20CE9B" w14:textId="77777777" w:rsidR="00E4685C" w:rsidRPr="00500DD3" w:rsidRDefault="00E4685C" w:rsidP="00E4685C">
      <w:pPr>
        <w:ind w:firstLine="0"/>
      </w:pPr>
      <w:r>
        <w:t xml:space="preserve">    -   </w:t>
      </w:r>
      <w:r w:rsidRPr="00500DD3">
        <w:t>при необходимости счет-фактуру</w:t>
      </w:r>
      <w:r>
        <w:t>.</w:t>
      </w:r>
    </w:p>
    <w:p w14:paraId="24A2E38E" w14:textId="77777777" w:rsidR="00E4685C" w:rsidRPr="00BC0429" w:rsidRDefault="00E4685C" w:rsidP="00E4685C">
      <w:pPr>
        <w:ind w:firstLine="0"/>
        <w:rPr>
          <w:rFonts w:eastAsia="Calibri"/>
          <w:b/>
          <w:sz w:val="24"/>
          <w:szCs w:val="24"/>
          <w:lang w:eastAsia="en-US"/>
        </w:rPr>
      </w:pPr>
    </w:p>
    <w:p w14:paraId="180090DC" w14:textId="77777777" w:rsidR="00E4685C" w:rsidRDefault="00E4685C" w:rsidP="00E4685C">
      <w:pPr>
        <w:ind w:firstLine="0"/>
        <w:rPr>
          <w:b/>
          <w:sz w:val="24"/>
          <w:szCs w:val="24"/>
        </w:rPr>
      </w:pPr>
      <w:r>
        <w:rPr>
          <w:rFonts w:eastAsia="Calibri"/>
          <w:b/>
          <w:sz w:val="24"/>
          <w:szCs w:val="24"/>
          <w:lang w:eastAsia="en-US"/>
        </w:rPr>
        <w:t>11</w:t>
      </w:r>
      <w:r w:rsidRPr="00BC0429">
        <w:rPr>
          <w:rFonts w:eastAsia="Calibri"/>
          <w:b/>
          <w:sz w:val="24"/>
          <w:szCs w:val="24"/>
          <w:lang w:eastAsia="en-US"/>
        </w:rPr>
        <w:t xml:space="preserve">. </w:t>
      </w:r>
      <w:r w:rsidRPr="00BC0429">
        <w:rPr>
          <w:b/>
          <w:sz w:val="24"/>
          <w:szCs w:val="24"/>
        </w:rPr>
        <w:t>Порядок и срок оплаты</w:t>
      </w:r>
      <w:r>
        <w:rPr>
          <w:b/>
          <w:sz w:val="24"/>
          <w:szCs w:val="24"/>
        </w:rPr>
        <w:t>:</w:t>
      </w:r>
    </w:p>
    <w:p w14:paraId="68C20C54" w14:textId="77777777" w:rsidR="00E4685C" w:rsidRPr="007F64E4" w:rsidRDefault="00E4685C" w:rsidP="00E4685C">
      <w:pPr>
        <w:pStyle w:val="ConsPlusNormal"/>
        <w:jc w:val="both"/>
        <w:rPr>
          <w:kern w:val="3"/>
          <w:sz w:val="22"/>
        </w:rPr>
      </w:pPr>
      <w:r>
        <w:rPr>
          <w:kern w:val="3"/>
          <w:sz w:val="22"/>
        </w:rPr>
        <w:t xml:space="preserve">11.1. </w:t>
      </w:r>
      <w:r w:rsidRPr="007F64E4">
        <w:rPr>
          <w:kern w:val="3"/>
          <w:sz w:val="22"/>
        </w:rPr>
        <w:t xml:space="preserve">Оплата </w:t>
      </w:r>
      <w:r w:rsidRPr="007F64E4">
        <w:rPr>
          <w:sz w:val="22"/>
        </w:rPr>
        <w:t xml:space="preserve">поставленного товара </w:t>
      </w:r>
      <w:r w:rsidRPr="007F64E4">
        <w:rPr>
          <w:spacing w:val="4"/>
          <w:kern w:val="3"/>
          <w:sz w:val="22"/>
        </w:rPr>
        <w:t xml:space="preserve">производится на основании предъявленного </w:t>
      </w:r>
      <w:r w:rsidRPr="007F64E4">
        <w:rPr>
          <w:sz w:val="22"/>
        </w:rPr>
        <w:t xml:space="preserve">Поставщиком </w:t>
      </w:r>
      <w:r w:rsidRPr="007F64E4">
        <w:rPr>
          <w:spacing w:val="4"/>
          <w:kern w:val="3"/>
          <w:sz w:val="22"/>
        </w:rPr>
        <w:t xml:space="preserve">Заказчику счета </w:t>
      </w:r>
      <w:r w:rsidRPr="007F64E4">
        <w:rPr>
          <w:kern w:val="3"/>
          <w:sz w:val="22"/>
        </w:rPr>
        <w:t>после подписания Заказчиком</w:t>
      </w:r>
      <w:r w:rsidRPr="007F64E4">
        <w:rPr>
          <w:color w:val="FF0000"/>
          <w:kern w:val="3"/>
          <w:sz w:val="22"/>
        </w:rPr>
        <w:t xml:space="preserve"> </w:t>
      </w:r>
      <w:r w:rsidRPr="007F64E4">
        <w:rPr>
          <w:sz w:val="22"/>
          <w:lang w:eastAsia="ru-RU"/>
        </w:rPr>
        <w:t xml:space="preserve">надлежаще оформленного Акта приема-передачи товара </w:t>
      </w:r>
      <w:r w:rsidRPr="00F00DD2">
        <w:rPr>
          <w:sz w:val="22"/>
          <w:lang w:eastAsia="ru-RU"/>
        </w:rPr>
        <w:t>(</w:t>
      </w:r>
      <w:r w:rsidRPr="00F00DD2">
        <w:rPr>
          <w:sz w:val="22"/>
          <w:szCs w:val="22"/>
        </w:rPr>
        <w:t>Документа о приёмке (функция ДОП)</w:t>
      </w:r>
      <w:r w:rsidRPr="00F00DD2">
        <w:rPr>
          <w:szCs w:val="22"/>
        </w:rPr>
        <w:t>)</w:t>
      </w:r>
      <w:r>
        <w:rPr>
          <w:sz w:val="22"/>
          <w:lang w:eastAsia="ru-RU"/>
        </w:rPr>
        <w:t xml:space="preserve"> </w:t>
      </w:r>
      <w:r w:rsidRPr="007F64E4">
        <w:rPr>
          <w:spacing w:val="4"/>
          <w:kern w:val="3"/>
          <w:sz w:val="22"/>
        </w:rPr>
        <w:t xml:space="preserve">путем безналичного перечисления на расчетный счет </w:t>
      </w:r>
      <w:r w:rsidRPr="007F64E4">
        <w:rPr>
          <w:sz w:val="22"/>
        </w:rPr>
        <w:t xml:space="preserve">Поставщика </w:t>
      </w:r>
      <w:r w:rsidRPr="007F64E4">
        <w:rPr>
          <w:spacing w:val="1"/>
          <w:kern w:val="3"/>
          <w:sz w:val="22"/>
        </w:rPr>
        <w:t>денежных средств в соответствии с Приложением 2 к муниципальному контракту, п. 2.2.</w:t>
      </w:r>
    </w:p>
    <w:p w14:paraId="775FEC7F" w14:textId="77777777" w:rsidR="00E4685C" w:rsidRPr="007F64E4" w:rsidRDefault="00E4685C" w:rsidP="00E4685C">
      <w:pPr>
        <w:widowControl w:val="0"/>
        <w:autoSpaceDE w:val="0"/>
        <w:ind w:firstLine="0"/>
        <w:rPr>
          <w:szCs w:val="24"/>
        </w:rPr>
      </w:pPr>
      <w:r>
        <w:rPr>
          <w:szCs w:val="24"/>
        </w:rPr>
        <w:t xml:space="preserve">11.2. </w:t>
      </w:r>
      <w:r w:rsidRPr="007F64E4">
        <w:rPr>
          <w:szCs w:val="24"/>
        </w:rPr>
        <w:t>В случае неисполнения или ненадлежащего исполнения Поставщиком обязательства, предусмотренного настоящим Контрактом, Заказчик производит оплату по Контракту за вычетом неустойки.</w:t>
      </w:r>
    </w:p>
    <w:p w14:paraId="3C79B5F1" w14:textId="01CDFFF6" w:rsidR="00E4685C" w:rsidRPr="00A5723A" w:rsidRDefault="00E4685C" w:rsidP="00A5723A">
      <w:pPr>
        <w:widowControl w:val="0"/>
        <w:autoSpaceDE w:val="0"/>
        <w:ind w:firstLine="0"/>
        <w:rPr>
          <w:szCs w:val="24"/>
        </w:rPr>
      </w:pPr>
      <w:r>
        <w:rPr>
          <w:rFonts w:eastAsia="Calibri"/>
          <w:b/>
          <w:sz w:val="24"/>
          <w:szCs w:val="24"/>
          <w:lang w:eastAsia="en-US"/>
        </w:rPr>
        <w:t xml:space="preserve"> </w:t>
      </w:r>
    </w:p>
    <w:p w14:paraId="4F84901A" w14:textId="7DCDA4D8" w:rsidR="003C08CF" w:rsidRPr="00E4685C" w:rsidRDefault="007A084C" w:rsidP="003C08CF">
      <w:pPr>
        <w:widowControl w:val="0"/>
        <w:ind w:right="-269" w:firstLine="0"/>
        <w:rPr>
          <w:sz w:val="24"/>
          <w:szCs w:val="28"/>
        </w:rPr>
      </w:pPr>
      <w:r w:rsidRPr="00E4685C">
        <w:rPr>
          <w:b/>
          <w:sz w:val="24"/>
          <w:szCs w:val="28"/>
        </w:rPr>
        <w:t>1</w:t>
      </w:r>
      <w:r w:rsidR="00E4685C" w:rsidRPr="00E4685C">
        <w:rPr>
          <w:b/>
          <w:sz w:val="24"/>
          <w:szCs w:val="28"/>
        </w:rPr>
        <w:t>2</w:t>
      </w:r>
      <w:r w:rsidR="003C08CF" w:rsidRPr="00E4685C">
        <w:rPr>
          <w:b/>
          <w:sz w:val="24"/>
          <w:szCs w:val="28"/>
        </w:rPr>
        <w:t>.</w:t>
      </w:r>
      <w:r w:rsidR="003C08CF" w:rsidRPr="00E4685C">
        <w:rPr>
          <w:sz w:val="24"/>
          <w:szCs w:val="28"/>
        </w:rPr>
        <w:t xml:space="preserve"> </w:t>
      </w:r>
      <w:r w:rsidR="003C08CF" w:rsidRPr="00E4685C">
        <w:rPr>
          <w:b/>
          <w:bCs/>
          <w:sz w:val="24"/>
          <w:szCs w:val="28"/>
        </w:rPr>
        <w:t>Требование к документам при закупке:</w:t>
      </w:r>
      <w:r w:rsidR="003C08CF" w:rsidRPr="00E4685C">
        <w:rPr>
          <w:sz w:val="24"/>
          <w:szCs w:val="28"/>
        </w:rPr>
        <w:t xml:space="preserve"> </w:t>
      </w:r>
    </w:p>
    <w:p w14:paraId="2B9912E2" w14:textId="17AC7491" w:rsidR="003C08CF" w:rsidRPr="00A5723A" w:rsidRDefault="00E4685C" w:rsidP="003C08CF">
      <w:pPr>
        <w:widowControl w:val="0"/>
        <w:ind w:right="-269" w:firstLine="0"/>
        <w:rPr>
          <w:szCs w:val="28"/>
        </w:rPr>
      </w:pPr>
      <w:r>
        <w:rPr>
          <w:szCs w:val="28"/>
        </w:rPr>
        <w:t>12</w:t>
      </w:r>
      <w:r w:rsidR="003C08CF" w:rsidRPr="00A5723A">
        <w:rPr>
          <w:szCs w:val="28"/>
        </w:rPr>
        <w:t>.1. Перед заключением муниципального контракта, Победитель обязан предоставить по запросу Заказчика, посредством электронной почты, в течение 4-х часов с момента получения запроса, заполненную специф</w:t>
      </w:r>
      <w:r w:rsidR="00C90DF9" w:rsidRPr="00A5723A">
        <w:rPr>
          <w:szCs w:val="28"/>
        </w:rPr>
        <w:t xml:space="preserve">икацию, планируемого к поставке </w:t>
      </w:r>
      <w:r w:rsidR="003C08CF" w:rsidRPr="00A5723A">
        <w:rPr>
          <w:szCs w:val="28"/>
        </w:rPr>
        <w:t xml:space="preserve"> товара, с указанием страны происхождения товара.</w:t>
      </w:r>
    </w:p>
    <w:p w14:paraId="24B72468" w14:textId="77777777" w:rsidR="00BC0429" w:rsidRPr="007F64E4" w:rsidRDefault="00BC0429" w:rsidP="00CB1E7F">
      <w:pPr>
        <w:pStyle w:val="a6"/>
        <w:ind w:left="0" w:firstLine="0"/>
        <w:jc w:val="left"/>
        <w:rPr>
          <w:szCs w:val="24"/>
        </w:rPr>
      </w:pPr>
    </w:p>
    <w:p w14:paraId="4CE20FC5" w14:textId="2B7BC037" w:rsidR="00172950" w:rsidRDefault="00EA06A3" w:rsidP="00CB1E7F">
      <w:pPr>
        <w:ind w:firstLine="0"/>
        <w:rPr>
          <w:sz w:val="24"/>
          <w:szCs w:val="24"/>
        </w:rPr>
      </w:pPr>
      <w:r>
        <w:rPr>
          <w:sz w:val="24"/>
          <w:szCs w:val="24"/>
        </w:rPr>
        <w:t xml:space="preserve"> </w:t>
      </w:r>
    </w:p>
    <w:p w14:paraId="010282A2" w14:textId="77777777" w:rsidR="009F562F" w:rsidRDefault="009F562F" w:rsidP="00CB1E7F">
      <w:pPr>
        <w:ind w:firstLine="0"/>
        <w:rPr>
          <w:sz w:val="24"/>
          <w:szCs w:val="24"/>
        </w:rPr>
      </w:pPr>
    </w:p>
    <w:sectPr w:rsidR="009F562F" w:rsidSect="009F562F">
      <w:footerReference w:type="default" r:id="rId13"/>
      <w:pgSz w:w="11906" w:h="16838"/>
      <w:pgMar w:top="851" w:right="851" w:bottom="794" w:left="1134" w:header="510" w:footer="28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791706" w14:textId="77777777" w:rsidR="00F46A01" w:rsidRDefault="00F46A01" w:rsidP="00BC0429">
      <w:r>
        <w:separator/>
      </w:r>
    </w:p>
  </w:endnote>
  <w:endnote w:type="continuationSeparator" w:id="0">
    <w:p w14:paraId="7D11215F" w14:textId="77777777" w:rsidR="00F46A01" w:rsidRDefault="00F46A01" w:rsidP="00BC0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070948"/>
      <w:docPartObj>
        <w:docPartGallery w:val="Page Numbers (Bottom of Page)"/>
        <w:docPartUnique/>
      </w:docPartObj>
    </w:sdtPr>
    <w:sdtEndPr/>
    <w:sdtContent>
      <w:p w14:paraId="51D43979" w14:textId="412FB3E5" w:rsidR="00F46A01" w:rsidRDefault="00F46A01">
        <w:pPr>
          <w:pStyle w:val="ac"/>
          <w:jc w:val="right"/>
        </w:pPr>
        <w:r>
          <w:fldChar w:fldCharType="begin"/>
        </w:r>
        <w:r>
          <w:instrText>PAGE   \* MERGEFORMAT</w:instrText>
        </w:r>
        <w:r>
          <w:fldChar w:fldCharType="separate"/>
        </w:r>
        <w:r w:rsidR="00E44BDC">
          <w:rPr>
            <w:noProof/>
          </w:rPr>
          <w:t>1</w:t>
        </w:r>
        <w:r>
          <w:fldChar w:fldCharType="end"/>
        </w:r>
      </w:p>
    </w:sdtContent>
  </w:sdt>
  <w:p w14:paraId="3DD6AD85" w14:textId="77777777" w:rsidR="00F46A01" w:rsidRDefault="00F46A0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CF87AA" w14:textId="77777777" w:rsidR="00F46A01" w:rsidRDefault="00F46A01" w:rsidP="00BC0429">
      <w:r>
        <w:separator/>
      </w:r>
    </w:p>
  </w:footnote>
  <w:footnote w:type="continuationSeparator" w:id="0">
    <w:p w14:paraId="11544D25" w14:textId="77777777" w:rsidR="00F46A01" w:rsidRDefault="00F46A01" w:rsidP="00BC042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46EF0"/>
    <w:multiLevelType w:val="hybridMultilevel"/>
    <w:tmpl w:val="67A0F0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566F4C"/>
    <w:multiLevelType w:val="hybridMultilevel"/>
    <w:tmpl w:val="147664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88F2893"/>
    <w:multiLevelType w:val="hybridMultilevel"/>
    <w:tmpl w:val="8488E1F6"/>
    <w:lvl w:ilvl="0" w:tplc="37589592">
      <w:start w:val="1"/>
      <w:numFmt w:val="decimal"/>
      <w:lvlText w:val="%1."/>
      <w:lvlJc w:val="left"/>
      <w:pPr>
        <w:ind w:left="360" w:hanging="360"/>
      </w:pPr>
      <w:rPr>
        <w:b/>
        <w:lang w:val="ru-RU"/>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B6D3F3E"/>
    <w:multiLevelType w:val="hybridMultilevel"/>
    <w:tmpl w:val="ACA4C2D0"/>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4" w15:restartNumberingAfterBreak="0">
    <w:nsid w:val="31E1484C"/>
    <w:multiLevelType w:val="hybridMultilevel"/>
    <w:tmpl w:val="9B94EEC6"/>
    <w:lvl w:ilvl="0" w:tplc="AC0A8196">
      <w:start w:val="1"/>
      <w:numFmt w:val="decimal"/>
      <w:lvlText w:val="%1."/>
      <w:lvlJc w:val="left"/>
      <w:pPr>
        <w:ind w:left="360" w:hanging="360"/>
      </w:pPr>
      <w:rPr>
        <w:b/>
        <w:lang w:val="ru-RU"/>
      </w:rPr>
    </w:lvl>
    <w:lvl w:ilvl="1" w:tplc="DF346DC4">
      <w:start w:val="1"/>
      <w:numFmt w:val="lowerLetter"/>
      <w:lvlText w:val="%2."/>
      <w:lvlJc w:val="left"/>
      <w:pPr>
        <w:ind w:left="1440" w:hanging="360"/>
      </w:pPr>
    </w:lvl>
    <w:lvl w:ilvl="2" w:tplc="838E7058">
      <w:start w:val="1"/>
      <w:numFmt w:val="lowerRoman"/>
      <w:lvlText w:val="%3."/>
      <w:lvlJc w:val="right"/>
      <w:pPr>
        <w:ind w:left="2160" w:hanging="180"/>
      </w:pPr>
    </w:lvl>
    <w:lvl w:ilvl="3" w:tplc="4ED82A86">
      <w:start w:val="1"/>
      <w:numFmt w:val="decimal"/>
      <w:lvlText w:val="%4."/>
      <w:lvlJc w:val="left"/>
      <w:pPr>
        <w:ind w:left="2880" w:hanging="360"/>
      </w:pPr>
    </w:lvl>
    <w:lvl w:ilvl="4" w:tplc="A8DEFE20">
      <w:start w:val="1"/>
      <w:numFmt w:val="lowerLetter"/>
      <w:lvlText w:val="%5."/>
      <w:lvlJc w:val="left"/>
      <w:pPr>
        <w:ind w:left="3600" w:hanging="360"/>
      </w:pPr>
    </w:lvl>
    <w:lvl w:ilvl="5" w:tplc="C518BFAE">
      <w:start w:val="1"/>
      <w:numFmt w:val="lowerRoman"/>
      <w:lvlText w:val="%6."/>
      <w:lvlJc w:val="right"/>
      <w:pPr>
        <w:ind w:left="4320" w:hanging="180"/>
      </w:pPr>
    </w:lvl>
    <w:lvl w:ilvl="6" w:tplc="F21CA522">
      <w:start w:val="1"/>
      <w:numFmt w:val="decimal"/>
      <w:lvlText w:val="%7."/>
      <w:lvlJc w:val="left"/>
      <w:pPr>
        <w:ind w:left="5040" w:hanging="360"/>
      </w:pPr>
    </w:lvl>
    <w:lvl w:ilvl="7" w:tplc="A59CE0A8">
      <w:start w:val="1"/>
      <w:numFmt w:val="lowerLetter"/>
      <w:lvlText w:val="%8."/>
      <w:lvlJc w:val="left"/>
      <w:pPr>
        <w:ind w:left="5760" w:hanging="360"/>
      </w:pPr>
    </w:lvl>
    <w:lvl w:ilvl="8" w:tplc="4946778E">
      <w:start w:val="1"/>
      <w:numFmt w:val="lowerRoman"/>
      <w:lvlText w:val="%9."/>
      <w:lvlJc w:val="right"/>
      <w:pPr>
        <w:ind w:left="6480" w:hanging="180"/>
      </w:pPr>
    </w:lvl>
  </w:abstractNum>
  <w:abstractNum w:abstractNumId="5" w15:restartNumberingAfterBreak="0">
    <w:nsid w:val="34D04E05"/>
    <w:multiLevelType w:val="hybridMultilevel"/>
    <w:tmpl w:val="ACA4C2D0"/>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6" w15:restartNumberingAfterBreak="0">
    <w:nsid w:val="44BD5A5C"/>
    <w:multiLevelType w:val="hybridMultilevel"/>
    <w:tmpl w:val="A87059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9B15DFA"/>
    <w:multiLevelType w:val="hybridMultilevel"/>
    <w:tmpl w:val="17768C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1160E51"/>
    <w:multiLevelType w:val="hybridMultilevel"/>
    <w:tmpl w:val="198C9512"/>
    <w:lvl w:ilvl="0" w:tplc="66649E3C">
      <w:start w:val="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8F6BFF"/>
    <w:multiLevelType w:val="hybridMultilevel"/>
    <w:tmpl w:val="B6AECB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63459E2"/>
    <w:multiLevelType w:val="hybridMultilevel"/>
    <w:tmpl w:val="F056CB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31A22A2"/>
    <w:multiLevelType w:val="hybridMultilevel"/>
    <w:tmpl w:val="B91AA5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4E70423"/>
    <w:multiLevelType w:val="hybridMultilevel"/>
    <w:tmpl w:val="B8B8DC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E362CCA"/>
    <w:multiLevelType w:val="multilevel"/>
    <w:tmpl w:val="96887CE4"/>
    <w:lvl w:ilvl="0">
      <w:start w:val="1"/>
      <w:numFmt w:val="decimal"/>
      <w:pStyle w:val="a"/>
      <w:suff w:val="space"/>
      <w:lvlText w:val="%1."/>
      <w:lvlJc w:val="left"/>
      <w:pPr>
        <w:ind w:left="0" w:firstLine="0"/>
      </w:pPr>
      <w:rPr>
        <w:rFonts w:hint="default"/>
        <w:sz w:val="24"/>
      </w:rPr>
    </w:lvl>
    <w:lvl w:ilvl="1">
      <w:start w:val="1"/>
      <w:numFmt w:val="decimal"/>
      <w:pStyle w:val="a0"/>
      <w:suff w:val="space"/>
      <w:lvlText w:val="%1.%2."/>
      <w:lvlJc w:val="left"/>
      <w:pPr>
        <w:ind w:left="0" w:firstLine="709"/>
      </w:pPr>
      <w:rPr>
        <w:rFonts w:hint="default"/>
        <w:caps w:val="0"/>
        <w:strike w:val="0"/>
        <w:dstrike w:val="0"/>
        <w:vanish w:val="0"/>
        <w:sz w:val="24"/>
        <w:vertAlign w:val="baseline"/>
      </w:rPr>
    </w:lvl>
    <w:lvl w:ilvl="2">
      <w:start w:val="1"/>
      <w:numFmt w:val="decimal"/>
      <w:pStyle w:val="a1"/>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2"/>
  </w:num>
  <w:num w:numId="4">
    <w:abstractNumId w:val="5"/>
  </w:num>
  <w:num w:numId="5">
    <w:abstractNumId w:val="13"/>
  </w:num>
  <w:num w:numId="6">
    <w:abstractNumId w:val="10"/>
  </w:num>
  <w:num w:numId="7">
    <w:abstractNumId w:val="3"/>
  </w:num>
  <w:num w:numId="8">
    <w:abstractNumId w:val="9"/>
  </w:num>
  <w:num w:numId="9">
    <w:abstractNumId w:val="11"/>
  </w:num>
  <w:num w:numId="10">
    <w:abstractNumId w:val="1"/>
  </w:num>
  <w:num w:numId="11">
    <w:abstractNumId w:val="6"/>
  </w:num>
  <w:num w:numId="12">
    <w:abstractNumId w:val="7"/>
  </w:num>
  <w:num w:numId="13">
    <w:abstractNumId w:val="12"/>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DB0"/>
    <w:rsid w:val="00000585"/>
    <w:rsid w:val="00052BEE"/>
    <w:rsid w:val="00053AA9"/>
    <w:rsid w:val="00061D47"/>
    <w:rsid w:val="00083010"/>
    <w:rsid w:val="000A756A"/>
    <w:rsid w:val="000B1E83"/>
    <w:rsid w:val="000B42C8"/>
    <w:rsid w:val="00132DC4"/>
    <w:rsid w:val="00156C4C"/>
    <w:rsid w:val="00172950"/>
    <w:rsid w:val="00186745"/>
    <w:rsid w:val="001A28AC"/>
    <w:rsid w:val="00212AFF"/>
    <w:rsid w:val="00215331"/>
    <w:rsid w:val="00232FF5"/>
    <w:rsid w:val="00251790"/>
    <w:rsid w:val="00256C7E"/>
    <w:rsid w:val="00265C05"/>
    <w:rsid w:val="00291763"/>
    <w:rsid w:val="00294AC4"/>
    <w:rsid w:val="00304489"/>
    <w:rsid w:val="00305FB2"/>
    <w:rsid w:val="00334C55"/>
    <w:rsid w:val="00335A5D"/>
    <w:rsid w:val="003529D0"/>
    <w:rsid w:val="00381FAC"/>
    <w:rsid w:val="003A1860"/>
    <w:rsid w:val="003B5A72"/>
    <w:rsid w:val="003C08CF"/>
    <w:rsid w:val="003E5FB0"/>
    <w:rsid w:val="004273C3"/>
    <w:rsid w:val="00427AEF"/>
    <w:rsid w:val="00432C40"/>
    <w:rsid w:val="00452F35"/>
    <w:rsid w:val="0046567C"/>
    <w:rsid w:val="00481013"/>
    <w:rsid w:val="004876E8"/>
    <w:rsid w:val="00490AB1"/>
    <w:rsid w:val="00495227"/>
    <w:rsid w:val="004D5A71"/>
    <w:rsid w:val="004D6CBB"/>
    <w:rsid w:val="004E1017"/>
    <w:rsid w:val="00517BCE"/>
    <w:rsid w:val="00532D48"/>
    <w:rsid w:val="00537006"/>
    <w:rsid w:val="00545734"/>
    <w:rsid w:val="00555B52"/>
    <w:rsid w:val="00565621"/>
    <w:rsid w:val="005665A1"/>
    <w:rsid w:val="00570576"/>
    <w:rsid w:val="00580B86"/>
    <w:rsid w:val="005E3243"/>
    <w:rsid w:val="005F3C88"/>
    <w:rsid w:val="005F6466"/>
    <w:rsid w:val="00603D18"/>
    <w:rsid w:val="00625EEE"/>
    <w:rsid w:val="00646802"/>
    <w:rsid w:val="0066328B"/>
    <w:rsid w:val="00665491"/>
    <w:rsid w:val="00666AF0"/>
    <w:rsid w:val="00667A82"/>
    <w:rsid w:val="007653FC"/>
    <w:rsid w:val="00786480"/>
    <w:rsid w:val="007870C8"/>
    <w:rsid w:val="007A084C"/>
    <w:rsid w:val="007A4D95"/>
    <w:rsid w:val="007F64E4"/>
    <w:rsid w:val="007F6A02"/>
    <w:rsid w:val="00810067"/>
    <w:rsid w:val="00817C95"/>
    <w:rsid w:val="008414FA"/>
    <w:rsid w:val="00855112"/>
    <w:rsid w:val="00883900"/>
    <w:rsid w:val="008D6038"/>
    <w:rsid w:val="00903AB3"/>
    <w:rsid w:val="00922FF2"/>
    <w:rsid w:val="00924A66"/>
    <w:rsid w:val="00933E13"/>
    <w:rsid w:val="00997B76"/>
    <w:rsid w:val="009B7301"/>
    <w:rsid w:val="009D66B3"/>
    <w:rsid w:val="009E0DDE"/>
    <w:rsid w:val="009F562F"/>
    <w:rsid w:val="00A06240"/>
    <w:rsid w:val="00A237DF"/>
    <w:rsid w:val="00A26FF1"/>
    <w:rsid w:val="00A52570"/>
    <w:rsid w:val="00A564DC"/>
    <w:rsid w:val="00A57220"/>
    <w:rsid w:val="00A5723A"/>
    <w:rsid w:val="00A81903"/>
    <w:rsid w:val="00A92E3B"/>
    <w:rsid w:val="00AB17EF"/>
    <w:rsid w:val="00AB36AA"/>
    <w:rsid w:val="00B074A8"/>
    <w:rsid w:val="00B32784"/>
    <w:rsid w:val="00B65CBE"/>
    <w:rsid w:val="00B77F79"/>
    <w:rsid w:val="00BC0429"/>
    <w:rsid w:val="00BC74E1"/>
    <w:rsid w:val="00BF0C59"/>
    <w:rsid w:val="00BF7AF1"/>
    <w:rsid w:val="00C155D5"/>
    <w:rsid w:val="00C45508"/>
    <w:rsid w:val="00C45B33"/>
    <w:rsid w:val="00C80F63"/>
    <w:rsid w:val="00C90DF9"/>
    <w:rsid w:val="00CB1E7F"/>
    <w:rsid w:val="00CD4195"/>
    <w:rsid w:val="00CF6ACB"/>
    <w:rsid w:val="00D002D3"/>
    <w:rsid w:val="00D52014"/>
    <w:rsid w:val="00E000D5"/>
    <w:rsid w:val="00E12DB0"/>
    <w:rsid w:val="00E2120A"/>
    <w:rsid w:val="00E27EFA"/>
    <w:rsid w:val="00E40E9B"/>
    <w:rsid w:val="00E432A3"/>
    <w:rsid w:val="00E44BDC"/>
    <w:rsid w:val="00E4685C"/>
    <w:rsid w:val="00E5621F"/>
    <w:rsid w:val="00E5750E"/>
    <w:rsid w:val="00E64F86"/>
    <w:rsid w:val="00E71DE3"/>
    <w:rsid w:val="00E97E81"/>
    <w:rsid w:val="00EA06A3"/>
    <w:rsid w:val="00EB2FF6"/>
    <w:rsid w:val="00EB57E6"/>
    <w:rsid w:val="00F208AF"/>
    <w:rsid w:val="00F46A01"/>
    <w:rsid w:val="00F507E1"/>
    <w:rsid w:val="00F64849"/>
    <w:rsid w:val="00F84720"/>
    <w:rsid w:val="00FA7983"/>
    <w:rsid w:val="00FE1B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6D453"/>
  <w15:docId w15:val="{64274A15-1904-4206-A1FC-9FAE9DE86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C0429"/>
    <w:pPr>
      <w:spacing w:after="0" w:line="240" w:lineRule="auto"/>
      <w:ind w:firstLine="357"/>
      <w:jc w:val="both"/>
    </w:pPr>
    <w:rPr>
      <w:rFonts w:ascii="Times New Roman" w:eastAsia="Times New Roman" w:hAnsi="Times New Roman" w:cs="Times New Roman"/>
      <w:szCs w:val="20"/>
      <w:lang w:eastAsia="ru-RU"/>
    </w:rPr>
  </w:style>
  <w:style w:type="paragraph" w:styleId="1">
    <w:name w:val="heading 1"/>
    <w:basedOn w:val="a2"/>
    <w:next w:val="a2"/>
    <w:link w:val="10"/>
    <w:uiPriority w:val="9"/>
    <w:qFormat/>
    <w:rsid w:val="0017295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2"/>
    <w:next w:val="a2"/>
    <w:link w:val="20"/>
    <w:uiPriority w:val="9"/>
    <w:semiHidden/>
    <w:unhideWhenUsed/>
    <w:qFormat/>
    <w:rsid w:val="0017295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2"/>
    <w:next w:val="a2"/>
    <w:link w:val="30"/>
    <w:uiPriority w:val="9"/>
    <w:semiHidden/>
    <w:unhideWhenUsed/>
    <w:qFormat/>
    <w:rsid w:val="00172950"/>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6">
    <w:name w:val="heading 6"/>
    <w:basedOn w:val="a2"/>
    <w:next w:val="a2"/>
    <w:link w:val="60"/>
    <w:uiPriority w:val="9"/>
    <w:semiHidden/>
    <w:unhideWhenUsed/>
    <w:qFormat/>
    <w:rsid w:val="00603D18"/>
    <w:pPr>
      <w:keepNext/>
      <w:keepLines/>
      <w:spacing w:before="40" w:line="276" w:lineRule="auto"/>
      <w:ind w:firstLine="0"/>
      <w:jc w:val="left"/>
      <w:outlineLvl w:val="5"/>
    </w:pPr>
    <w:rPr>
      <w:rFonts w:asciiTheme="majorHAnsi" w:eastAsiaTheme="majorEastAsia" w:hAnsiTheme="majorHAnsi" w:cstheme="majorBidi"/>
      <w:color w:val="1F3763" w:themeColor="accent1" w:themeShade="7F"/>
      <w:szCs w:val="22"/>
      <w:lang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List Paragraph"/>
    <w:basedOn w:val="a2"/>
    <w:uiPriority w:val="34"/>
    <w:qFormat/>
    <w:rsid w:val="00BC0429"/>
    <w:pPr>
      <w:ind w:left="720"/>
      <w:contextualSpacing/>
    </w:pPr>
  </w:style>
  <w:style w:type="paragraph" w:styleId="a7">
    <w:name w:val="footnote text"/>
    <w:basedOn w:val="a2"/>
    <w:link w:val="a8"/>
    <w:semiHidden/>
    <w:unhideWhenUsed/>
    <w:rsid w:val="00BC0429"/>
    <w:rPr>
      <w:sz w:val="20"/>
    </w:rPr>
  </w:style>
  <w:style w:type="character" w:customStyle="1" w:styleId="a8">
    <w:name w:val="Текст сноски Знак"/>
    <w:basedOn w:val="a3"/>
    <w:link w:val="a7"/>
    <w:semiHidden/>
    <w:rsid w:val="00BC0429"/>
    <w:rPr>
      <w:rFonts w:ascii="Times New Roman" w:eastAsia="Times New Roman" w:hAnsi="Times New Roman" w:cs="Times New Roman"/>
      <w:sz w:val="20"/>
      <w:szCs w:val="20"/>
      <w:lang w:eastAsia="ru-RU"/>
    </w:rPr>
  </w:style>
  <w:style w:type="character" w:styleId="a9">
    <w:name w:val="footnote reference"/>
    <w:basedOn w:val="a3"/>
    <w:semiHidden/>
    <w:unhideWhenUsed/>
    <w:rsid w:val="00BC0429"/>
    <w:rPr>
      <w:vertAlign w:val="superscript"/>
    </w:rPr>
  </w:style>
  <w:style w:type="paragraph" w:styleId="aa">
    <w:name w:val="header"/>
    <w:basedOn w:val="a2"/>
    <w:link w:val="ab"/>
    <w:uiPriority w:val="99"/>
    <w:unhideWhenUsed/>
    <w:rsid w:val="00BC0429"/>
    <w:pPr>
      <w:tabs>
        <w:tab w:val="center" w:pos="4677"/>
        <w:tab w:val="right" w:pos="9355"/>
      </w:tabs>
    </w:pPr>
  </w:style>
  <w:style w:type="character" w:customStyle="1" w:styleId="ab">
    <w:name w:val="Верхний колонтитул Знак"/>
    <w:basedOn w:val="a3"/>
    <w:link w:val="aa"/>
    <w:uiPriority w:val="99"/>
    <w:rsid w:val="00BC0429"/>
    <w:rPr>
      <w:rFonts w:ascii="Times New Roman" w:eastAsia="Times New Roman" w:hAnsi="Times New Roman" w:cs="Times New Roman"/>
      <w:szCs w:val="20"/>
      <w:lang w:eastAsia="ru-RU"/>
    </w:rPr>
  </w:style>
  <w:style w:type="paragraph" w:styleId="ac">
    <w:name w:val="footer"/>
    <w:basedOn w:val="a2"/>
    <w:link w:val="ad"/>
    <w:uiPriority w:val="99"/>
    <w:unhideWhenUsed/>
    <w:rsid w:val="00BC0429"/>
    <w:pPr>
      <w:tabs>
        <w:tab w:val="center" w:pos="4677"/>
        <w:tab w:val="right" w:pos="9355"/>
      </w:tabs>
    </w:pPr>
  </w:style>
  <w:style w:type="character" w:customStyle="1" w:styleId="ad">
    <w:name w:val="Нижний колонтитул Знак"/>
    <w:basedOn w:val="a3"/>
    <w:link w:val="ac"/>
    <w:uiPriority w:val="99"/>
    <w:rsid w:val="00BC0429"/>
    <w:rPr>
      <w:rFonts w:ascii="Times New Roman" w:eastAsia="Times New Roman" w:hAnsi="Times New Roman" w:cs="Times New Roman"/>
      <w:szCs w:val="20"/>
      <w:lang w:eastAsia="ru-RU"/>
    </w:rPr>
  </w:style>
  <w:style w:type="character" w:styleId="ae">
    <w:name w:val="Hyperlink"/>
    <w:basedOn w:val="a3"/>
    <w:uiPriority w:val="99"/>
    <w:unhideWhenUsed/>
    <w:rsid w:val="00BC74E1"/>
    <w:rPr>
      <w:color w:val="0563C1" w:themeColor="hyperlink"/>
      <w:u w:val="single"/>
    </w:rPr>
  </w:style>
  <w:style w:type="character" w:customStyle="1" w:styleId="11">
    <w:name w:val="Неразрешенное упоминание1"/>
    <w:basedOn w:val="a3"/>
    <w:uiPriority w:val="99"/>
    <w:semiHidden/>
    <w:unhideWhenUsed/>
    <w:rsid w:val="00BC74E1"/>
    <w:rPr>
      <w:color w:val="605E5C"/>
      <w:shd w:val="clear" w:color="auto" w:fill="E1DFDD"/>
    </w:rPr>
  </w:style>
  <w:style w:type="paragraph" w:customStyle="1" w:styleId="a">
    <w:name w:val="Раздел контракта"/>
    <w:basedOn w:val="1"/>
    <w:next w:val="a2"/>
    <w:qFormat/>
    <w:rsid w:val="00172950"/>
    <w:pPr>
      <w:keepNext w:val="0"/>
      <w:keepLines w:val="0"/>
      <w:numPr>
        <w:numId w:val="5"/>
      </w:numPr>
      <w:suppressAutoHyphens/>
      <w:spacing w:before="120" w:after="120"/>
      <w:ind w:left="360" w:hanging="360"/>
      <w:jc w:val="center"/>
    </w:pPr>
    <w:rPr>
      <w:rFonts w:ascii="Times New Roman" w:hAnsi="Times New Roman"/>
      <w:color w:val="auto"/>
      <w:sz w:val="24"/>
      <w:lang w:eastAsia="en-US"/>
    </w:rPr>
  </w:style>
  <w:style w:type="paragraph" w:customStyle="1" w:styleId="a0">
    <w:name w:val="Пункт контракта"/>
    <w:basedOn w:val="2"/>
    <w:qFormat/>
    <w:rsid w:val="00172950"/>
    <w:pPr>
      <w:keepNext w:val="0"/>
      <w:keepLines w:val="0"/>
      <w:numPr>
        <w:ilvl w:val="1"/>
        <w:numId w:val="5"/>
      </w:numPr>
      <w:suppressAutoHyphens/>
      <w:spacing w:before="0"/>
      <w:ind w:left="1440" w:hanging="360"/>
    </w:pPr>
    <w:rPr>
      <w:rFonts w:ascii="Times New Roman" w:hAnsi="Times New Roman"/>
      <w:color w:val="auto"/>
      <w:sz w:val="24"/>
      <w:lang w:eastAsia="ar-SA"/>
    </w:rPr>
  </w:style>
  <w:style w:type="paragraph" w:customStyle="1" w:styleId="a1">
    <w:name w:val="Подпункт контракта"/>
    <w:basedOn w:val="3"/>
    <w:qFormat/>
    <w:rsid w:val="00172950"/>
    <w:pPr>
      <w:keepNext w:val="0"/>
      <w:keepLines w:val="0"/>
      <w:numPr>
        <w:ilvl w:val="2"/>
        <w:numId w:val="5"/>
      </w:numPr>
      <w:suppressAutoHyphens/>
      <w:spacing w:before="0"/>
      <w:ind w:left="2160" w:hanging="180"/>
    </w:pPr>
    <w:rPr>
      <w:rFonts w:ascii="Times New Roman" w:hAnsi="Times New Roman"/>
      <w:color w:val="auto"/>
      <w:lang w:eastAsia="en-US"/>
    </w:rPr>
  </w:style>
  <w:style w:type="character" w:customStyle="1" w:styleId="10">
    <w:name w:val="Заголовок 1 Знак"/>
    <w:basedOn w:val="a3"/>
    <w:link w:val="1"/>
    <w:uiPriority w:val="9"/>
    <w:rsid w:val="00172950"/>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basedOn w:val="a3"/>
    <w:link w:val="2"/>
    <w:uiPriority w:val="9"/>
    <w:semiHidden/>
    <w:rsid w:val="00172950"/>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3"/>
    <w:link w:val="3"/>
    <w:uiPriority w:val="9"/>
    <w:semiHidden/>
    <w:rsid w:val="00172950"/>
    <w:rPr>
      <w:rFonts w:asciiTheme="majorHAnsi" w:eastAsiaTheme="majorEastAsia" w:hAnsiTheme="majorHAnsi" w:cstheme="majorBidi"/>
      <w:color w:val="1F3763" w:themeColor="accent1" w:themeShade="7F"/>
      <w:sz w:val="24"/>
      <w:szCs w:val="24"/>
      <w:lang w:eastAsia="ru-RU"/>
    </w:rPr>
  </w:style>
  <w:style w:type="paragraph" w:styleId="af">
    <w:name w:val="Normal (Web)"/>
    <w:basedOn w:val="a2"/>
    <w:uiPriority w:val="99"/>
    <w:unhideWhenUsed/>
    <w:rsid w:val="00172950"/>
    <w:pPr>
      <w:spacing w:before="100" w:beforeAutospacing="1" w:after="100" w:afterAutospacing="1"/>
      <w:ind w:firstLine="0"/>
      <w:jc w:val="left"/>
    </w:pPr>
    <w:rPr>
      <w:rFonts w:eastAsia="Calibri"/>
      <w:color w:val="000000"/>
      <w:sz w:val="24"/>
      <w:szCs w:val="24"/>
    </w:rPr>
  </w:style>
  <w:style w:type="character" w:customStyle="1" w:styleId="apple-converted-space">
    <w:name w:val="apple-converted-space"/>
    <w:basedOn w:val="a3"/>
    <w:rsid w:val="00172950"/>
  </w:style>
  <w:style w:type="table" w:styleId="af0">
    <w:name w:val="Table Grid"/>
    <w:basedOn w:val="a4"/>
    <w:uiPriority w:val="59"/>
    <w:rsid w:val="0017295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2"/>
    <w:rsid w:val="009B7301"/>
    <w:pPr>
      <w:spacing w:before="100" w:beforeAutospacing="1" w:after="100" w:afterAutospacing="1"/>
      <w:ind w:firstLine="0"/>
      <w:jc w:val="left"/>
    </w:pPr>
    <w:rPr>
      <w:sz w:val="24"/>
      <w:szCs w:val="24"/>
    </w:rPr>
  </w:style>
  <w:style w:type="character" w:customStyle="1" w:styleId="normaltextrun">
    <w:name w:val="normaltextrun"/>
    <w:rsid w:val="00305FB2"/>
  </w:style>
  <w:style w:type="character" w:customStyle="1" w:styleId="eop">
    <w:name w:val="eop"/>
    <w:rsid w:val="00305FB2"/>
  </w:style>
  <w:style w:type="paragraph" w:customStyle="1" w:styleId="ConsPlusNormal">
    <w:name w:val="ConsPlusNormal"/>
    <w:rsid w:val="00E40E9B"/>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andard">
    <w:name w:val="Standard"/>
    <w:qFormat/>
    <w:rsid w:val="004E1017"/>
    <w:pPr>
      <w:widowControl w:val="0"/>
      <w:suppressAutoHyphens/>
      <w:autoSpaceDN w:val="0"/>
      <w:spacing w:after="0" w:line="240" w:lineRule="auto"/>
      <w:textAlignment w:val="baseline"/>
    </w:pPr>
    <w:rPr>
      <w:rFonts w:ascii="Arial" w:eastAsia="Calibri" w:hAnsi="Arial" w:cs="Arial"/>
      <w:kern w:val="3"/>
      <w:sz w:val="18"/>
      <w:szCs w:val="18"/>
      <w:lang w:eastAsia="ar-SA"/>
    </w:rPr>
  </w:style>
  <w:style w:type="character" w:customStyle="1" w:styleId="60">
    <w:name w:val="Заголовок 6 Знак"/>
    <w:basedOn w:val="a3"/>
    <w:link w:val="6"/>
    <w:uiPriority w:val="9"/>
    <w:semiHidden/>
    <w:rsid w:val="00603D18"/>
    <w:rPr>
      <w:rFonts w:asciiTheme="majorHAnsi" w:eastAsiaTheme="majorEastAsia" w:hAnsiTheme="majorHAnsi" w:cstheme="majorBidi"/>
      <w:color w:val="1F3763" w:themeColor="accent1" w:themeShade="7F"/>
    </w:rPr>
  </w:style>
  <w:style w:type="character" w:customStyle="1" w:styleId="v-linkcontent">
    <w:name w:val="v-link__content"/>
    <w:basedOn w:val="a3"/>
    <w:rsid w:val="00603D18"/>
  </w:style>
  <w:style w:type="character" w:customStyle="1" w:styleId="product-info-specifications-valuevalue">
    <w:name w:val="product-info-specifications-value__value"/>
    <w:basedOn w:val="a3"/>
    <w:rsid w:val="00603D18"/>
  </w:style>
  <w:style w:type="character" w:customStyle="1" w:styleId="product-info-specifications-valueunit">
    <w:name w:val="product-info-specifications-value__unit"/>
    <w:basedOn w:val="a3"/>
    <w:rsid w:val="00603D18"/>
  </w:style>
  <w:style w:type="character" w:customStyle="1" w:styleId="product-info-specifications-valueseparator">
    <w:name w:val="product-info-specifications-value__separator"/>
    <w:basedOn w:val="a3"/>
    <w:rsid w:val="00603D18"/>
  </w:style>
  <w:style w:type="character" w:customStyle="1" w:styleId="af1">
    <w:name w:val="Основной текст_"/>
    <w:basedOn w:val="a3"/>
    <w:link w:val="21"/>
    <w:rsid w:val="00E4685C"/>
    <w:rPr>
      <w:rFonts w:ascii="Times New Roman" w:eastAsia="Times New Roman" w:hAnsi="Times New Roman" w:cs="Times New Roman"/>
      <w:sz w:val="25"/>
      <w:szCs w:val="25"/>
      <w:shd w:val="clear" w:color="auto" w:fill="FFFFFF"/>
    </w:rPr>
  </w:style>
  <w:style w:type="character" w:customStyle="1" w:styleId="12">
    <w:name w:val="Основной текст1"/>
    <w:basedOn w:val="af1"/>
    <w:rsid w:val="00E4685C"/>
    <w:rPr>
      <w:rFonts w:ascii="Times New Roman" w:eastAsia="Times New Roman" w:hAnsi="Times New Roman" w:cs="Times New Roman"/>
      <w:sz w:val="25"/>
      <w:szCs w:val="25"/>
      <w:shd w:val="clear" w:color="auto" w:fill="FFFFFF"/>
    </w:rPr>
  </w:style>
  <w:style w:type="paragraph" w:customStyle="1" w:styleId="21">
    <w:name w:val="Основной текст2"/>
    <w:basedOn w:val="a2"/>
    <w:link w:val="af1"/>
    <w:rsid w:val="00E4685C"/>
    <w:pPr>
      <w:shd w:val="clear" w:color="auto" w:fill="FFFFFF"/>
      <w:spacing w:line="278" w:lineRule="exact"/>
      <w:ind w:firstLine="720"/>
    </w:pPr>
    <w:rPr>
      <w:sz w:val="25"/>
      <w:szCs w:val="2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7270869">
      <w:bodyDiv w:val="1"/>
      <w:marLeft w:val="0"/>
      <w:marRight w:val="0"/>
      <w:marTop w:val="0"/>
      <w:marBottom w:val="0"/>
      <w:divBdr>
        <w:top w:val="none" w:sz="0" w:space="0" w:color="auto"/>
        <w:left w:val="none" w:sz="0" w:space="0" w:color="auto"/>
        <w:bottom w:val="none" w:sz="0" w:space="0" w:color="auto"/>
        <w:right w:val="none" w:sz="0" w:space="0" w:color="auto"/>
      </w:divBdr>
    </w:div>
    <w:div w:id="1285428212">
      <w:bodyDiv w:val="1"/>
      <w:marLeft w:val="0"/>
      <w:marRight w:val="0"/>
      <w:marTop w:val="0"/>
      <w:marBottom w:val="0"/>
      <w:divBdr>
        <w:top w:val="none" w:sz="0" w:space="0" w:color="auto"/>
        <w:left w:val="none" w:sz="0" w:space="0" w:color="auto"/>
        <w:bottom w:val="none" w:sz="0" w:space="0" w:color="auto"/>
        <w:right w:val="none" w:sz="0" w:space="0" w:color="auto"/>
      </w:divBdr>
    </w:div>
    <w:div w:id="1914580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omus.ru/katalog/tekhnika/kompyutery-i-periferiya/noutbuki/c/3300/f/1967=intel/?from=kth-2"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choolsovkhoz@yandex.ru" TargetMode="External"/><Relationship Id="rId12" Type="http://schemas.openxmlformats.org/officeDocument/2006/relationships/hyperlink" Target="https://www.komus.ru/katalog/tekhnika/kompyutery-i-periferiya/noutbuki/c/3300/f/804=seryj/?from=kth-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omus.ru/katalog/tekhnika/kompyutery-i-periferiya/noutbuki/c/3300/f/3607=16-gb/?from=kth-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komus.ru/katalog/tekhnika/kompyutery-i-periferiya/noutbuki/c/3300/f/2018=oled/?from=kth-2" TargetMode="External"/><Relationship Id="rId4" Type="http://schemas.openxmlformats.org/officeDocument/2006/relationships/webSettings" Target="webSettings.xml"/><Relationship Id="rId9" Type="http://schemas.openxmlformats.org/officeDocument/2006/relationships/hyperlink" Target="https://www.komus.ru/katalog/tekhnika/kompyutery-i-periferiya/noutbuki/c/3300/f/1968=core-i5/?from=kth-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5</Pages>
  <Words>2551</Words>
  <Characters>14547</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МОУ Совхозная СОШ</dc:creator>
  <cp:keywords/>
  <dc:description/>
  <cp:lastModifiedBy>Елена</cp:lastModifiedBy>
  <cp:revision>103</cp:revision>
  <dcterms:created xsi:type="dcterms:W3CDTF">2021-01-19T11:03:00Z</dcterms:created>
  <dcterms:modified xsi:type="dcterms:W3CDTF">2026-10-13T21:52:00Z</dcterms:modified>
</cp:coreProperties>
</file>