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1BC90C" w14:textId="77777777" w:rsidR="00903455" w:rsidRPr="009C2BE0" w:rsidRDefault="0011616D" w:rsidP="009C2BE0">
      <w:pPr>
        <w:spacing w:before="0" w:beforeAutospacing="0" w:after="0" w:afterAutospacing="0"/>
        <w:jc w:val="center"/>
        <w:rPr>
          <w:rFonts w:hAnsi="Times New Roman" w:cs="Times New Roman"/>
          <w:color w:val="000000"/>
          <w:sz w:val="24"/>
          <w:szCs w:val="24"/>
          <w:lang w:val="ru-RU"/>
        </w:rPr>
      </w:pPr>
      <w:bookmarkStart w:id="0" w:name="_GoBack"/>
      <w:bookmarkEnd w:id="0"/>
      <w:r w:rsidRPr="009C2BE0">
        <w:rPr>
          <w:rFonts w:hAnsi="Times New Roman" w:cs="Times New Roman"/>
          <w:b/>
          <w:bCs/>
          <w:color w:val="000000"/>
          <w:sz w:val="24"/>
          <w:szCs w:val="24"/>
          <w:lang w:val="ru-RU"/>
        </w:rPr>
        <w:t>ТРЕБОВАНИЯ К СОДЕРЖАНИЮ, СОСТАВУ ЗАЯВКИ В СООТВЕТСТВИИ С ЗАКОНОМ № 44-ФЗ</w:t>
      </w:r>
    </w:p>
    <w:p w14:paraId="62714E92" w14:textId="77777777" w:rsidR="009C2BE0" w:rsidRDefault="009C2BE0" w:rsidP="009C2BE0">
      <w:pPr>
        <w:spacing w:before="0" w:beforeAutospacing="0" w:after="0" w:afterAutospacing="0"/>
        <w:ind w:firstLine="709"/>
        <w:jc w:val="both"/>
        <w:rPr>
          <w:rFonts w:hAnsi="Times New Roman" w:cs="Times New Roman"/>
          <w:b/>
          <w:color w:val="000000"/>
          <w:sz w:val="24"/>
          <w:szCs w:val="24"/>
          <w:lang w:val="ru-RU"/>
        </w:rPr>
      </w:pPr>
    </w:p>
    <w:p w14:paraId="7EFC849B" w14:textId="5CAC8B85" w:rsidR="00B80200" w:rsidRPr="009C2BE0" w:rsidRDefault="00B80200"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Единые требования к участникам закупок в соответствии с ч. 1 ст. 31 Закона № 44-ФЗ</w:t>
      </w:r>
    </w:p>
    <w:p w14:paraId="387837CE"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9C2BE0">
        <w:rPr>
          <w:rFonts w:hAnsi="Times New Roman" w:cs="Times New Roman"/>
          <w:color w:val="000000"/>
          <w:sz w:val="24"/>
          <w:szCs w:val="24"/>
          <w:lang w:val="ru-RU"/>
        </w:rPr>
        <w:t>являющихся</w:t>
      </w:r>
      <w:proofErr w:type="gramEnd"/>
      <w:r w:rsidRPr="009C2BE0">
        <w:rPr>
          <w:rFonts w:hAnsi="Times New Roman" w:cs="Times New Roman"/>
          <w:color w:val="000000"/>
          <w:sz w:val="24"/>
          <w:szCs w:val="24"/>
          <w:lang w:val="ru-RU"/>
        </w:rPr>
        <w:t xml:space="preserve"> объектом закупки;</w:t>
      </w:r>
    </w:p>
    <w:p w14:paraId="7701B03A" w14:textId="77777777" w:rsidR="00B80200" w:rsidRPr="009C2BE0" w:rsidRDefault="006B1D6B"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 xml:space="preserve">- не </w:t>
      </w:r>
      <w:proofErr w:type="gramStart"/>
      <w:r w:rsidRPr="009C2BE0">
        <w:rPr>
          <w:rFonts w:hAnsi="Times New Roman" w:cs="Times New Roman"/>
          <w:b/>
          <w:color w:val="000000"/>
          <w:sz w:val="24"/>
          <w:szCs w:val="24"/>
          <w:lang w:val="ru-RU"/>
        </w:rPr>
        <w:t>установлены</w:t>
      </w:r>
      <w:proofErr w:type="gramEnd"/>
      <w:r w:rsidRPr="009C2BE0">
        <w:rPr>
          <w:rFonts w:hAnsi="Times New Roman" w:cs="Times New Roman"/>
          <w:b/>
          <w:color w:val="000000"/>
          <w:sz w:val="24"/>
          <w:szCs w:val="24"/>
          <w:lang w:val="ru-RU"/>
        </w:rPr>
        <w:t>;</w:t>
      </w:r>
    </w:p>
    <w:p w14:paraId="16D28B79"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 xml:space="preserve">3) </w:t>
      </w:r>
      <w:proofErr w:type="spellStart"/>
      <w:r w:rsidRPr="009C2BE0">
        <w:rPr>
          <w:rFonts w:hAnsi="Times New Roman" w:cs="Times New Roman"/>
          <w:color w:val="000000"/>
          <w:sz w:val="24"/>
          <w:szCs w:val="24"/>
          <w:lang w:val="ru-RU"/>
        </w:rPr>
        <w:t>непроведение</w:t>
      </w:r>
      <w:proofErr w:type="spellEnd"/>
      <w:r w:rsidRPr="009C2BE0">
        <w:rPr>
          <w:rFonts w:hAnsi="Times New Roman" w:cs="Times New Roman"/>
          <w:color w:val="000000"/>
          <w:sz w:val="24"/>
          <w:szCs w:val="24"/>
          <w:lang w:val="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63D51BD" w14:textId="0732EA15"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 xml:space="preserve">4) </w:t>
      </w:r>
      <w:r w:rsidR="009C2BE0" w:rsidRPr="009C2BE0">
        <w:rPr>
          <w:rFonts w:hAnsi="Times New Roman" w:cs="Times New Roman"/>
          <w:color w:val="000000"/>
          <w:sz w:val="24"/>
          <w:szCs w:val="24"/>
          <w:lang w:val="ru-RU"/>
        </w:rPr>
        <w:t>не приостановление</w:t>
      </w:r>
      <w:r w:rsidRPr="009C2BE0">
        <w:rPr>
          <w:rFonts w:hAnsi="Times New Roman" w:cs="Times New Roman"/>
          <w:color w:val="000000"/>
          <w:sz w:val="24"/>
          <w:szCs w:val="24"/>
          <w:lang w:val="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19757CA8"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proofErr w:type="gramStart"/>
      <w:r w:rsidRPr="009C2BE0">
        <w:rPr>
          <w:rFonts w:hAnsi="Times New Roman" w:cs="Times New Roman"/>
          <w:color w:val="000000"/>
          <w:sz w:val="24"/>
          <w:szCs w:val="24"/>
          <w:lang w:val="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9C2BE0">
        <w:rPr>
          <w:rFonts w:hAnsi="Times New Roman" w:cs="Times New Roman"/>
          <w:color w:val="000000"/>
          <w:sz w:val="24"/>
          <w:szCs w:val="24"/>
          <w:lang w:val="ru-RU"/>
        </w:rPr>
        <w:t xml:space="preserve"> обязанности </w:t>
      </w:r>
      <w:proofErr w:type="gramStart"/>
      <w:r w:rsidRPr="009C2BE0">
        <w:rPr>
          <w:rFonts w:hAnsi="Times New Roman" w:cs="Times New Roman"/>
          <w:color w:val="000000"/>
          <w:sz w:val="24"/>
          <w:szCs w:val="24"/>
          <w:lang w:val="ru-RU"/>
        </w:rPr>
        <w:t>заявителя</w:t>
      </w:r>
      <w:proofErr w:type="gramEnd"/>
      <w:r w:rsidRPr="009C2BE0">
        <w:rPr>
          <w:rFonts w:hAnsi="Times New Roman" w:cs="Times New Roman"/>
          <w:color w:val="000000"/>
          <w:sz w:val="24"/>
          <w:szCs w:val="24"/>
          <w:lang w:val="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9C2BE0">
        <w:rPr>
          <w:rFonts w:hAnsi="Times New Roman" w:cs="Times New Roman"/>
          <w:color w:val="000000"/>
          <w:sz w:val="24"/>
          <w:szCs w:val="24"/>
          <w:lang w:val="ru-RU"/>
        </w:rPr>
        <w:t>указанных</w:t>
      </w:r>
      <w:proofErr w:type="gramEnd"/>
      <w:r w:rsidRPr="009C2BE0">
        <w:rPr>
          <w:rFonts w:hAnsi="Times New Roman" w:cs="Times New Roman"/>
          <w:color w:val="000000"/>
          <w:sz w:val="24"/>
          <w:szCs w:val="24"/>
          <w:lang w:val="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B3BE6F6"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proofErr w:type="gramStart"/>
      <w:r w:rsidRPr="009C2BE0">
        <w:rPr>
          <w:rFonts w:hAnsi="Times New Roman" w:cs="Times New Roman"/>
          <w:color w:val="000000"/>
          <w:sz w:val="24"/>
          <w:szCs w:val="24"/>
          <w:lang w:val="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9C2BE0">
        <w:rPr>
          <w:rFonts w:hAnsi="Times New Roman" w:cs="Times New Roman"/>
          <w:color w:val="000000"/>
          <w:sz w:val="24"/>
          <w:szCs w:val="24"/>
          <w:lang w:val="ru-RU"/>
        </w:rPr>
        <w:t xml:space="preserve"> </w:t>
      </w:r>
      <w:proofErr w:type="gramStart"/>
      <w:r w:rsidRPr="009C2BE0">
        <w:rPr>
          <w:rFonts w:hAnsi="Times New Roman" w:cs="Times New Roman"/>
          <w:color w:val="000000"/>
          <w:sz w:val="24"/>
          <w:szCs w:val="24"/>
          <w:lang w:val="ru-RU"/>
        </w:rPr>
        <w:t>отношении</w:t>
      </w:r>
      <w:proofErr w:type="gramEnd"/>
      <w:r w:rsidRPr="009C2BE0">
        <w:rPr>
          <w:rFonts w:hAnsi="Times New Roman" w:cs="Times New Roman"/>
          <w:color w:val="000000"/>
          <w:sz w:val="24"/>
          <w:szCs w:val="24"/>
          <w:lang w:val="ru-RU"/>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9C2BE0">
        <w:rPr>
          <w:rFonts w:hAnsi="Times New Roman" w:cs="Times New Roman"/>
          <w:color w:val="000000"/>
          <w:sz w:val="24"/>
          <w:szCs w:val="24"/>
          <w:lang w:val="ru-RU"/>
        </w:rPr>
        <w:t>являющихся</w:t>
      </w:r>
      <w:proofErr w:type="gramEnd"/>
      <w:r w:rsidRPr="009C2BE0">
        <w:rPr>
          <w:rFonts w:hAnsi="Times New Roman" w:cs="Times New Roman"/>
          <w:color w:val="000000"/>
          <w:sz w:val="24"/>
          <w:szCs w:val="24"/>
          <w:lang w:val="ru-RU"/>
        </w:rPr>
        <w:t xml:space="preserve"> объектом осуществляемой закупки, и административного наказания в виде дисквалификации;</w:t>
      </w:r>
    </w:p>
    <w:p w14:paraId="54185278"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4209D09"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w:t>
      </w:r>
      <w:r w:rsidRPr="009C2BE0">
        <w:rPr>
          <w:rFonts w:hAnsi="Times New Roman" w:cs="Times New Roman"/>
          <w:color w:val="000000"/>
          <w:sz w:val="24"/>
          <w:szCs w:val="24"/>
          <w:lang w:val="ru-RU"/>
        </w:rPr>
        <w:lastRenderedPageBreak/>
        <w:t>контрактов на создание произведений литературы или искусства, исполнения, на финансирование проката или показа национального фильма;</w:t>
      </w:r>
    </w:p>
    <w:p w14:paraId="32353B23"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proofErr w:type="gramStart"/>
      <w:r w:rsidRPr="009C2BE0">
        <w:rPr>
          <w:rFonts w:hAnsi="Times New Roman" w:cs="Times New Roman"/>
          <w:color w:val="000000"/>
          <w:sz w:val="24"/>
          <w:szCs w:val="24"/>
          <w:lang w:val="ru-RU"/>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9C2BE0">
        <w:rPr>
          <w:rFonts w:hAnsi="Times New Roman" w:cs="Times New Roman"/>
          <w:color w:val="000000"/>
          <w:sz w:val="24"/>
          <w:szCs w:val="24"/>
          <w:lang w:val="ru-RU"/>
        </w:rPr>
        <w:t xml:space="preserve"> </w:t>
      </w:r>
      <w:proofErr w:type="gramStart"/>
      <w:r w:rsidRPr="009C2BE0">
        <w:rPr>
          <w:rFonts w:hAnsi="Times New Roman" w:cs="Times New Roman"/>
          <w:color w:val="000000"/>
          <w:sz w:val="24"/>
          <w:szCs w:val="24"/>
          <w:lang w:val="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C2BE0">
        <w:rPr>
          <w:rFonts w:hAnsi="Times New Roman" w:cs="Times New Roman"/>
          <w:color w:val="000000"/>
          <w:sz w:val="24"/>
          <w:szCs w:val="24"/>
          <w:lang w:val="ru-RU"/>
        </w:rPr>
        <w:t>неполнородными</w:t>
      </w:r>
      <w:proofErr w:type="spellEnd"/>
      <w:r w:rsidRPr="009C2BE0">
        <w:rPr>
          <w:rFonts w:hAnsi="Times New Roman" w:cs="Times New Roman"/>
          <w:color w:val="000000"/>
          <w:sz w:val="24"/>
          <w:szCs w:val="24"/>
          <w:lang w:val="ru-RU"/>
        </w:rPr>
        <w:t xml:space="preserve"> (имеющими общих отца или мать) братьями и сестрами), усыновителями или усыновленными указанных физических лиц.</w:t>
      </w:r>
      <w:proofErr w:type="gramEnd"/>
      <w:r w:rsidRPr="009C2BE0">
        <w:rPr>
          <w:rFonts w:hAnsi="Times New Roman" w:cs="Times New Roman"/>
          <w:color w:val="000000"/>
          <w:sz w:val="24"/>
          <w:szCs w:val="24"/>
          <w:lang w:val="ru-RU"/>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F2A7186"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proofErr w:type="gramStart"/>
      <w:r w:rsidRPr="009C2BE0">
        <w:rPr>
          <w:rFonts w:hAnsi="Times New Roman" w:cs="Times New Roman"/>
          <w:color w:val="000000"/>
          <w:sz w:val="24"/>
          <w:szCs w:val="24"/>
          <w:lang w:val="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9C2BE0">
        <w:rPr>
          <w:rFonts w:hAnsi="Times New Roman" w:cs="Times New Roman"/>
          <w:color w:val="000000"/>
          <w:sz w:val="24"/>
          <w:szCs w:val="24"/>
          <w:lang w:val="ru-RU"/>
        </w:rPr>
        <w:t xml:space="preserve"> уставном (складочном) </w:t>
      </w:r>
      <w:proofErr w:type="gramStart"/>
      <w:r w:rsidRPr="009C2BE0">
        <w:rPr>
          <w:rFonts w:hAnsi="Times New Roman" w:cs="Times New Roman"/>
          <w:color w:val="000000"/>
          <w:sz w:val="24"/>
          <w:szCs w:val="24"/>
          <w:lang w:val="ru-RU"/>
        </w:rPr>
        <w:t>капитале</w:t>
      </w:r>
      <w:proofErr w:type="gramEnd"/>
      <w:r w:rsidRPr="009C2BE0">
        <w:rPr>
          <w:rFonts w:hAnsi="Times New Roman" w:cs="Times New Roman"/>
          <w:color w:val="000000"/>
          <w:sz w:val="24"/>
          <w:szCs w:val="24"/>
          <w:lang w:val="ru-RU"/>
        </w:rPr>
        <w:t xml:space="preserve"> хозяйственного товарищества или общества;</w:t>
      </w:r>
    </w:p>
    <w:p w14:paraId="5A520A47"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11) отсутствие у участника закупки ограничений для участия в закупках, установленных законодательством Российской Федерации.</w:t>
      </w:r>
    </w:p>
    <w:p w14:paraId="18613584" w14:textId="77777777" w:rsidR="00B80200" w:rsidRPr="009C2BE0" w:rsidRDefault="00B80200" w:rsidP="009C2BE0">
      <w:pPr>
        <w:spacing w:before="0" w:beforeAutospacing="0" w:after="0" w:afterAutospacing="0"/>
        <w:ind w:firstLine="709"/>
        <w:jc w:val="both"/>
        <w:rPr>
          <w:rFonts w:hAnsi="Times New Roman" w:cs="Times New Roman"/>
          <w:b/>
          <w:color w:val="000000"/>
          <w:sz w:val="24"/>
          <w:szCs w:val="24"/>
          <w:lang w:val="ru-RU"/>
        </w:rPr>
      </w:pPr>
      <w:proofErr w:type="gramStart"/>
      <w:r w:rsidRPr="009C2BE0">
        <w:rPr>
          <w:rFonts w:hAnsi="Times New Roman" w:cs="Times New Roman"/>
          <w:b/>
          <w:color w:val="000000"/>
          <w:sz w:val="24"/>
          <w:szCs w:val="24"/>
          <w:lang w:val="ru-RU"/>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14:paraId="133C6816" w14:textId="77777777" w:rsidR="009C2BE0" w:rsidRDefault="00B80200"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Требования к участникам закупок в соответствии с ч. 1.1 ст. 31 Закона № 44-ФЗ</w:t>
      </w:r>
    </w:p>
    <w:p w14:paraId="3A9FC525" w14:textId="739AC31F" w:rsidR="00B80200" w:rsidRPr="009C2BE0" w:rsidRDefault="00B80200" w:rsidP="009C2BE0">
      <w:pPr>
        <w:spacing w:before="0" w:beforeAutospacing="0" w:after="0" w:afterAutospacing="0"/>
        <w:ind w:firstLine="709"/>
        <w:jc w:val="both"/>
        <w:rPr>
          <w:rFonts w:hAnsi="Times New Roman" w:cs="Times New Roman"/>
          <w:b/>
          <w:color w:val="000000"/>
          <w:sz w:val="24"/>
          <w:szCs w:val="24"/>
          <w:lang w:val="ru-RU"/>
        </w:rPr>
      </w:pPr>
      <w:proofErr w:type="gramStart"/>
      <w:r w:rsidRPr="009C2BE0">
        <w:rPr>
          <w:rFonts w:hAnsi="Times New Roman" w:cs="Times New Roman"/>
          <w:color w:val="000000"/>
          <w:sz w:val="24"/>
          <w:szCs w:val="24"/>
          <w:lang w:val="ru-RU"/>
        </w:rPr>
        <w:t>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roofErr w:type="gramEnd"/>
    </w:p>
    <w:p w14:paraId="1E5AE4F9" w14:textId="77777777" w:rsidR="00B80200" w:rsidRPr="00B80200" w:rsidRDefault="00B80200" w:rsidP="00B80200">
      <w:pPr>
        <w:jc w:val="both"/>
        <w:rPr>
          <w:rFonts w:hAnsi="Times New Roman" w:cs="Times New Roman"/>
          <w:color w:val="000000"/>
          <w:lang w:val="ru-RU"/>
        </w:rPr>
      </w:pPr>
    </w:p>
    <w:p w14:paraId="200EF7B4" w14:textId="77777777" w:rsidR="00324FEB" w:rsidRPr="00B80200" w:rsidRDefault="00324FEB" w:rsidP="00B80200">
      <w:pPr>
        <w:jc w:val="both"/>
        <w:rPr>
          <w:rFonts w:hAnsi="Times New Roman" w:cs="Times New Roman"/>
          <w:color w:val="000000"/>
          <w:lang w:val="ru-RU"/>
        </w:rPr>
      </w:pPr>
    </w:p>
    <w:sectPr w:rsidR="00324FEB" w:rsidRPr="00B80200" w:rsidSect="00B21402">
      <w:pgSz w:w="11907" w:h="16839"/>
      <w:pgMar w:top="992"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B7AD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D804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8D4C5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34874"/>
    <w:rsid w:val="0011616D"/>
    <w:rsid w:val="00184141"/>
    <w:rsid w:val="001A4BA1"/>
    <w:rsid w:val="001E58A4"/>
    <w:rsid w:val="002272EA"/>
    <w:rsid w:val="00240800"/>
    <w:rsid w:val="002A7F8A"/>
    <w:rsid w:val="002D33B1"/>
    <w:rsid w:val="002D3591"/>
    <w:rsid w:val="00324FEB"/>
    <w:rsid w:val="00327738"/>
    <w:rsid w:val="003514A0"/>
    <w:rsid w:val="003B3E7B"/>
    <w:rsid w:val="0044034B"/>
    <w:rsid w:val="00492CD1"/>
    <w:rsid w:val="004C1EBD"/>
    <w:rsid w:val="004F7E17"/>
    <w:rsid w:val="00572053"/>
    <w:rsid w:val="005A05CE"/>
    <w:rsid w:val="00653AF6"/>
    <w:rsid w:val="006B1D6B"/>
    <w:rsid w:val="006F6C79"/>
    <w:rsid w:val="00711E88"/>
    <w:rsid w:val="00780524"/>
    <w:rsid w:val="007A0402"/>
    <w:rsid w:val="00861C33"/>
    <w:rsid w:val="00903455"/>
    <w:rsid w:val="009241E6"/>
    <w:rsid w:val="009854B2"/>
    <w:rsid w:val="009C2BE0"/>
    <w:rsid w:val="009F377C"/>
    <w:rsid w:val="00A20B91"/>
    <w:rsid w:val="00A74CD6"/>
    <w:rsid w:val="00AE1CA3"/>
    <w:rsid w:val="00B21402"/>
    <w:rsid w:val="00B73A5A"/>
    <w:rsid w:val="00B80200"/>
    <w:rsid w:val="00C15BD5"/>
    <w:rsid w:val="00CF507D"/>
    <w:rsid w:val="00D01604"/>
    <w:rsid w:val="00D5448B"/>
    <w:rsid w:val="00E438A1"/>
    <w:rsid w:val="00E627DF"/>
    <w:rsid w:val="00F01E19"/>
    <w:rsid w:val="00FE7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7E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FE733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FE73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965604">
      <w:bodyDiv w:val="1"/>
      <w:marLeft w:val="0"/>
      <w:marRight w:val="0"/>
      <w:marTop w:val="0"/>
      <w:marBottom w:val="0"/>
      <w:divBdr>
        <w:top w:val="none" w:sz="0" w:space="0" w:color="auto"/>
        <w:left w:val="none" w:sz="0" w:space="0" w:color="auto"/>
        <w:bottom w:val="none" w:sz="0" w:space="0" w:color="auto"/>
        <w:right w:val="none" w:sz="0" w:space="0" w:color="auto"/>
      </w:divBdr>
      <w:divsChild>
        <w:div w:id="1417826012">
          <w:marLeft w:val="0"/>
          <w:marRight w:val="0"/>
          <w:marTop w:val="0"/>
          <w:marBottom w:val="0"/>
          <w:divBdr>
            <w:top w:val="none" w:sz="0" w:space="0" w:color="auto"/>
            <w:left w:val="none" w:sz="0" w:space="0" w:color="auto"/>
            <w:bottom w:val="none" w:sz="0" w:space="0" w:color="auto"/>
            <w:right w:val="none" w:sz="0" w:space="0" w:color="auto"/>
          </w:divBdr>
        </w:div>
        <w:div w:id="1514344948">
          <w:marLeft w:val="0"/>
          <w:marRight w:val="0"/>
          <w:marTop w:val="0"/>
          <w:marBottom w:val="0"/>
          <w:divBdr>
            <w:top w:val="none" w:sz="0" w:space="0" w:color="auto"/>
            <w:left w:val="none" w:sz="0" w:space="0" w:color="auto"/>
            <w:bottom w:val="none" w:sz="0" w:space="0" w:color="auto"/>
            <w:right w:val="none" w:sz="0" w:space="0" w:color="auto"/>
          </w:divBdr>
        </w:div>
        <w:div w:id="1537155985">
          <w:marLeft w:val="0"/>
          <w:marRight w:val="0"/>
          <w:marTop w:val="0"/>
          <w:marBottom w:val="0"/>
          <w:divBdr>
            <w:top w:val="none" w:sz="0" w:space="0" w:color="auto"/>
            <w:left w:val="none" w:sz="0" w:space="0" w:color="auto"/>
            <w:bottom w:val="none" w:sz="0" w:space="0" w:color="auto"/>
            <w:right w:val="none" w:sz="0" w:space="0" w:color="auto"/>
          </w:divBdr>
        </w:div>
        <w:div w:id="524487191">
          <w:marLeft w:val="0"/>
          <w:marRight w:val="0"/>
          <w:marTop w:val="0"/>
          <w:marBottom w:val="0"/>
          <w:divBdr>
            <w:top w:val="none" w:sz="0" w:space="0" w:color="auto"/>
            <w:left w:val="single" w:sz="12" w:space="0" w:color="CED3F1"/>
            <w:bottom w:val="none" w:sz="0" w:space="0" w:color="auto"/>
            <w:right w:val="none" w:sz="0" w:space="0" w:color="auto"/>
          </w:divBdr>
          <w:divsChild>
            <w:div w:id="321473415">
              <w:marLeft w:val="0"/>
              <w:marRight w:val="0"/>
              <w:marTop w:val="0"/>
              <w:marBottom w:val="0"/>
              <w:divBdr>
                <w:top w:val="none" w:sz="0" w:space="0" w:color="auto"/>
                <w:left w:val="none" w:sz="0" w:space="0" w:color="auto"/>
                <w:bottom w:val="none" w:sz="0" w:space="0" w:color="auto"/>
                <w:right w:val="none" w:sz="0" w:space="0" w:color="auto"/>
              </w:divBdr>
            </w:div>
            <w:div w:id="194773787">
              <w:marLeft w:val="0"/>
              <w:marRight w:val="0"/>
              <w:marTop w:val="0"/>
              <w:marBottom w:val="0"/>
              <w:divBdr>
                <w:top w:val="none" w:sz="0" w:space="0" w:color="auto"/>
                <w:left w:val="none" w:sz="0" w:space="0" w:color="auto"/>
                <w:bottom w:val="none" w:sz="0" w:space="0" w:color="auto"/>
                <w:right w:val="none" w:sz="0" w:space="0" w:color="auto"/>
              </w:divBdr>
            </w:div>
          </w:divsChild>
        </w:div>
        <w:div w:id="678234898">
          <w:marLeft w:val="0"/>
          <w:marRight w:val="0"/>
          <w:marTop w:val="0"/>
          <w:marBottom w:val="0"/>
          <w:divBdr>
            <w:top w:val="none" w:sz="0" w:space="0" w:color="auto"/>
            <w:left w:val="none" w:sz="0" w:space="0" w:color="auto"/>
            <w:bottom w:val="none" w:sz="0" w:space="0" w:color="auto"/>
            <w:right w:val="none" w:sz="0" w:space="0" w:color="auto"/>
          </w:divBdr>
        </w:div>
        <w:div w:id="971328957">
          <w:marLeft w:val="0"/>
          <w:marRight w:val="0"/>
          <w:marTop w:val="0"/>
          <w:marBottom w:val="0"/>
          <w:divBdr>
            <w:top w:val="none" w:sz="0" w:space="0" w:color="auto"/>
            <w:left w:val="none" w:sz="0" w:space="0" w:color="auto"/>
            <w:bottom w:val="none" w:sz="0" w:space="0" w:color="auto"/>
            <w:right w:val="none" w:sz="0" w:space="0" w:color="auto"/>
          </w:divBdr>
        </w:div>
        <w:div w:id="1948077849">
          <w:marLeft w:val="0"/>
          <w:marRight w:val="0"/>
          <w:marTop w:val="0"/>
          <w:marBottom w:val="0"/>
          <w:divBdr>
            <w:top w:val="none" w:sz="0" w:space="0" w:color="auto"/>
            <w:left w:val="none" w:sz="0" w:space="0" w:color="auto"/>
            <w:bottom w:val="none" w:sz="0" w:space="0" w:color="auto"/>
            <w:right w:val="none" w:sz="0" w:space="0" w:color="auto"/>
          </w:divBdr>
        </w:div>
      </w:divsChild>
    </w:div>
    <w:div w:id="2076775047">
      <w:bodyDiv w:val="1"/>
      <w:marLeft w:val="0"/>
      <w:marRight w:val="0"/>
      <w:marTop w:val="0"/>
      <w:marBottom w:val="0"/>
      <w:divBdr>
        <w:top w:val="none" w:sz="0" w:space="0" w:color="auto"/>
        <w:left w:val="none" w:sz="0" w:space="0" w:color="auto"/>
        <w:bottom w:val="none" w:sz="0" w:space="0" w:color="auto"/>
        <w:right w:val="none" w:sz="0" w:space="0" w:color="auto"/>
      </w:divBdr>
      <w:divsChild>
        <w:div w:id="1229075820">
          <w:marLeft w:val="0"/>
          <w:marRight w:val="0"/>
          <w:marTop w:val="0"/>
          <w:marBottom w:val="0"/>
          <w:divBdr>
            <w:top w:val="none" w:sz="0" w:space="0" w:color="auto"/>
            <w:left w:val="none" w:sz="0" w:space="0" w:color="auto"/>
            <w:bottom w:val="none" w:sz="0" w:space="0" w:color="auto"/>
            <w:right w:val="none" w:sz="0" w:space="0" w:color="auto"/>
          </w:divBdr>
        </w:div>
        <w:div w:id="223612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955</Words>
  <Characters>5448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dc:description>Подготовлено экспертами Актион-МЦФЭР</dc:description>
  <cp:lastModifiedBy>zarupravadm@mail.ru</cp:lastModifiedBy>
  <cp:revision>2</cp:revision>
  <dcterms:created xsi:type="dcterms:W3CDTF">2022-07-07T11:29:00Z</dcterms:created>
  <dcterms:modified xsi:type="dcterms:W3CDTF">2022-07-07T11:29:00Z</dcterms:modified>
</cp:coreProperties>
</file>