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6C915" w14:textId="77777777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bookmarkStart w:id="0" w:name="_Hlk73449957"/>
      <w:r w:rsidRPr="000403CD">
        <w:rPr>
          <w:rFonts w:ascii="Times New Roman" w:hAnsi="Times New Roman"/>
          <w:color w:val="000000"/>
          <w:sz w:val="23"/>
          <w:szCs w:val="23"/>
        </w:rPr>
        <w:t>ПРИЛОЖЕНИЕ № 5</w:t>
      </w:r>
    </w:p>
    <w:p w14:paraId="616CD76F" w14:textId="46C1C2A3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 xml:space="preserve">к Контракту от </w:t>
      </w:r>
      <w:r w:rsidRPr="000403CD">
        <w:rPr>
          <w:rFonts w:ascii="Times New Roman" w:hAnsi="Times New Roman"/>
          <w:bCs/>
          <w:sz w:val="23"/>
          <w:szCs w:val="23"/>
        </w:rPr>
        <w:t>«____» __________ 202</w:t>
      </w:r>
      <w:r w:rsidR="003E7EA8">
        <w:rPr>
          <w:rFonts w:ascii="Times New Roman" w:hAnsi="Times New Roman"/>
          <w:bCs/>
          <w:sz w:val="23"/>
          <w:szCs w:val="23"/>
        </w:rPr>
        <w:t>6</w:t>
      </w:r>
      <w:r w:rsidRPr="000403CD">
        <w:rPr>
          <w:rFonts w:ascii="Times New Roman" w:hAnsi="Times New Roman"/>
          <w:bCs/>
          <w:sz w:val="23"/>
          <w:szCs w:val="23"/>
        </w:rPr>
        <w:t xml:space="preserve"> г. </w:t>
      </w:r>
      <w:r w:rsidRPr="000403CD">
        <w:rPr>
          <w:rFonts w:ascii="Times New Roman" w:hAnsi="Times New Roman"/>
          <w:color w:val="000000"/>
          <w:sz w:val="23"/>
          <w:szCs w:val="23"/>
        </w:rPr>
        <w:t>№ _____________</w:t>
      </w:r>
    </w:p>
    <w:p w14:paraId="2791AEF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</w:p>
    <w:p w14:paraId="1AF30EC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>Техническое задание (описание объекта закупки со спецификацией)</w:t>
      </w:r>
    </w:p>
    <w:p w14:paraId="798BC814" w14:textId="77777777" w:rsidR="004445A7" w:rsidRPr="000403CD" w:rsidRDefault="004445A7" w:rsidP="004445A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02879FE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280E257B" w14:textId="6375EA83" w:rsidR="004445A7" w:rsidRPr="000403CD" w:rsidRDefault="004445A7" w:rsidP="0074475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="0074475C" w:rsidRPr="0074475C">
        <w:rPr>
          <w:rFonts w:ascii="Times New Roman" w:hAnsi="Times New Roman"/>
          <w:sz w:val="23"/>
          <w:szCs w:val="23"/>
        </w:rPr>
        <w:t>Государственное казенное учреждение Московской области «Московская областная дирекция развития культурных и туристических инициатив»</w:t>
      </w:r>
    </w:p>
    <w:p w14:paraId="41C09AE1" w14:textId="525B8F47" w:rsidR="004445A7" w:rsidRPr="000403CD" w:rsidRDefault="004445A7" w:rsidP="0074475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0403CD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 w:rsidR="0074475C" w:rsidRPr="0074475C">
        <w:rPr>
          <w:rFonts w:ascii="Times New Roman" w:hAnsi="Times New Roman"/>
          <w:sz w:val="23"/>
          <w:szCs w:val="23"/>
          <w:lang w:eastAsia="ar-SA"/>
        </w:rPr>
        <w:t xml:space="preserve">143401, Московская область, </w:t>
      </w:r>
      <w:proofErr w:type="spellStart"/>
      <w:r w:rsidR="0074475C" w:rsidRPr="0074475C">
        <w:rPr>
          <w:rFonts w:ascii="Times New Roman" w:hAnsi="Times New Roman"/>
          <w:sz w:val="23"/>
          <w:szCs w:val="23"/>
          <w:lang w:eastAsia="ar-SA"/>
        </w:rPr>
        <w:t>г.о</w:t>
      </w:r>
      <w:proofErr w:type="spellEnd"/>
      <w:r w:rsidR="0074475C" w:rsidRPr="0074475C">
        <w:rPr>
          <w:rFonts w:ascii="Times New Roman" w:hAnsi="Times New Roman"/>
          <w:sz w:val="23"/>
          <w:szCs w:val="23"/>
          <w:lang w:eastAsia="ar-SA"/>
        </w:rPr>
        <w:t>. Красногорск, г. Красногорск, б-р Строителей, д. 7/</w:t>
      </w:r>
    </w:p>
    <w:p w14:paraId="15028740" w14:textId="4603AB89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закупка у единственного поставщика, п. </w:t>
      </w:r>
      <w:r w:rsidRPr="0074475C">
        <w:rPr>
          <w:rFonts w:ascii="Times New Roman" w:hAnsi="Times New Roman"/>
          <w:sz w:val="23"/>
          <w:szCs w:val="23"/>
        </w:rPr>
        <w:t>4</w:t>
      </w:r>
      <w:r>
        <w:rPr>
          <w:rFonts w:ascii="Times New Roman" w:hAnsi="Times New Roman"/>
          <w:sz w:val="23"/>
          <w:szCs w:val="23"/>
        </w:rPr>
        <w:t xml:space="preserve"> части 1 статьи 93 44-ФЗ.</w:t>
      </w:r>
    </w:p>
    <w:p w14:paraId="1D0B701A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Pr="000403CD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403CD">
        <w:rPr>
          <w:rFonts w:ascii="Times New Roman" w:hAnsi="Times New Roman"/>
          <w:sz w:val="23"/>
          <w:szCs w:val="23"/>
        </w:rPr>
        <w:t xml:space="preserve">. </w:t>
      </w:r>
    </w:p>
    <w:p w14:paraId="5AD864B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3A9CC76D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2B9B7F9C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077B4371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1ED6E945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35BFBDC8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17E06099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15E6973D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4A44C7D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4BB36449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 машин и баз данных: </w:t>
      </w:r>
      <w:hyperlink r:id="rId5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(ПО, Система) обладает следующими характеристиками:</w:t>
      </w:r>
    </w:p>
    <w:p w14:paraId="3C1B34E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7AC9BA2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27F7D033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68FB0094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веб-интерфейс.</w:t>
      </w:r>
    </w:p>
    <w:p w14:paraId="0052159F" w14:textId="484019CB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 w:rsidR="0074475C">
        <w:rPr>
          <w:rFonts w:ascii="Times New Roman" w:hAnsi="Times New Roman"/>
          <w:sz w:val="23"/>
          <w:szCs w:val="23"/>
        </w:rPr>
        <w:t>1</w:t>
      </w:r>
      <w:r w:rsidR="0074475C" w:rsidRPr="0074475C">
        <w:rPr>
          <w:rFonts w:ascii="Times New Roman" w:hAnsi="Times New Roman"/>
          <w:sz w:val="23"/>
          <w:szCs w:val="23"/>
        </w:rPr>
        <w:t>44</w:t>
      </w:r>
      <w:r w:rsidRPr="000403CD">
        <w:rPr>
          <w:rFonts w:ascii="Times New Roman" w:hAnsi="Times New Roman"/>
          <w:sz w:val="23"/>
          <w:szCs w:val="23"/>
        </w:rPr>
        <w:t> 000-00 (</w:t>
      </w:r>
      <w:r>
        <w:rPr>
          <w:rFonts w:ascii="Times New Roman" w:hAnsi="Times New Roman"/>
          <w:sz w:val="23"/>
          <w:szCs w:val="23"/>
        </w:rPr>
        <w:t>Сто</w:t>
      </w:r>
      <w:r w:rsidR="0074475C">
        <w:rPr>
          <w:rFonts w:ascii="Times New Roman" w:hAnsi="Times New Roman"/>
          <w:sz w:val="23"/>
          <w:szCs w:val="23"/>
        </w:rPr>
        <w:t xml:space="preserve"> сорок четыре</w:t>
      </w:r>
      <w:r w:rsidRPr="000403CD">
        <w:rPr>
          <w:rFonts w:ascii="Times New Roman" w:hAnsi="Times New Roman"/>
          <w:sz w:val="23"/>
          <w:szCs w:val="23"/>
        </w:rPr>
        <w:t xml:space="preserve"> тысяч</w:t>
      </w:r>
      <w:r w:rsidR="0074475C">
        <w:rPr>
          <w:rFonts w:ascii="Times New Roman" w:hAnsi="Times New Roman"/>
          <w:sz w:val="23"/>
          <w:szCs w:val="23"/>
        </w:rPr>
        <w:t>и</w:t>
      </w:r>
      <w:r w:rsidRPr="000403CD">
        <w:rPr>
          <w:rFonts w:ascii="Times New Roman" w:hAnsi="Times New Roman"/>
          <w:sz w:val="23"/>
          <w:szCs w:val="23"/>
        </w:rPr>
        <w:t>) руб</w:t>
      </w:r>
      <w:r w:rsidR="0074475C">
        <w:rPr>
          <w:rFonts w:ascii="Times New Roman" w:hAnsi="Times New Roman"/>
          <w:sz w:val="23"/>
          <w:szCs w:val="23"/>
        </w:rPr>
        <w:t>лей</w:t>
      </w:r>
      <w:r w:rsidRPr="000403CD">
        <w:rPr>
          <w:rFonts w:ascii="Times New Roman" w:hAnsi="Times New Roman"/>
          <w:sz w:val="23"/>
          <w:szCs w:val="23"/>
        </w:rPr>
        <w:t xml:space="preserve"> 00 коп</w:t>
      </w:r>
      <w:r w:rsidR="0074475C">
        <w:rPr>
          <w:rFonts w:ascii="Times New Roman" w:hAnsi="Times New Roman"/>
          <w:sz w:val="23"/>
          <w:szCs w:val="23"/>
        </w:rPr>
        <w:t>еек.</w:t>
      </w:r>
    </w:p>
    <w:p w14:paraId="68141ECB" w14:textId="21AC08CE" w:rsidR="004445A7" w:rsidRPr="000403CD" w:rsidRDefault="004445A7" w:rsidP="0074475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Источник финансирования: </w:t>
      </w:r>
      <w:r w:rsidR="0074475C" w:rsidRPr="0074475C">
        <w:rPr>
          <w:rFonts w:ascii="Times New Roman" w:hAnsi="Times New Roman"/>
          <w:b/>
          <w:sz w:val="23"/>
          <w:szCs w:val="23"/>
        </w:rPr>
        <w:t>Средства бюджета Московской области</w:t>
      </w:r>
    </w:p>
    <w:p w14:paraId="66EE4E20" w14:textId="70786414" w:rsidR="004445A7" w:rsidRPr="000403CD" w:rsidRDefault="004445A7" w:rsidP="0074475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Код бюджетной классификации РФ: </w:t>
      </w:r>
      <w:r w:rsidR="0074475C" w:rsidRPr="0074475C">
        <w:rPr>
          <w:rFonts w:ascii="Times New Roman" w:hAnsi="Times New Roman"/>
          <w:b/>
          <w:sz w:val="23"/>
          <w:szCs w:val="23"/>
        </w:rPr>
        <w:t>01808040280100590242.</w:t>
      </w:r>
    </w:p>
    <w:p w14:paraId="5F381DEE" w14:textId="2FFB7304" w:rsidR="004445A7" w:rsidRPr="000403CD" w:rsidRDefault="004445A7" w:rsidP="00DD5C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Срок действия лицензии в соответствии со ст. 1235 ГК РФ: </w:t>
      </w:r>
      <w:r w:rsidR="00DD5CC2" w:rsidRPr="00DD5CC2">
        <w:rPr>
          <w:rFonts w:ascii="Times New Roman" w:hAnsi="Times New Roman"/>
          <w:sz w:val="23"/>
          <w:szCs w:val="23"/>
        </w:rPr>
        <w:t>с даты передачи Лицензии в соответствии с Контрактом по 31 декабря 2027 г. включительно</w:t>
      </w:r>
      <w:bookmarkStart w:id="1" w:name="_GoBack"/>
      <w:bookmarkEnd w:id="1"/>
      <w:r w:rsidRPr="000403CD">
        <w:rPr>
          <w:rFonts w:ascii="Times New Roman" w:hAnsi="Times New Roman"/>
          <w:sz w:val="23"/>
          <w:szCs w:val="23"/>
        </w:rPr>
        <w:t>.</w:t>
      </w:r>
    </w:p>
    <w:p w14:paraId="32392FAB" w14:textId="65E759DC" w:rsidR="007E368F" w:rsidRPr="003D7232" w:rsidRDefault="007E368F" w:rsidP="007E3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232">
        <w:rPr>
          <w:rFonts w:ascii="Times New Roman" w:hAnsi="Times New Roman"/>
          <w:b/>
          <w:sz w:val="24"/>
          <w:szCs w:val="24"/>
        </w:rPr>
        <w:t>Объем предоставляемого доступа к ОИР</w:t>
      </w:r>
      <w:r w:rsidR="003D7232">
        <w:rPr>
          <w:rFonts w:ascii="Times New Roman" w:hAnsi="Times New Roman"/>
          <w:b/>
          <w:sz w:val="24"/>
          <w:szCs w:val="24"/>
        </w:rPr>
        <w:t xml:space="preserve"> (СПЕЦИФИКАЦИЯ)</w:t>
      </w:r>
      <w:r w:rsidRPr="003D7232">
        <w:rPr>
          <w:rFonts w:ascii="Times New Roman" w:hAnsi="Times New Roman"/>
          <w:b/>
          <w:sz w:val="24"/>
          <w:szCs w:val="24"/>
        </w:rPr>
        <w:t>:</w:t>
      </w:r>
    </w:p>
    <w:tbl>
      <w:tblPr>
        <w:tblOverlap w:val="never"/>
        <w:tblW w:w="104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603"/>
        <w:gridCol w:w="8237"/>
      </w:tblGrid>
      <w:tr w:rsidR="00725B84" w:rsidRPr="005937CB" w14:paraId="6ADFC8AF" w14:textId="77777777" w:rsidTr="00EE0D9B">
        <w:trPr>
          <w:trHeight w:val="20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6E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CBEC7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Подсистема/модуль ОИР - выполняемые функции</w:t>
            </w:r>
          </w:p>
        </w:tc>
      </w:tr>
      <w:tr w:rsidR="00725B84" w:rsidRPr="005937CB" w14:paraId="7A79732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CD1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04B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Функциональные подсистемы:</w:t>
            </w:r>
          </w:p>
        </w:tc>
      </w:tr>
      <w:tr w:rsidR="00725B84" w:rsidRPr="005937CB" w14:paraId="04EB247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0E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D198" w14:textId="0453DBC4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Учреждения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AB34C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215D46D9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финансирования с историей изменений.</w:t>
            </w:r>
          </w:p>
          <w:p w14:paraId="1273BD50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доходов (</w:t>
            </w:r>
            <w:proofErr w:type="spellStart"/>
            <w:r w:rsidRPr="003D7232">
              <w:rPr>
                <w:sz w:val="24"/>
                <w:szCs w:val="24"/>
              </w:rPr>
              <w:t>внебюджет</w:t>
            </w:r>
            <w:proofErr w:type="spellEnd"/>
            <w:r w:rsidRPr="003D7232">
              <w:rPr>
                <w:sz w:val="24"/>
                <w:szCs w:val="24"/>
              </w:rPr>
              <w:t>).</w:t>
            </w:r>
          </w:p>
          <w:p w14:paraId="7D326EAA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График перечисления субсидий из бюджета.</w:t>
            </w:r>
          </w:p>
          <w:p w14:paraId="12CC7056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26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Хранение данных об остатках на начало года и показателях финансового состояния учреждения.</w:t>
            </w:r>
          </w:p>
          <w:p w14:paraId="47FE6164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7FC80E2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2C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E560" w14:textId="757414D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Услуги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9247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услуг (услуги ГЗ, платные услуги, иная деятельность).</w:t>
            </w:r>
          </w:p>
          <w:p w14:paraId="36F7980B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работ.</w:t>
            </w:r>
          </w:p>
          <w:p w14:paraId="5390A733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Нормативы услуг и алгоритмы расчетов.</w:t>
            </w:r>
          </w:p>
          <w:p w14:paraId="6F6B3B1F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Показатели объема / качества / статистики</w:t>
            </w:r>
          </w:p>
        </w:tc>
      </w:tr>
      <w:tr w:rsidR="00725B84" w:rsidRPr="005937CB" w14:paraId="6EC7439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75D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99A70" w14:textId="68FE8E6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692A7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бюджетных ассигнований с историей изменений (по кодам бюджетной классификации).</w:t>
            </w:r>
          </w:p>
          <w:p w14:paraId="2A14F3F3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лимитов бюджетных ассигнований (по кодам бюджетной классификации).</w:t>
            </w:r>
          </w:p>
          <w:p w14:paraId="00DF7EAF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190BA50B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0BE7ABF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86D0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891F" w14:textId="60795CB5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Затраты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538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30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затрат с историей изменений (по кодам бюджетной классификации).</w:t>
            </w:r>
          </w:p>
          <w:p w14:paraId="333990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Кассовые расходы по кварталам (по кодам бюджетной классификации).</w:t>
            </w:r>
          </w:p>
          <w:p w14:paraId="42686CC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затрат («передвижек»).</w:t>
            </w:r>
          </w:p>
          <w:p w14:paraId="3B2169E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115C5BD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BEFCD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6E9B" w14:textId="0C8253C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ЭДО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EFB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редакций электронных документов.</w:t>
            </w:r>
          </w:p>
          <w:p w14:paraId="623E732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Применение сертификатов усиленной квалифицированной электронной подписи.</w:t>
            </w:r>
          </w:p>
          <w:p w14:paraId="10D38F4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изменения статуса.</w:t>
            </w:r>
          </w:p>
          <w:p w14:paraId="1F2D86C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3097E87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электронных документов с применением электронной подписи (при участии пользователя с ролью «ГРБС»):</w:t>
            </w:r>
          </w:p>
          <w:p w14:paraId="4EBE0036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План финансово-хозяйственной деятельности.</w:t>
            </w:r>
          </w:p>
          <w:p w14:paraId="6A1AEF6E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Расчеты (обоснования) к плану финансово-хозяйственной деятельности.</w:t>
            </w:r>
          </w:p>
          <w:p w14:paraId="26604AAB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Сведения об операциях с целевыми субсидиями.</w:t>
            </w:r>
          </w:p>
          <w:p w14:paraId="571D57B0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Отчет об использовании целевых субсидий.</w:t>
            </w:r>
          </w:p>
          <w:p w14:paraId="1BB9E56A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Соглашение.</w:t>
            </w:r>
          </w:p>
          <w:p w14:paraId="45A2CB41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Дополнительное соглашение.</w:t>
            </w:r>
          </w:p>
        </w:tc>
      </w:tr>
      <w:tr w:rsidR="00725B84" w:rsidRPr="005937CB" w14:paraId="52EFFFBC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6881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1DA14" w14:textId="6B1129E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Отчеты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81A7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аналитических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услугам, по затратам, по видам финансового обеспечения и др.).</w:t>
            </w:r>
          </w:p>
          <w:p w14:paraId="393C21F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регламентированных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формам документов подсистемы «ЭДО»).</w:t>
            </w:r>
          </w:p>
        </w:tc>
      </w:tr>
      <w:tr w:rsidR="00725B84" w:rsidRPr="005937CB" w14:paraId="7819258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2A49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1.7.1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1D47" w14:textId="3D3B71B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Расчеты (обоснования)</w:t>
            </w:r>
          </w:p>
          <w:p w14:paraId="39CFF506" w14:textId="2100F81F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Плана ФХД</w:t>
            </w:r>
          </w:p>
          <w:p w14:paraId="79F7C4E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(бюджетные и автономные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27C4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расходов, включая:</w:t>
            </w:r>
          </w:p>
          <w:p w14:paraId="04E44D4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оплату труда;</w:t>
            </w:r>
          </w:p>
          <w:p w14:paraId="4574F2F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служебные командировки;</w:t>
            </w:r>
          </w:p>
          <w:p w14:paraId="329A79C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персоналу;</w:t>
            </w:r>
          </w:p>
          <w:p w14:paraId="6B3D8A2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населению;</w:t>
            </w:r>
          </w:p>
          <w:p w14:paraId="32EAA88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налоги, сборы и иные платежи;</w:t>
            </w:r>
          </w:p>
          <w:p w14:paraId="6F4F33B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безвозмездные перечисления организациям;</w:t>
            </w:r>
          </w:p>
          <w:p w14:paraId="4C7F6E3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прочие расходы (кроме расходов на закупки товаров, работ, услуг);</w:t>
            </w:r>
          </w:p>
          <w:p w14:paraId="4FB4D8B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закупку товаров, работ, услуг.</w:t>
            </w:r>
          </w:p>
          <w:p w14:paraId="67EB24BF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доходов, включая:</w:t>
            </w:r>
          </w:p>
          <w:p w14:paraId="42ED90A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собственности;</w:t>
            </w:r>
          </w:p>
          <w:p w14:paraId="2ED3F5CB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оказания услуг;</w:t>
            </w:r>
          </w:p>
          <w:p w14:paraId="1489486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штрафов;</w:t>
            </w:r>
          </w:p>
          <w:p w14:paraId="71AAB70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безвозмездные поступления;</w:t>
            </w:r>
          </w:p>
          <w:p w14:paraId="3D3DA40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прочие доходы;</w:t>
            </w:r>
          </w:p>
          <w:p w14:paraId="00CA51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налоги, уменьшающие доход;</w:t>
            </w:r>
          </w:p>
          <w:p w14:paraId="6CA459E2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выбытия нефинансовых активов.</w:t>
            </w:r>
          </w:p>
        </w:tc>
      </w:tr>
      <w:tr w:rsidR="00725B84" w:rsidRPr="005937CB" w14:paraId="16254A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12C6A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1.7.2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1DB43" w14:textId="542816D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Обоснования к Бюджетной смете</w:t>
            </w:r>
            <w:r w:rsidR="004445A7">
              <w:rPr>
                <w:sz w:val="24"/>
                <w:szCs w:val="24"/>
              </w:rPr>
              <w:t xml:space="preserve"> </w:t>
            </w:r>
            <w:r w:rsidRPr="003D7232">
              <w:rPr>
                <w:sz w:val="24"/>
                <w:szCs w:val="24"/>
              </w:rPr>
              <w:t>(казенные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583D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фонд оплаты труда и страховые взносы».</w:t>
            </w:r>
          </w:p>
          <w:p w14:paraId="5B2EA0A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сфере информационно-коммуникационных технологий».</w:t>
            </w:r>
          </w:p>
          <w:p w14:paraId="26D6C5B8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целях капитального ремонта муниципального имущества».</w:t>
            </w:r>
          </w:p>
          <w:p w14:paraId="186BF884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прочая закупка товаров, работ и услуг для муниципальных нужд».</w:t>
            </w:r>
          </w:p>
          <w:p w14:paraId="01299D2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расходы на уплату налогов, сборов и иных платежей».</w:t>
            </w:r>
          </w:p>
          <w:p w14:paraId="347F63D2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расчет (обоснование) прочих расходов».</w:t>
            </w:r>
          </w:p>
        </w:tc>
      </w:tr>
      <w:tr w:rsidR="00725B84" w:rsidRPr="005937CB" w14:paraId="7F08B1E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5D29C" w14:textId="77777777" w:rsidR="00725B84" w:rsidRPr="003D7232" w:rsidRDefault="00725B84" w:rsidP="00725B84">
            <w:pPr>
              <w:pStyle w:val="aa"/>
              <w:shd w:val="clear" w:color="auto" w:fill="auto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879F" w14:textId="77777777" w:rsidR="00725B84" w:rsidRPr="003D7232" w:rsidRDefault="00725B84" w:rsidP="00725B84">
            <w:pPr>
              <w:pStyle w:val="aa"/>
              <w:shd w:val="clear" w:color="auto" w:fill="auto"/>
              <w:tabs>
                <w:tab w:val="left" w:pos="24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Модульные подсистемы</w:t>
            </w:r>
          </w:p>
        </w:tc>
      </w:tr>
      <w:tr w:rsidR="00725B84" w:rsidRPr="005937CB" w14:paraId="12846A6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D793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2AB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Мониторинг трудовых ресурсов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6C4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штатной расстановки по учреждению.</w:t>
            </w:r>
          </w:p>
          <w:p w14:paraId="7D274DBB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штатного расписания по типовой форме.</w:t>
            </w:r>
          </w:p>
          <w:p w14:paraId="67DE07C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Ведение централизованного реестра должностей.</w:t>
            </w:r>
          </w:p>
          <w:p w14:paraId="4BDC44AA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и мониторинг выплат персоналу (по табельным номерам).</w:t>
            </w:r>
          </w:p>
          <w:p w14:paraId="5C43078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Импорт данных из внешних систем (по установленному поставщиком (исполнителем, лицензиаром) ПО формату).</w:t>
            </w:r>
          </w:p>
        </w:tc>
      </w:tr>
      <w:tr w:rsidR="00725B84" w:rsidRPr="00725B84" w14:paraId="0DA34F77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0F1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A996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Календарь мероприятий (культура)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A5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и ведение реестра мероприятий</w:t>
            </w:r>
          </w:p>
          <w:p w14:paraId="3B98F6B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сметы по мероприятиям (проезд, проживание, командировочные и прочие расходы)</w:t>
            </w:r>
          </w:p>
          <w:p w14:paraId="763C9FDE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карточек мероприятий (название, дата и место проведения, список участников и др.)</w:t>
            </w:r>
          </w:p>
          <w:p w14:paraId="0ECDF10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Электронный документ «Календарь мероприятий»</w:t>
            </w:r>
          </w:p>
        </w:tc>
      </w:tr>
      <w:tr w:rsidR="00725B84" w:rsidRPr="005937CB" w14:paraId="14E9768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402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F8CC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Общесистемные модули:</w:t>
            </w:r>
          </w:p>
        </w:tc>
      </w:tr>
      <w:tr w:rsidR="00725B84" w:rsidRPr="005937CB" w14:paraId="44793609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4A1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833D" w14:textId="0B85564D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Главная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30E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Новостная лента сообщений для пользователя (системные и организационные уведомления)</w:t>
            </w:r>
          </w:p>
        </w:tc>
      </w:tr>
      <w:tr w:rsidR="00725B84" w:rsidRPr="005937CB" w14:paraId="5FC7DA2D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8B7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2FF55" w14:textId="46B574BA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Центр сообщений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A1442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Обмен сообщениями со службой поддержки, пользователем с ролью «ГРБС».</w:t>
            </w:r>
          </w:p>
        </w:tc>
      </w:tr>
      <w:tr w:rsidR="00725B84" w:rsidRPr="005937CB" w14:paraId="539BD72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9E504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6D0" w14:textId="794BFB24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Документы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D16B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Хранение, добавление и редактирование файлов пользователя.</w:t>
            </w:r>
          </w:p>
        </w:tc>
      </w:tr>
      <w:tr w:rsidR="00725B84" w:rsidRPr="005937CB" w14:paraId="1090520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DE23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EB3B1" w14:textId="77777777" w:rsidR="00725B84" w:rsidRPr="003D7232" w:rsidRDefault="00725B84" w:rsidP="00EE0D9B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Обмен данными с внешними Системами (импорт/экспорт файлов обмена по требуемым форматам при наличии соответствующей функции на стороне внешней системы):</w:t>
            </w:r>
          </w:p>
        </w:tc>
      </w:tr>
      <w:tr w:rsidR="00725B84" w:rsidRPr="005937CB" w14:paraId="490AC1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063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4.1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76FA" w14:textId="77777777" w:rsidR="00725B84" w:rsidRPr="003D7232" w:rsidRDefault="00725B84" w:rsidP="00725B84">
            <w:pPr>
              <w:pStyle w:val="a3"/>
              <w:numPr>
                <w:ilvl w:val="0"/>
                <w:numId w:val="28"/>
              </w:numPr>
              <w:tabs>
                <w:tab w:val="left" w:pos="240"/>
              </w:tabs>
              <w:spacing w:after="0" w:line="240" w:lineRule="auto"/>
              <w:ind w:left="459" w:hanging="360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 xml:space="preserve">Государственная информационная система «Региональный электронный бюджет» Московской области </w:t>
            </w:r>
            <w:hyperlink r:id="rId7" w:history="1">
              <w:r w:rsidRPr="003D723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https://budget.mosreg.ru/</w:t>
              </w:r>
            </w:hyperlink>
            <w:r w:rsidRPr="003D7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2F0620" w14:textId="77777777" w:rsidR="00725B84" w:rsidRPr="003D7232" w:rsidRDefault="00725B84" w:rsidP="00725B84">
            <w:pPr>
              <w:pStyle w:val="aa"/>
              <w:numPr>
                <w:ilvl w:val="0"/>
                <w:numId w:val="28"/>
              </w:numPr>
              <w:shd w:val="clear" w:color="auto" w:fill="auto"/>
              <w:tabs>
                <w:tab w:val="left" w:pos="240"/>
              </w:tabs>
              <w:spacing w:line="230" w:lineRule="auto"/>
              <w:ind w:left="318" w:hanging="284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8" w:history="1">
              <w:r w:rsidRPr="003D7232">
                <w:rPr>
                  <w:rStyle w:val="a8"/>
                  <w:sz w:val="24"/>
                  <w:szCs w:val="24"/>
                </w:rPr>
                <w:t>https://bus.gov.ru/</w:t>
              </w:r>
            </w:hyperlink>
            <w:r w:rsidRPr="003D7232">
              <w:rPr>
                <w:sz w:val="24"/>
                <w:szCs w:val="24"/>
              </w:rPr>
              <w:t xml:space="preserve"> .</w:t>
            </w:r>
          </w:p>
        </w:tc>
      </w:tr>
    </w:tbl>
    <w:p w14:paraId="3C9C2DB8" w14:textId="77777777" w:rsidR="00725B84" w:rsidRPr="005937CB" w:rsidRDefault="00725B84" w:rsidP="00725B84">
      <w:pPr>
        <w:spacing w:after="0" w:line="240" w:lineRule="auto"/>
        <w:rPr>
          <w:rFonts w:ascii="Times New Roman" w:hAnsi="Times New Roman"/>
          <w:b/>
          <w:bCs/>
        </w:rPr>
      </w:pPr>
    </w:p>
    <w:bookmarkEnd w:id="0"/>
    <w:p w14:paraId="6837828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34978BCD" w14:textId="77777777" w:rsidR="004445A7" w:rsidRPr="000403CD" w:rsidRDefault="004445A7" w:rsidP="004445A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34DAFCA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501A9F6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определенный Правообладателем состав функций путем ввода и коррекции данных в интерфейсных формах Лицензиата (Заказчика), формирования </w:t>
      </w:r>
      <w:proofErr w:type="spellStart"/>
      <w:r w:rsidRPr="000403CD">
        <w:rPr>
          <w:rFonts w:ascii="Times New Roman" w:hAnsi="Times New Roman"/>
          <w:sz w:val="23"/>
          <w:szCs w:val="23"/>
        </w:rPr>
        <w:t>внутрипрограммного</w:t>
      </w:r>
      <w:proofErr w:type="spellEnd"/>
      <w:r w:rsidRPr="000403CD">
        <w:rPr>
          <w:rFonts w:ascii="Times New Roman" w:hAnsi="Times New Roman"/>
          <w:sz w:val="23"/>
          <w:szCs w:val="23"/>
        </w:rPr>
        <w:t xml:space="preserve"> объема числовых и текстовых данных, а также пользовательских шаблонов и настроек;</w:t>
      </w:r>
    </w:p>
    <w:p w14:paraId="28630AD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9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7AA49A3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lastRenderedPageBreak/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17BC6F2C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</w:t>
      </w:r>
      <w:proofErr w:type="gramStart"/>
      <w:r w:rsidRPr="000403CD">
        <w:rPr>
          <w:rFonts w:ascii="Times New Roman" w:hAnsi="Times New Roman"/>
          <w:sz w:val="23"/>
          <w:szCs w:val="23"/>
        </w:rPr>
        <w:t>ПО иными способами</w:t>
      </w:r>
      <w:proofErr w:type="gramEnd"/>
      <w:r w:rsidRPr="000403CD">
        <w:rPr>
          <w:rFonts w:ascii="Times New Roman" w:hAnsi="Times New Roman"/>
          <w:sz w:val="23"/>
          <w:szCs w:val="23"/>
        </w:rPr>
        <w:t>, разрешенными ст.1280 Гражданского кодекса РФ.</w:t>
      </w:r>
    </w:p>
    <w:p w14:paraId="330199F7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5F7C6E4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2" w:name="_Hlk23511181"/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Лицензиару (Исполнителю) для изменения учетных данных.</w:t>
      </w:r>
    </w:p>
    <w:bookmarkEnd w:id="2"/>
    <w:p w14:paraId="43A04415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Лицензиат (Заказчик) обязуется соблюдать Пользовательское соглашение, находящееся по постоянному адресу в сети Интернет </w:t>
      </w:r>
      <w:hyperlink r:id="rId10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7660B7B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.5. Лицензиат (Заказчик) не вправе изменять фирменное наименование Системы, изменять и/или удалять обозначение авторских прав (</w:t>
      </w:r>
      <w:proofErr w:type="spellStart"/>
      <w:r w:rsidRPr="000403CD">
        <w:rPr>
          <w:rFonts w:ascii="Times New Roman" w:hAnsi="Times New Roman"/>
          <w:sz w:val="23"/>
          <w:szCs w:val="23"/>
        </w:rPr>
        <w:t>copyright</w:t>
      </w:r>
      <w:proofErr w:type="spellEnd"/>
      <w:r w:rsidRPr="000403CD">
        <w:rPr>
          <w:rFonts w:ascii="Times New Roman" w:hAnsi="Times New Roman"/>
          <w:sz w:val="23"/>
          <w:szCs w:val="23"/>
        </w:rPr>
        <w:t>)</w:t>
      </w:r>
    </w:p>
    <w:p w14:paraId="7775ACE4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Лицензиат (Заказчик) не имеет права изменять, </w:t>
      </w:r>
      <w:proofErr w:type="spellStart"/>
      <w:r w:rsidRPr="000403CD">
        <w:rPr>
          <w:rFonts w:ascii="Times New Roman" w:hAnsi="Times New Roman"/>
          <w:sz w:val="23"/>
          <w:szCs w:val="23"/>
        </w:rPr>
        <w:t>декомпилировать</w:t>
      </w:r>
      <w:proofErr w:type="spellEnd"/>
      <w:r w:rsidRPr="000403CD">
        <w:rPr>
          <w:rFonts w:ascii="Times New Roman" w:hAnsi="Times New Roman"/>
          <w:sz w:val="23"/>
          <w:szCs w:val="23"/>
        </w:rPr>
        <w:t>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использованием Системы, а также осуществлять (разрешать осуществлять) иное использование Системы и/или ее компонентов.</w:t>
      </w:r>
    </w:p>
    <w:p w14:paraId="7876A1EF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7A2F3872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6855"/>
        <w:gridCol w:w="928"/>
      </w:tblGrid>
      <w:tr w:rsidR="004445A7" w:rsidRPr="000403CD" w14:paraId="52584EC6" w14:textId="77777777" w:rsidTr="00BA714A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5598A" w14:textId="77777777" w:rsidR="004445A7" w:rsidRPr="000403CD" w:rsidRDefault="004445A7" w:rsidP="00BA714A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8BACD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43491B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4445A7" w:rsidRPr="000403CD" w14:paraId="3A52DFB4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41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7E2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7569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Методические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вебинары</w:t>
            </w:r>
            <w:proofErr w:type="spellEnd"/>
          </w:p>
          <w:p w14:paraId="037334F5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5C35F7C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18FF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4445A7" w:rsidRPr="000403CD" w14:paraId="6E2A0E7A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9E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0C5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4D8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4F97DCB0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FFA2AF3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0B4E6C0B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B93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5E7A439F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13811AC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 обязуется: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при лицензионном сопровождении соблюдать публичные обязательства (стандарты) Соглашения Правообладателя об уровне предоставления услуги (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Service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Level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Agreement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, SLA), доступного по постоянному адресу публикации в сети Интернет: </w:t>
      </w:r>
      <w:hyperlink r:id="rId11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лицам находящуюся у Лицензиара (Исполнителя)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5AED3356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Срок подписания Контракта: в соответствии с регламентом Электронного Магазина МО.</w:t>
      </w:r>
    </w:p>
    <w:p w14:paraId="58D74B6C" w14:textId="77777777" w:rsidR="004445A7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62BC98E" w14:textId="77777777" w:rsidR="004445A7" w:rsidRPr="000403CD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Ind w:w="250" w:type="dxa"/>
        <w:tblLook w:val="04A0" w:firstRow="1" w:lastRow="0" w:firstColumn="1" w:lastColumn="0" w:noHBand="0" w:noVBand="1"/>
      </w:tblPr>
      <w:tblGrid>
        <w:gridCol w:w="5233"/>
        <w:gridCol w:w="5233"/>
      </w:tblGrid>
      <w:tr w:rsidR="004445A7" w:rsidRPr="000403CD" w14:paraId="754B68E0" w14:textId="77777777" w:rsidTr="004445A7">
        <w:tc>
          <w:tcPr>
            <w:tcW w:w="2500" w:type="pct"/>
          </w:tcPr>
          <w:p w14:paraId="56755EA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bookmarkStart w:id="3" w:name="_Hlk175238815"/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Лицензиара (Исполнителя)</w:t>
            </w:r>
            <w:bookmarkEnd w:id="3"/>
          </w:p>
          <w:p w14:paraId="6FBC0BA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</w:t>
            </w:r>
          </w:p>
          <w:p w14:paraId="1C17ABE2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329C92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________________/ ______________</w:t>
            </w:r>
          </w:p>
          <w:p w14:paraId="0516C506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591213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500" w:type="pct"/>
          </w:tcPr>
          <w:p w14:paraId="1B4D5EAB" w14:textId="77777777" w:rsidR="0074475C" w:rsidRPr="0074475C" w:rsidRDefault="0074475C" w:rsidP="0074475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74475C">
              <w:rPr>
                <w:rFonts w:ascii="Times New Roman" w:hAnsi="Times New Roman"/>
                <w:color w:val="000000"/>
                <w:sz w:val="23"/>
                <w:szCs w:val="23"/>
              </w:rPr>
              <w:t>От Лицензиата (Заказчика)</w:t>
            </w:r>
          </w:p>
          <w:p w14:paraId="02358E48" w14:textId="77777777" w:rsidR="0074475C" w:rsidRPr="0074475C" w:rsidRDefault="0074475C" w:rsidP="0074475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74475C">
              <w:rPr>
                <w:rFonts w:ascii="Times New Roman" w:hAnsi="Times New Roman"/>
                <w:color w:val="000000"/>
                <w:sz w:val="23"/>
                <w:szCs w:val="23"/>
              </w:rPr>
              <w:t>Директор</w:t>
            </w:r>
          </w:p>
          <w:p w14:paraId="5BA0108F" w14:textId="77777777" w:rsidR="0074475C" w:rsidRPr="0074475C" w:rsidRDefault="0074475C" w:rsidP="0074475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26A824D4" w14:textId="77777777" w:rsidR="0074475C" w:rsidRPr="0074475C" w:rsidRDefault="0074475C" w:rsidP="0074475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74475C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______________/ </w:t>
            </w:r>
            <w:proofErr w:type="spellStart"/>
            <w:r w:rsidRPr="0074475C">
              <w:rPr>
                <w:rFonts w:ascii="Times New Roman" w:hAnsi="Times New Roman"/>
                <w:color w:val="000000"/>
                <w:sz w:val="23"/>
                <w:szCs w:val="23"/>
              </w:rPr>
              <w:t>М.Б.Зацепина</w:t>
            </w:r>
            <w:proofErr w:type="spellEnd"/>
          </w:p>
          <w:p w14:paraId="1B99B28F" w14:textId="77777777" w:rsidR="0074475C" w:rsidRPr="0074475C" w:rsidRDefault="0074475C" w:rsidP="0074475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6EBA1F30" w14:textId="7263CDBF" w:rsidR="004445A7" w:rsidRPr="000403CD" w:rsidRDefault="0074475C" w:rsidP="0074475C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74475C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</w:tr>
    </w:tbl>
    <w:p w14:paraId="539E7AC3" w14:textId="77777777" w:rsidR="0096632C" w:rsidRPr="007E368F" w:rsidRDefault="0096632C" w:rsidP="004445A7">
      <w:pPr>
        <w:pStyle w:val="a3"/>
        <w:spacing w:after="0" w:line="240" w:lineRule="auto"/>
        <w:ind w:left="502"/>
        <w:jc w:val="both"/>
      </w:pPr>
    </w:p>
    <w:sectPr w:rsidR="0096632C" w:rsidRPr="007E368F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5AF5"/>
    <w:multiLevelType w:val="multilevel"/>
    <w:tmpl w:val="84F8A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80CFC"/>
    <w:multiLevelType w:val="multilevel"/>
    <w:tmpl w:val="A7DAD9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30718"/>
    <w:multiLevelType w:val="multilevel"/>
    <w:tmpl w:val="A672D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27746"/>
    <w:multiLevelType w:val="multilevel"/>
    <w:tmpl w:val="F35236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6" w15:restartNumberingAfterBreak="0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68781D23"/>
    <w:multiLevelType w:val="multilevel"/>
    <w:tmpl w:val="DFD444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14D33"/>
    <w:multiLevelType w:val="multilevel"/>
    <w:tmpl w:val="B71EA1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18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7"/>
  </w:num>
  <w:num w:numId="16">
    <w:abstractNumId w:val="8"/>
  </w:num>
  <w:num w:numId="17">
    <w:abstractNumId w:val="11"/>
  </w:num>
  <w:num w:numId="18">
    <w:abstractNumId w:val="14"/>
  </w:num>
  <w:num w:numId="19">
    <w:abstractNumId w:val="10"/>
  </w:num>
  <w:num w:numId="20">
    <w:abstractNumId w:val="7"/>
  </w:num>
  <w:num w:numId="21">
    <w:abstractNumId w:val="8"/>
  </w:num>
  <w:num w:numId="22">
    <w:abstractNumId w:val="11"/>
  </w:num>
  <w:num w:numId="23">
    <w:abstractNumId w:val="4"/>
  </w:num>
  <w:num w:numId="24">
    <w:abstractNumId w:val="1"/>
  </w:num>
  <w:num w:numId="25">
    <w:abstractNumId w:val="0"/>
  </w:num>
  <w:num w:numId="26">
    <w:abstractNumId w:val="13"/>
  </w:num>
  <w:num w:numId="27">
    <w:abstractNumId w:val="19"/>
  </w:num>
  <w:num w:numId="28">
    <w:abstractNumId w:val="17"/>
  </w:num>
  <w:num w:numId="29">
    <w:abstractNumId w:val="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DE"/>
    <w:rsid w:val="00091665"/>
    <w:rsid w:val="000961A2"/>
    <w:rsid w:val="000B73C5"/>
    <w:rsid w:val="000C3DD7"/>
    <w:rsid w:val="000F2E5E"/>
    <w:rsid w:val="0011198B"/>
    <w:rsid w:val="00147F84"/>
    <w:rsid w:val="00187239"/>
    <w:rsid w:val="001A7B19"/>
    <w:rsid w:val="001C470F"/>
    <w:rsid w:val="001C56F8"/>
    <w:rsid w:val="001E6CA2"/>
    <w:rsid w:val="002135EA"/>
    <w:rsid w:val="0024691E"/>
    <w:rsid w:val="0026189F"/>
    <w:rsid w:val="00286BBB"/>
    <w:rsid w:val="002C5E9F"/>
    <w:rsid w:val="002F5FFD"/>
    <w:rsid w:val="00302BFA"/>
    <w:rsid w:val="00316B3A"/>
    <w:rsid w:val="003330A1"/>
    <w:rsid w:val="00356ED7"/>
    <w:rsid w:val="00371E29"/>
    <w:rsid w:val="00377BDE"/>
    <w:rsid w:val="00394C10"/>
    <w:rsid w:val="003A13D8"/>
    <w:rsid w:val="003A239E"/>
    <w:rsid w:val="003C50A2"/>
    <w:rsid w:val="003D7232"/>
    <w:rsid w:val="003E2881"/>
    <w:rsid w:val="003E7EA8"/>
    <w:rsid w:val="003F0AC3"/>
    <w:rsid w:val="003F73F9"/>
    <w:rsid w:val="00410311"/>
    <w:rsid w:val="00425B7E"/>
    <w:rsid w:val="0042609A"/>
    <w:rsid w:val="0043265D"/>
    <w:rsid w:val="004445A7"/>
    <w:rsid w:val="00465B59"/>
    <w:rsid w:val="00475CC4"/>
    <w:rsid w:val="00477637"/>
    <w:rsid w:val="0049642D"/>
    <w:rsid w:val="004C0998"/>
    <w:rsid w:val="004C65A7"/>
    <w:rsid w:val="004F2754"/>
    <w:rsid w:val="005003BC"/>
    <w:rsid w:val="00531710"/>
    <w:rsid w:val="005704FE"/>
    <w:rsid w:val="005724AA"/>
    <w:rsid w:val="005937CB"/>
    <w:rsid w:val="005A7593"/>
    <w:rsid w:val="005B7D2B"/>
    <w:rsid w:val="005E43DC"/>
    <w:rsid w:val="006228B5"/>
    <w:rsid w:val="00630619"/>
    <w:rsid w:val="00650B96"/>
    <w:rsid w:val="0068090B"/>
    <w:rsid w:val="006A290A"/>
    <w:rsid w:val="006A3986"/>
    <w:rsid w:val="006B15E7"/>
    <w:rsid w:val="006E6B7D"/>
    <w:rsid w:val="006E6E97"/>
    <w:rsid w:val="00716F95"/>
    <w:rsid w:val="007218A3"/>
    <w:rsid w:val="00725B84"/>
    <w:rsid w:val="007328FD"/>
    <w:rsid w:val="00733BF9"/>
    <w:rsid w:val="0074475C"/>
    <w:rsid w:val="00745147"/>
    <w:rsid w:val="00761D44"/>
    <w:rsid w:val="00783612"/>
    <w:rsid w:val="00790F5F"/>
    <w:rsid w:val="007C2D51"/>
    <w:rsid w:val="007D49BE"/>
    <w:rsid w:val="007E368F"/>
    <w:rsid w:val="007F7777"/>
    <w:rsid w:val="008105AF"/>
    <w:rsid w:val="008320B4"/>
    <w:rsid w:val="0083596F"/>
    <w:rsid w:val="0085291E"/>
    <w:rsid w:val="0088356A"/>
    <w:rsid w:val="008A19A3"/>
    <w:rsid w:val="008A3390"/>
    <w:rsid w:val="008F1D06"/>
    <w:rsid w:val="00907C61"/>
    <w:rsid w:val="00913AD5"/>
    <w:rsid w:val="00932E53"/>
    <w:rsid w:val="0096632C"/>
    <w:rsid w:val="00985958"/>
    <w:rsid w:val="009A4282"/>
    <w:rsid w:val="009D1C8A"/>
    <w:rsid w:val="009F5697"/>
    <w:rsid w:val="00A81B68"/>
    <w:rsid w:val="00A90836"/>
    <w:rsid w:val="00AA2DD6"/>
    <w:rsid w:val="00AB433B"/>
    <w:rsid w:val="00B01B64"/>
    <w:rsid w:val="00B245F5"/>
    <w:rsid w:val="00B342DD"/>
    <w:rsid w:val="00B37A9D"/>
    <w:rsid w:val="00B477F3"/>
    <w:rsid w:val="00B56E94"/>
    <w:rsid w:val="00B60EF9"/>
    <w:rsid w:val="00B866A5"/>
    <w:rsid w:val="00BB5F42"/>
    <w:rsid w:val="00BE4B44"/>
    <w:rsid w:val="00C0654B"/>
    <w:rsid w:val="00C55633"/>
    <w:rsid w:val="00C74BCB"/>
    <w:rsid w:val="00CA65BD"/>
    <w:rsid w:val="00CA762D"/>
    <w:rsid w:val="00CB57C8"/>
    <w:rsid w:val="00CB5AD0"/>
    <w:rsid w:val="00D02215"/>
    <w:rsid w:val="00D2302E"/>
    <w:rsid w:val="00D37CE2"/>
    <w:rsid w:val="00D47A6B"/>
    <w:rsid w:val="00DD5CC2"/>
    <w:rsid w:val="00DF3823"/>
    <w:rsid w:val="00E00D63"/>
    <w:rsid w:val="00E050E3"/>
    <w:rsid w:val="00E14ECD"/>
    <w:rsid w:val="00E42178"/>
    <w:rsid w:val="00E472C2"/>
    <w:rsid w:val="00EA0C68"/>
    <w:rsid w:val="00EC3F9A"/>
    <w:rsid w:val="00EE68F3"/>
    <w:rsid w:val="00F45B89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  <w15:docId w15:val="{D34278B6-2105-49AA-9394-5B97FF6B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  <w:style w:type="character" w:customStyle="1" w:styleId="a9">
    <w:name w:val="Другое_"/>
    <w:link w:val="aa"/>
    <w:rsid w:val="006B15E7"/>
    <w:rPr>
      <w:rFonts w:ascii="Times New Roman" w:hAnsi="Times New Roman"/>
      <w:shd w:val="clear" w:color="auto" w:fill="FFFFFF"/>
    </w:rPr>
  </w:style>
  <w:style w:type="paragraph" w:customStyle="1" w:styleId="aa">
    <w:name w:val="Другое"/>
    <w:basedOn w:val="a"/>
    <w:link w:val="a9"/>
    <w:rsid w:val="006B15E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mosre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hyperlink" Target="https://efinatek.ru/doc/" TargetMode="External"/><Relationship Id="rId5" Type="http://schemas.openxmlformats.org/officeDocument/2006/relationships/hyperlink" Target="https://reestr.digital.gov.ru/reestr/304916/" TargetMode="External"/><Relationship Id="rId10" Type="http://schemas.openxmlformats.org/officeDocument/2006/relationships/hyperlink" Target="http://efinatek.ru/do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finatek.ru/do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11859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Маркеева Анна Евгеньевна</cp:lastModifiedBy>
  <cp:revision>4</cp:revision>
  <cp:lastPrinted>2017-10-26T07:18:00Z</cp:lastPrinted>
  <dcterms:created xsi:type="dcterms:W3CDTF">2026-09-16T12:23:00Z</dcterms:created>
  <dcterms:modified xsi:type="dcterms:W3CDTF">2026-10-14T08:29:00Z</dcterms:modified>
</cp:coreProperties>
</file>