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DE5FD" w14:textId="77777777" w:rsidR="000477D3" w:rsidRPr="002F4DD2" w:rsidRDefault="00930450" w:rsidP="00930450">
      <w:pPr>
        <w:pStyle w:val="a3"/>
        <w:jc w:val="right"/>
        <w:rPr>
          <w:rFonts w:ascii="Times New Roman" w:hAnsi="Times New Roman" w:cs="Times New Roman"/>
        </w:rPr>
      </w:pPr>
      <w:r w:rsidRPr="002F4DD2">
        <w:rPr>
          <w:rFonts w:ascii="Times New Roman" w:hAnsi="Times New Roman" w:cs="Times New Roman"/>
        </w:rPr>
        <w:t>Приложение № 5</w:t>
      </w:r>
      <w:r w:rsidR="000477D3" w:rsidRPr="002F4DD2">
        <w:rPr>
          <w:rFonts w:ascii="Times New Roman" w:hAnsi="Times New Roman" w:cs="Times New Roman"/>
        </w:rPr>
        <w:t xml:space="preserve"> </w:t>
      </w:r>
      <w:r w:rsidRPr="002F4DD2">
        <w:rPr>
          <w:rFonts w:ascii="Times New Roman" w:hAnsi="Times New Roman" w:cs="Times New Roman"/>
        </w:rPr>
        <w:t xml:space="preserve">к </w:t>
      </w:r>
      <w:r w:rsidR="000477D3" w:rsidRPr="002F4DD2">
        <w:rPr>
          <w:rFonts w:ascii="Times New Roman" w:hAnsi="Times New Roman" w:cs="Times New Roman"/>
        </w:rPr>
        <w:t>к</w:t>
      </w:r>
      <w:r w:rsidRPr="002F4DD2">
        <w:rPr>
          <w:rFonts w:ascii="Times New Roman" w:hAnsi="Times New Roman" w:cs="Times New Roman"/>
        </w:rPr>
        <w:t xml:space="preserve">онтракту </w:t>
      </w:r>
    </w:p>
    <w:p w14:paraId="426A8825" w14:textId="2648633A" w:rsidR="00930450" w:rsidRDefault="00445452" w:rsidP="00930450">
      <w:pPr>
        <w:pStyle w:val="a3"/>
        <w:jc w:val="right"/>
        <w:rPr>
          <w:rFonts w:ascii="Times New Roman" w:hAnsi="Times New Roman" w:cs="Times New Roman"/>
        </w:rPr>
      </w:pPr>
      <w:r w:rsidRPr="002F4DD2">
        <w:rPr>
          <w:rFonts w:ascii="Times New Roman" w:hAnsi="Times New Roman" w:cs="Times New Roman"/>
        </w:rPr>
        <w:t>от «</w:t>
      </w:r>
      <w:r w:rsidR="002F4DD2">
        <w:rPr>
          <w:rFonts w:ascii="Times New Roman" w:hAnsi="Times New Roman" w:cs="Times New Roman"/>
        </w:rPr>
        <w:t>___</w:t>
      </w:r>
      <w:r w:rsidRPr="002F4DD2">
        <w:rPr>
          <w:rFonts w:ascii="Times New Roman" w:hAnsi="Times New Roman" w:cs="Times New Roman"/>
        </w:rPr>
        <w:t xml:space="preserve">» </w:t>
      </w:r>
      <w:r w:rsidR="002F4DD2">
        <w:rPr>
          <w:rFonts w:ascii="Times New Roman" w:hAnsi="Times New Roman" w:cs="Times New Roman"/>
        </w:rPr>
        <w:t>_________</w:t>
      </w:r>
      <w:r w:rsidRPr="002F4DD2">
        <w:rPr>
          <w:rFonts w:ascii="Times New Roman" w:hAnsi="Times New Roman" w:cs="Times New Roman"/>
        </w:rPr>
        <w:t xml:space="preserve"> 2026г. № </w:t>
      </w:r>
      <w:r w:rsidR="002F4DD2">
        <w:rPr>
          <w:rFonts w:ascii="Times New Roman" w:hAnsi="Times New Roman" w:cs="Times New Roman"/>
        </w:rPr>
        <w:t>___</w:t>
      </w:r>
      <w:r w:rsidRPr="002F4DD2">
        <w:rPr>
          <w:rFonts w:ascii="Times New Roman" w:hAnsi="Times New Roman" w:cs="Times New Roman"/>
        </w:rPr>
        <w:t>/26</w:t>
      </w:r>
    </w:p>
    <w:p w14:paraId="45B8858B" w14:textId="77777777" w:rsidR="002F4DD2" w:rsidRPr="002F4DD2" w:rsidRDefault="002F4DD2" w:rsidP="00930450">
      <w:pPr>
        <w:pStyle w:val="a3"/>
        <w:jc w:val="right"/>
        <w:rPr>
          <w:rFonts w:ascii="Times New Roman" w:hAnsi="Times New Roman" w:cs="Times New Roman"/>
        </w:rPr>
      </w:pPr>
    </w:p>
    <w:p w14:paraId="0BF5D095" w14:textId="77777777" w:rsidR="00930450" w:rsidRPr="002F4DD2" w:rsidRDefault="00930450" w:rsidP="00930450">
      <w:pPr>
        <w:pStyle w:val="a3"/>
        <w:jc w:val="center"/>
        <w:rPr>
          <w:rFonts w:ascii="Times New Roman" w:hAnsi="Times New Roman" w:cs="Times New Roman"/>
          <w:b/>
          <w:bCs/>
          <w:sz w:val="24"/>
          <w:szCs w:val="24"/>
        </w:rPr>
      </w:pPr>
      <w:r w:rsidRPr="002F4DD2">
        <w:rPr>
          <w:rFonts w:ascii="Times New Roman" w:hAnsi="Times New Roman" w:cs="Times New Roman"/>
          <w:b/>
          <w:bCs/>
          <w:sz w:val="24"/>
          <w:szCs w:val="24"/>
        </w:rPr>
        <w:t>ТЕХНИЧЕСКОЕ ЗАДАНИЕ</w:t>
      </w:r>
    </w:p>
    <w:p w14:paraId="7F85361F" w14:textId="712EAD7D" w:rsidR="00A032FC" w:rsidRPr="002F4DD2" w:rsidRDefault="007548B9" w:rsidP="0094467A">
      <w:pPr>
        <w:pStyle w:val="a3"/>
        <w:jc w:val="center"/>
        <w:rPr>
          <w:rFonts w:ascii="Times New Roman" w:hAnsi="Times New Roman" w:cs="Times New Roman"/>
          <w:sz w:val="20"/>
          <w:szCs w:val="20"/>
        </w:rPr>
      </w:pPr>
      <w:r w:rsidRPr="002F4DD2">
        <w:rPr>
          <w:rFonts w:ascii="Times New Roman" w:hAnsi="Times New Roman" w:cs="Times New Roman"/>
          <w:sz w:val="20"/>
          <w:szCs w:val="20"/>
        </w:rPr>
        <w:tab/>
      </w:r>
      <w:r w:rsidR="009322CF" w:rsidRPr="002F4DD2">
        <w:rPr>
          <w:rFonts w:ascii="Times New Roman" w:hAnsi="Times New Roman" w:cs="Times New Roman"/>
          <w:sz w:val="24"/>
          <w:szCs w:val="24"/>
        </w:rPr>
        <w:t>на п</w:t>
      </w:r>
      <w:r w:rsidR="009322CF" w:rsidRPr="002F4DD2">
        <w:rPr>
          <w:rFonts w:ascii="Times New Roman" w:hAnsi="Times New Roman" w:cs="Times New Roman"/>
          <w:sz w:val="24"/>
          <w:szCs w:val="24"/>
        </w:rPr>
        <w:t>риобретение снегоуборщика в ПКиО «Победа» для нужд МБУ ТЦДК 2026 г.</w:t>
      </w:r>
    </w:p>
    <w:p w14:paraId="5CC755E8" w14:textId="77777777" w:rsidR="007548B9" w:rsidRPr="002B6A6E" w:rsidRDefault="007548B9" w:rsidP="0094467A">
      <w:pPr>
        <w:pStyle w:val="a3"/>
        <w:jc w:val="center"/>
        <w:rPr>
          <w:rFonts w:ascii="Times New Roman" w:hAnsi="Times New Roman" w:cs="Times New Roman"/>
          <w:sz w:val="18"/>
          <w:szCs w:val="18"/>
        </w:rPr>
      </w:pPr>
    </w:p>
    <w:p w14:paraId="3DD04701" w14:textId="77777777" w:rsidR="009A0328" w:rsidRPr="002F4DD2" w:rsidRDefault="00DE451B" w:rsidP="00116FCC">
      <w:pPr>
        <w:pStyle w:val="a4"/>
        <w:numPr>
          <w:ilvl w:val="0"/>
          <w:numId w:val="1"/>
        </w:numPr>
        <w:rPr>
          <w:rFonts w:ascii="Times New Roman" w:hAnsi="Times New Roman" w:cs="Times New Roman"/>
          <w:sz w:val="24"/>
          <w:szCs w:val="24"/>
          <w:shd w:val="clear" w:color="auto" w:fill="FFFFFF"/>
        </w:rPr>
      </w:pPr>
      <w:r w:rsidRPr="002F4DD2">
        <w:rPr>
          <w:rFonts w:ascii="Times New Roman" w:eastAsia="Times New Roman" w:hAnsi="Times New Roman"/>
          <w:b/>
          <w:sz w:val="24"/>
          <w:szCs w:val="24"/>
          <w:lang w:eastAsia="ru-RU"/>
        </w:rPr>
        <w:t>Заказчик</w:t>
      </w:r>
      <w:r w:rsidR="009A0328" w:rsidRPr="002F4DD2">
        <w:rPr>
          <w:rFonts w:ascii="Times New Roman" w:eastAsia="Times New Roman" w:hAnsi="Times New Roman"/>
          <w:b/>
          <w:sz w:val="24"/>
          <w:szCs w:val="24"/>
          <w:lang w:eastAsia="ru-RU"/>
        </w:rPr>
        <w:t>:</w:t>
      </w:r>
      <w:r w:rsidR="009A0328" w:rsidRPr="002F4DD2">
        <w:rPr>
          <w:rFonts w:ascii="Times New Roman" w:eastAsia="Times New Roman" w:hAnsi="Times New Roman"/>
          <w:sz w:val="24"/>
          <w:szCs w:val="24"/>
          <w:lang w:eastAsia="ru-RU"/>
        </w:rPr>
        <w:t xml:space="preserve"> </w:t>
      </w:r>
      <w:r w:rsidRPr="002F4DD2">
        <w:rPr>
          <w:rFonts w:ascii="Times New Roman" w:hAnsi="Times New Roman"/>
          <w:sz w:val="24"/>
          <w:szCs w:val="24"/>
        </w:rPr>
        <w:t>Муниципальное бюджетное учреждение Талдомский центральный Дом культуры Талдомского городского округа Московской области</w:t>
      </w:r>
    </w:p>
    <w:p w14:paraId="163E1E0F" w14:textId="5BA44331" w:rsidR="009322CF" w:rsidRPr="002F4DD2" w:rsidRDefault="009322CF" w:rsidP="00116FCC">
      <w:pPr>
        <w:pStyle w:val="a4"/>
        <w:numPr>
          <w:ilvl w:val="0"/>
          <w:numId w:val="1"/>
        </w:numPr>
        <w:rPr>
          <w:rFonts w:ascii="Times New Roman" w:hAnsi="Times New Roman" w:cs="Times New Roman"/>
          <w:sz w:val="24"/>
          <w:szCs w:val="24"/>
          <w:shd w:val="clear" w:color="auto" w:fill="FFFFFF"/>
        </w:rPr>
      </w:pPr>
      <w:r w:rsidRPr="002F4DD2">
        <w:rPr>
          <w:rFonts w:ascii="Times New Roman" w:eastAsia="Times New Roman" w:hAnsi="Times New Roman"/>
          <w:b/>
          <w:sz w:val="24"/>
          <w:szCs w:val="24"/>
          <w:lang w:eastAsia="ru-RU"/>
        </w:rPr>
        <w:t>Наименование объекта закупки:</w:t>
      </w:r>
      <w:r w:rsidRPr="002F4DD2">
        <w:rPr>
          <w:rFonts w:ascii="Times New Roman" w:hAnsi="Times New Roman" w:cs="Times New Roman"/>
          <w:sz w:val="24"/>
          <w:szCs w:val="24"/>
          <w:shd w:val="clear" w:color="auto" w:fill="FFFFFF"/>
        </w:rPr>
        <w:t xml:space="preserve"> </w:t>
      </w:r>
      <w:r w:rsidRPr="002F4DD2">
        <w:rPr>
          <w:rFonts w:ascii="Times New Roman" w:hAnsi="Times New Roman" w:cs="Times New Roman"/>
          <w:sz w:val="24"/>
          <w:szCs w:val="24"/>
          <w:shd w:val="clear" w:color="auto" w:fill="FFFFFF"/>
        </w:rPr>
        <w:t>Приобретение снегоуборщика в ПКиО «Победа» для нужд МБУ ТЦДК 2026 г.</w:t>
      </w:r>
    </w:p>
    <w:p w14:paraId="7A40C295" w14:textId="77777777" w:rsidR="002D1DCD" w:rsidRPr="002F4DD2" w:rsidRDefault="002D1DCD" w:rsidP="00116FCC">
      <w:pPr>
        <w:pStyle w:val="a4"/>
        <w:numPr>
          <w:ilvl w:val="0"/>
          <w:numId w:val="1"/>
        </w:numPr>
        <w:rPr>
          <w:rFonts w:ascii="Times New Roman" w:hAnsi="Times New Roman" w:cs="Times New Roman"/>
          <w:sz w:val="24"/>
          <w:szCs w:val="24"/>
          <w:shd w:val="clear" w:color="auto" w:fill="FFFFFF"/>
        </w:rPr>
      </w:pPr>
      <w:r w:rsidRPr="002F4DD2">
        <w:rPr>
          <w:rFonts w:ascii="Times New Roman" w:hAnsi="Times New Roman"/>
          <w:b/>
          <w:bCs/>
          <w:sz w:val="24"/>
          <w:szCs w:val="24"/>
        </w:rPr>
        <w:t>Источник финансирования:</w:t>
      </w:r>
      <w:r w:rsidRPr="002F4DD2">
        <w:rPr>
          <w:rFonts w:ascii="Times New Roman" w:hAnsi="Times New Roman"/>
          <w:sz w:val="24"/>
          <w:szCs w:val="24"/>
        </w:rPr>
        <w:t xml:space="preserve"> Бюджет Талдомского городского округа Московской области</w:t>
      </w:r>
    </w:p>
    <w:p w14:paraId="3CA03C88" w14:textId="1F1170A3" w:rsidR="009322CF" w:rsidRPr="002F4DD2" w:rsidRDefault="009322CF" w:rsidP="00116FCC">
      <w:pPr>
        <w:pStyle w:val="a4"/>
        <w:numPr>
          <w:ilvl w:val="0"/>
          <w:numId w:val="1"/>
        </w:numPr>
        <w:rPr>
          <w:rFonts w:ascii="Times New Roman" w:hAnsi="Times New Roman" w:cs="Times New Roman"/>
          <w:sz w:val="24"/>
          <w:szCs w:val="24"/>
          <w:shd w:val="clear" w:color="auto" w:fill="FFFFFF"/>
        </w:rPr>
      </w:pPr>
      <w:r w:rsidRPr="002F4DD2">
        <w:rPr>
          <w:rFonts w:ascii="Times New Roman" w:hAnsi="Times New Roman"/>
          <w:b/>
          <w:bCs/>
          <w:sz w:val="24"/>
          <w:szCs w:val="24"/>
        </w:rPr>
        <w:t>Краткие характеристики:</w:t>
      </w:r>
    </w:p>
    <w:tbl>
      <w:tblPr>
        <w:tblStyle w:val="a6"/>
        <w:tblW w:w="11052" w:type="dxa"/>
        <w:jc w:val="center"/>
        <w:tblLayout w:type="fixed"/>
        <w:tblLook w:val="04A0" w:firstRow="1" w:lastRow="0" w:firstColumn="1" w:lastColumn="0" w:noHBand="0" w:noVBand="1"/>
      </w:tblPr>
      <w:tblGrid>
        <w:gridCol w:w="567"/>
        <w:gridCol w:w="2692"/>
        <w:gridCol w:w="2551"/>
        <w:gridCol w:w="2694"/>
        <w:gridCol w:w="847"/>
        <w:gridCol w:w="992"/>
        <w:gridCol w:w="709"/>
      </w:tblGrid>
      <w:tr w:rsidR="009322CF" w:rsidRPr="009322CF" w14:paraId="195B4FAE" w14:textId="77777777" w:rsidTr="009322CF">
        <w:trPr>
          <w:trHeight w:val="423"/>
          <w:jc w:val="center"/>
        </w:trPr>
        <w:tc>
          <w:tcPr>
            <w:tcW w:w="567" w:type="dxa"/>
          </w:tcPr>
          <w:p w14:paraId="7B1AD1D0" w14:textId="77777777" w:rsidR="009322CF" w:rsidRPr="009322CF" w:rsidRDefault="009322CF" w:rsidP="009322CF">
            <w:pPr>
              <w:pStyle w:val="a3"/>
              <w:jc w:val="center"/>
              <w:rPr>
                <w:rFonts w:ascii="Times New Roman" w:hAnsi="Times New Roman" w:cs="Times New Roman"/>
                <w:b/>
                <w:bCs/>
                <w:sz w:val="18"/>
                <w:szCs w:val="18"/>
              </w:rPr>
            </w:pPr>
            <w:r w:rsidRPr="009322CF">
              <w:rPr>
                <w:rFonts w:ascii="Times New Roman" w:hAnsi="Times New Roman" w:cs="Times New Roman"/>
                <w:b/>
                <w:bCs/>
                <w:sz w:val="18"/>
                <w:szCs w:val="18"/>
              </w:rPr>
              <w:t>№</w:t>
            </w:r>
          </w:p>
        </w:tc>
        <w:tc>
          <w:tcPr>
            <w:tcW w:w="2692" w:type="dxa"/>
          </w:tcPr>
          <w:p w14:paraId="4EF00608" w14:textId="77777777" w:rsidR="009322CF" w:rsidRPr="009322CF" w:rsidRDefault="009322CF" w:rsidP="009322CF">
            <w:pPr>
              <w:pStyle w:val="a3"/>
              <w:jc w:val="center"/>
              <w:rPr>
                <w:rFonts w:ascii="Times New Roman" w:hAnsi="Times New Roman" w:cs="Times New Roman"/>
                <w:b/>
                <w:bCs/>
                <w:sz w:val="18"/>
                <w:szCs w:val="18"/>
              </w:rPr>
            </w:pPr>
            <w:r w:rsidRPr="009322CF">
              <w:rPr>
                <w:rFonts w:ascii="Times New Roman" w:hAnsi="Times New Roman" w:cs="Times New Roman"/>
                <w:b/>
                <w:bCs/>
                <w:sz w:val="18"/>
                <w:szCs w:val="18"/>
              </w:rPr>
              <w:t>Наименование объекта закупки</w:t>
            </w:r>
          </w:p>
        </w:tc>
        <w:tc>
          <w:tcPr>
            <w:tcW w:w="2551" w:type="dxa"/>
          </w:tcPr>
          <w:p w14:paraId="69244947" w14:textId="77777777" w:rsidR="009322CF" w:rsidRPr="009322CF" w:rsidRDefault="009322CF" w:rsidP="009322CF">
            <w:pPr>
              <w:pStyle w:val="a3"/>
              <w:jc w:val="center"/>
              <w:rPr>
                <w:rFonts w:ascii="Times New Roman" w:hAnsi="Times New Roman" w:cs="Times New Roman"/>
                <w:b/>
                <w:bCs/>
                <w:sz w:val="18"/>
                <w:szCs w:val="18"/>
              </w:rPr>
            </w:pPr>
            <w:r w:rsidRPr="009322CF">
              <w:rPr>
                <w:rFonts w:ascii="Times New Roman" w:hAnsi="Times New Roman" w:cs="Times New Roman"/>
                <w:b/>
                <w:bCs/>
                <w:sz w:val="18"/>
                <w:szCs w:val="18"/>
              </w:rPr>
              <w:t>Код по КОЗ2</w:t>
            </w:r>
          </w:p>
        </w:tc>
        <w:tc>
          <w:tcPr>
            <w:tcW w:w="2694" w:type="dxa"/>
          </w:tcPr>
          <w:p w14:paraId="301C29F8" w14:textId="77777777" w:rsidR="009322CF" w:rsidRPr="009322CF" w:rsidRDefault="009322CF" w:rsidP="009322CF">
            <w:pPr>
              <w:pStyle w:val="a3"/>
              <w:jc w:val="center"/>
              <w:rPr>
                <w:rFonts w:ascii="Times New Roman" w:hAnsi="Times New Roman" w:cs="Times New Roman"/>
                <w:b/>
                <w:bCs/>
                <w:sz w:val="18"/>
                <w:szCs w:val="18"/>
              </w:rPr>
            </w:pPr>
            <w:r w:rsidRPr="009322CF">
              <w:rPr>
                <w:rFonts w:ascii="Times New Roman" w:hAnsi="Times New Roman" w:cs="Times New Roman"/>
                <w:b/>
                <w:bCs/>
                <w:sz w:val="18"/>
                <w:szCs w:val="18"/>
              </w:rPr>
              <w:t>Код по ОКПД2</w:t>
            </w:r>
          </w:p>
        </w:tc>
        <w:tc>
          <w:tcPr>
            <w:tcW w:w="847" w:type="dxa"/>
          </w:tcPr>
          <w:p w14:paraId="4382EEA1" w14:textId="77777777" w:rsidR="009322CF" w:rsidRPr="009322CF" w:rsidRDefault="009322CF" w:rsidP="009322CF">
            <w:pPr>
              <w:pStyle w:val="a3"/>
              <w:jc w:val="center"/>
              <w:rPr>
                <w:rFonts w:ascii="Times New Roman" w:hAnsi="Times New Roman" w:cs="Times New Roman"/>
                <w:b/>
                <w:bCs/>
                <w:sz w:val="18"/>
                <w:szCs w:val="18"/>
              </w:rPr>
            </w:pPr>
            <w:r w:rsidRPr="009322CF">
              <w:rPr>
                <w:rFonts w:ascii="Times New Roman" w:hAnsi="Times New Roman" w:cs="Times New Roman"/>
                <w:b/>
                <w:bCs/>
                <w:sz w:val="18"/>
                <w:szCs w:val="18"/>
              </w:rPr>
              <w:t>Код по КТРУ</w:t>
            </w:r>
          </w:p>
        </w:tc>
        <w:tc>
          <w:tcPr>
            <w:tcW w:w="992" w:type="dxa"/>
          </w:tcPr>
          <w:p w14:paraId="110960AC" w14:textId="77777777" w:rsidR="009322CF" w:rsidRPr="009322CF" w:rsidRDefault="009322CF" w:rsidP="009322CF">
            <w:pPr>
              <w:pStyle w:val="a3"/>
              <w:jc w:val="center"/>
              <w:rPr>
                <w:rFonts w:ascii="Times New Roman" w:hAnsi="Times New Roman" w:cs="Times New Roman"/>
                <w:b/>
                <w:bCs/>
                <w:sz w:val="18"/>
                <w:szCs w:val="18"/>
              </w:rPr>
            </w:pPr>
            <w:r w:rsidRPr="009322CF">
              <w:rPr>
                <w:rFonts w:ascii="Times New Roman" w:hAnsi="Times New Roman" w:cs="Times New Roman"/>
                <w:b/>
                <w:bCs/>
                <w:sz w:val="18"/>
                <w:szCs w:val="18"/>
              </w:rPr>
              <w:t xml:space="preserve">Единицы </w:t>
            </w:r>
            <w:proofErr w:type="spellStart"/>
            <w:r w:rsidRPr="009322CF">
              <w:rPr>
                <w:rFonts w:ascii="Times New Roman" w:hAnsi="Times New Roman" w:cs="Times New Roman"/>
                <w:b/>
                <w:bCs/>
                <w:sz w:val="18"/>
                <w:szCs w:val="18"/>
              </w:rPr>
              <w:t>измере-ния</w:t>
            </w:r>
            <w:proofErr w:type="spellEnd"/>
          </w:p>
        </w:tc>
        <w:tc>
          <w:tcPr>
            <w:tcW w:w="709" w:type="dxa"/>
          </w:tcPr>
          <w:p w14:paraId="2FCE5338" w14:textId="77777777" w:rsidR="009322CF" w:rsidRPr="009322CF" w:rsidRDefault="009322CF" w:rsidP="009322CF">
            <w:pPr>
              <w:pStyle w:val="a3"/>
              <w:jc w:val="center"/>
              <w:rPr>
                <w:rFonts w:ascii="Times New Roman" w:hAnsi="Times New Roman" w:cs="Times New Roman"/>
                <w:b/>
                <w:bCs/>
                <w:sz w:val="18"/>
                <w:szCs w:val="18"/>
              </w:rPr>
            </w:pPr>
            <w:r w:rsidRPr="009322CF">
              <w:rPr>
                <w:rFonts w:ascii="Times New Roman" w:hAnsi="Times New Roman" w:cs="Times New Roman"/>
                <w:b/>
                <w:bCs/>
                <w:sz w:val="18"/>
                <w:szCs w:val="18"/>
              </w:rPr>
              <w:t>Кол-во</w:t>
            </w:r>
          </w:p>
        </w:tc>
      </w:tr>
      <w:tr w:rsidR="009322CF" w:rsidRPr="009322CF" w14:paraId="7D817AE4" w14:textId="77777777" w:rsidTr="009322CF">
        <w:trPr>
          <w:trHeight w:val="811"/>
          <w:jc w:val="center"/>
        </w:trPr>
        <w:tc>
          <w:tcPr>
            <w:tcW w:w="567" w:type="dxa"/>
            <w:vAlign w:val="center"/>
          </w:tcPr>
          <w:p w14:paraId="5F0C92DC" w14:textId="77777777" w:rsidR="009322CF" w:rsidRPr="009322CF" w:rsidRDefault="009322CF" w:rsidP="009322CF">
            <w:pPr>
              <w:pStyle w:val="a3"/>
              <w:rPr>
                <w:rFonts w:ascii="Times New Roman" w:hAnsi="Times New Roman" w:cs="Times New Roman"/>
              </w:rPr>
            </w:pPr>
            <w:r w:rsidRPr="009322CF">
              <w:rPr>
                <w:rFonts w:ascii="Times New Roman" w:hAnsi="Times New Roman" w:cs="Times New Roman"/>
              </w:rPr>
              <w:t>1.</w:t>
            </w:r>
          </w:p>
        </w:tc>
        <w:tc>
          <w:tcPr>
            <w:tcW w:w="2692" w:type="dxa"/>
            <w:vAlign w:val="center"/>
          </w:tcPr>
          <w:p w14:paraId="006AFB29" w14:textId="4B2081F2" w:rsidR="009322CF" w:rsidRPr="009322CF" w:rsidRDefault="009322CF" w:rsidP="009322CF">
            <w:pPr>
              <w:pStyle w:val="a3"/>
              <w:rPr>
                <w:rFonts w:ascii="Times New Roman" w:hAnsi="Times New Roman" w:cs="Times New Roman"/>
              </w:rPr>
            </w:pPr>
            <w:r w:rsidRPr="009322CF">
              <w:rPr>
                <w:rFonts w:ascii="Times New Roman" w:hAnsi="Times New Roman" w:cs="Times New Roman"/>
              </w:rPr>
              <w:t>Снегоуборщик бензиновый ручной</w:t>
            </w:r>
          </w:p>
        </w:tc>
        <w:tc>
          <w:tcPr>
            <w:tcW w:w="2551" w:type="dxa"/>
            <w:vAlign w:val="center"/>
          </w:tcPr>
          <w:p w14:paraId="23320354" w14:textId="70D950A6" w:rsidR="009322CF" w:rsidRPr="009322CF" w:rsidRDefault="009322CF" w:rsidP="009322CF">
            <w:pPr>
              <w:pStyle w:val="a3"/>
              <w:rPr>
                <w:rFonts w:ascii="Times New Roman" w:hAnsi="Times New Roman" w:cs="Times New Roman"/>
              </w:rPr>
            </w:pPr>
            <w:r w:rsidRPr="009322CF">
              <w:rPr>
                <w:rFonts w:ascii="Times New Roman" w:hAnsi="Times New Roman" w:cs="Times New Roman"/>
              </w:rPr>
              <w:t>11.210.02.06.03.01.012 - Снегоуборщик бензиновый ручной</w:t>
            </w:r>
          </w:p>
        </w:tc>
        <w:tc>
          <w:tcPr>
            <w:tcW w:w="2694" w:type="dxa"/>
            <w:vAlign w:val="center"/>
          </w:tcPr>
          <w:p w14:paraId="50B6602B" w14:textId="50140679" w:rsidR="009322CF" w:rsidRPr="009322CF" w:rsidRDefault="009322CF" w:rsidP="009322CF">
            <w:pPr>
              <w:pStyle w:val="a3"/>
              <w:rPr>
                <w:rFonts w:ascii="Times New Roman" w:hAnsi="Times New Roman" w:cs="Times New Roman"/>
              </w:rPr>
            </w:pPr>
            <w:r w:rsidRPr="009322CF">
              <w:rPr>
                <w:rFonts w:ascii="Times New Roman" w:hAnsi="Times New Roman" w:cs="Times New Roman"/>
              </w:rPr>
              <w:t>29.10.59.329-Снегоочистители прочие</w:t>
            </w:r>
          </w:p>
        </w:tc>
        <w:tc>
          <w:tcPr>
            <w:tcW w:w="847" w:type="dxa"/>
            <w:vAlign w:val="center"/>
          </w:tcPr>
          <w:p w14:paraId="7F942EDE" w14:textId="49E8BAD3" w:rsidR="009322CF" w:rsidRPr="009322CF" w:rsidRDefault="009322CF" w:rsidP="009322CF">
            <w:pPr>
              <w:pStyle w:val="a3"/>
              <w:rPr>
                <w:rFonts w:ascii="Times New Roman" w:hAnsi="Times New Roman" w:cs="Times New Roman"/>
              </w:rPr>
            </w:pPr>
            <w:r>
              <w:rPr>
                <w:rFonts w:ascii="Times New Roman" w:hAnsi="Times New Roman" w:cs="Times New Roman"/>
              </w:rPr>
              <w:t>-</w:t>
            </w:r>
          </w:p>
        </w:tc>
        <w:tc>
          <w:tcPr>
            <w:tcW w:w="992" w:type="dxa"/>
            <w:vAlign w:val="center"/>
          </w:tcPr>
          <w:p w14:paraId="72D6E9B0" w14:textId="2D34438C" w:rsidR="009322CF" w:rsidRPr="009322CF" w:rsidRDefault="009322CF" w:rsidP="009322CF">
            <w:pPr>
              <w:pStyle w:val="a3"/>
              <w:jc w:val="center"/>
              <w:rPr>
                <w:rFonts w:ascii="Times New Roman" w:hAnsi="Times New Roman" w:cs="Times New Roman"/>
              </w:rPr>
            </w:pPr>
            <w:r>
              <w:rPr>
                <w:rFonts w:ascii="Times New Roman" w:hAnsi="Times New Roman" w:cs="Times New Roman"/>
              </w:rPr>
              <w:t>ш</w:t>
            </w:r>
            <w:r w:rsidRPr="009322CF">
              <w:rPr>
                <w:rFonts w:ascii="Times New Roman" w:hAnsi="Times New Roman" w:cs="Times New Roman"/>
              </w:rPr>
              <w:t>тука</w:t>
            </w:r>
          </w:p>
        </w:tc>
        <w:tc>
          <w:tcPr>
            <w:tcW w:w="709" w:type="dxa"/>
            <w:vAlign w:val="center"/>
          </w:tcPr>
          <w:p w14:paraId="39D00CA2" w14:textId="77777777" w:rsidR="009322CF" w:rsidRPr="009322CF" w:rsidRDefault="009322CF" w:rsidP="009322CF">
            <w:pPr>
              <w:pStyle w:val="a3"/>
              <w:jc w:val="center"/>
              <w:rPr>
                <w:rFonts w:ascii="Times New Roman" w:hAnsi="Times New Roman" w:cs="Times New Roman"/>
              </w:rPr>
            </w:pPr>
            <w:r w:rsidRPr="009322CF">
              <w:rPr>
                <w:rFonts w:ascii="Times New Roman" w:hAnsi="Times New Roman" w:cs="Times New Roman"/>
              </w:rPr>
              <w:t>1</w:t>
            </w:r>
          </w:p>
        </w:tc>
      </w:tr>
    </w:tbl>
    <w:p w14:paraId="2175CA70" w14:textId="77777777" w:rsidR="00DE451B" w:rsidRPr="002F4DD2" w:rsidRDefault="00DE451B" w:rsidP="002F4DD2">
      <w:pPr>
        <w:pStyle w:val="a4"/>
        <w:widowControl w:val="0"/>
        <w:numPr>
          <w:ilvl w:val="0"/>
          <w:numId w:val="1"/>
        </w:numPr>
        <w:spacing w:after="0"/>
        <w:jc w:val="both"/>
        <w:rPr>
          <w:rFonts w:ascii="Times New Roman" w:eastAsia="Arial Unicode MS" w:hAnsi="Times New Roman" w:cs="Times New Roman"/>
          <w:b/>
          <w:sz w:val="24"/>
          <w:szCs w:val="24"/>
        </w:rPr>
      </w:pPr>
      <w:r w:rsidRPr="002F4DD2">
        <w:rPr>
          <w:rFonts w:ascii="Times New Roman" w:eastAsia="Arial Unicode MS" w:hAnsi="Times New Roman" w:cs="Times New Roman"/>
          <w:b/>
          <w:sz w:val="24"/>
          <w:szCs w:val="24"/>
        </w:rPr>
        <w:t>Место, с</w:t>
      </w:r>
      <w:r w:rsidR="009A0328" w:rsidRPr="002F4DD2">
        <w:rPr>
          <w:rFonts w:ascii="Times New Roman" w:eastAsia="Arial Unicode MS" w:hAnsi="Times New Roman" w:cs="Times New Roman"/>
          <w:b/>
          <w:sz w:val="24"/>
          <w:szCs w:val="24"/>
        </w:rPr>
        <w:t xml:space="preserve">рок </w:t>
      </w:r>
      <w:r w:rsidRPr="002F4DD2">
        <w:rPr>
          <w:rFonts w:ascii="Times New Roman" w:eastAsia="Arial Unicode MS" w:hAnsi="Times New Roman" w:cs="Times New Roman"/>
          <w:b/>
          <w:sz w:val="24"/>
          <w:szCs w:val="24"/>
        </w:rPr>
        <w:t xml:space="preserve">и условия </w:t>
      </w:r>
      <w:r w:rsidR="009A0328" w:rsidRPr="002F4DD2">
        <w:rPr>
          <w:rFonts w:ascii="Times New Roman" w:eastAsia="Arial Unicode MS" w:hAnsi="Times New Roman" w:cs="Times New Roman"/>
          <w:b/>
          <w:sz w:val="24"/>
          <w:szCs w:val="24"/>
        </w:rPr>
        <w:t xml:space="preserve">поставки </w:t>
      </w:r>
      <w:r w:rsidRPr="002F4DD2">
        <w:rPr>
          <w:rFonts w:ascii="Times New Roman" w:eastAsia="Arial Unicode MS" w:hAnsi="Times New Roman" w:cs="Times New Roman"/>
          <w:b/>
          <w:sz w:val="24"/>
          <w:szCs w:val="24"/>
        </w:rPr>
        <w:t>товара</w:t>
      </w:r>
      <w:r w:rsidR="009A0328" w:rsidRPr="002F4DD2">
        <w:rPr>
          <w:rFonts w:ascii="Times New Roman" w:eastAsia="Arial Unicode MS" w:hAnsi="Times New Roman" w:cs="Times New Roman"/>
          <w:b/>
          <w:sz w:val="24"/>
          <w:szCs w:val="24"/>
        </w:rPr>
        <w:t>:</w:t>
      </w:r>
      <w:r w:rsidR="009A0328" w:rsidRPr="002F4DD2">
        <w:rPr>
          <w:rFonts w:ascii="Times New Roman" w:eastAsia="Arial Unicode MS" w:hAnsi="Times New Roman" w:cs="Times New Roman"/>
          <w:sz w:val="24"/>
          <w:szCs w:val="24"/>
        </w:rPr>
        <w:t xml:space="preserve"> </w:t>
      </w:r>
    </w:p>
    <w:p w14:paraId="3EE3EB5A" w14:textId="3489A9E8" w:rsidR="009A0328" w:rsidRPr="002F4DD2" w:rsidRDefault="00DE451B" w:rsidP="002F4DD2">
      <w:pPr>
        <w:pStyle w:val="a4"/>
        <w:widowControl w:val="0"/>
        <w:numPr>
          <w:ilvl w:val="1"/>
          <w:numId w:val="1"/>
        </w:numPr>
        <w:spacing w:after="0"/>
        <w:ind w:left="567"/>
        <w:jc w:val="both"/>
        <w:rPr>
          <w:rFonts w:ascii="Times New Roman" w:eastAsia="Arial Unicode MS" w:hAnsi="Times New Roman" w:cs="Times New Roman"/>
          <w:b/>
          <w:sz w:val="24"/>
          <w:szCs w:val="24"/>
        </w:rPr>
      </w:pPr>
      <w:r w:rsidRPr="002F4DD2">
        <w:rPr>
          <w:rFonts w:ascii="Times New Roman" w:eastAsia="Arial Unicode MS" w:hAnsi="Times New Roman" w:cs="Times New Roman"/>
          <w:sz w:val="24"/>
          <w:szCs w:val="24"/>
        </w:rPr>
        <w:t xml:space="preserve"> Место поставки товара: </w:t>
      </w:r>
      <w:r w:rsidR="00454262" w:rsidRPr="002F4DD2">
        <w:rPr>
          <w:rFonts w:ascii="Times New Roman" w:eastAsia="Arial Unicode MS" w:hAnsi="Times New Roman" w:cs="Times New Roman"/>
          <w:color w:val="000000"/>
          <w:sz w:val="24"/>
          <w:szCs w:val="24"/>
        </w:rPr>
        <w:t xml:space="preserve">Московская область, </w:t>
      </w:r>
      <w:proofErr w:type="spellStart"/>
      <w:r w:rsidR="00454262" w:rsidRPr="002F4DD2">
        <w:rPr>
          <w:rFonts w:ascii="Times New Roman" w:eastAsia="Arial Unicode MS" w:hAnsi="Times New Roman" w:cs="Times New Roman"/>
          <w:color w:val="000000"/>
          <w:sz w:val="24"/>
          <w:szCs w:val="24"/>
        </w:rPr>
        <w:t>г.о</w:t>
      </w:r>
      <w:proofErr w:type="spellEnd"/>
      <w:r w:rsidR="00454262" w:rsidRPr="002F4DD2">
        <w:rPr>
          <w:rFonts w:ascii="Times New Roman" w:eastAsia="Arial Unicode MS" w:hAnsi="Times New Roman" w:cs="Times New Roman"/>
          <w:color w:val="000000"/>
          <w:sz w:val="24"/>
          <w:szCs w:val="24"/>
        </w:rPr>
        <w:t xml:space="preserve">. Талдомский, </w:t>
      </w:r>
      <w:r w:rsidR="002B6A6E" w:rsidRPr="002F4DD2">
        <w:rPr>
          <w:rFonts w:ascii="Times New Roman" w:eastAsia="Arial Unicode MS" w:hAnsi="Times New Roman" w:cs="Times New Roman"/>
          <w:color w:val="000000"/>
          <w:sz w:val="24"/>
          <w:szCs w:val="24"/>
        </w:rPr>
        <w:t xml:space="preserve">г. Талдом, </w:t>
      </w:r>
      <w:r w:rsidR="009A54B4">
        <w:rPr>
          <w:rFonts w:ascii="Times New Roman" w:eastAsia="Arial Unicode MS" w:hAnsi="Times New Roman" w:cs="Times New Roman"/>
          <w:color w:val="000000"/>
          <w:sz w:val="24"/>
          <w:szCs w:val="24"/>
        </w:rPr>
        <w:t xml:space="preserve">ул. </w:t>
      </w:r>
      <w:proofErr w:type="spellStart"/>
      <w:r w:rsidR="002B6A6E" w:rsidRPr="002F4DD2">
        <w:rPr>
          <w:rFonts w:ascii="Times New Roman" w:eastAsia="Arial Unicode MS" w:hAnsi="Times New Roman" w:cs="Times New Roman"/>
          <w:color w:val="000000"/>
          <w:sz w:val="24"/>
          <w:szCs w:val="24"/>
        </w:rPr>
        <w:t>Подебы</w:t>
      </w:r>
      <w:proofErr w:type="spellEnd"/>
      <w:r w:rsidR="002B6A6E" w:rsidRPr="002F4DD2">
        <w:rPr>
          <w:rFonts w:ascii="Times New Roman" w:eastAsia="Arial Unicode MS" w:hAnsi="Times New Roman" w:cs="Times New Roman"/>
          <w:color w:val="000000"/>
          <w:sz w:val="24"/>
          <w:szCs w:val="24"/>
        </w:rPr>
        <w:t xml:space="preserve"> 35, ПКиО «Победа»</w:t>
      </w:r>
    </w:p>
    <w:p w14:paraId="48C8AC2B" w14:textId="1D619065" w:rsidR="00DE451B" w:rsidRPr="002F4DD2" w:rsidRDefault="00DE451B" w:rsidP="002F4DD2">
      <w:pPr>
        <w:pStyle w:val="a4"/>
        <w:widowControl w:val="0"/>
        <w:numPr>
          <w:ilvl w:val="1"/>
          <w:numId w:val="1"/>
        </w:numPr>
        <w:spacing w:after="0"/>
        <w:ind w:left="567"/>
        <w:jc w:val="both"/>
        <w:rPr>
          <w:rFonts w:ascii="Times New Roman" w:eastAsia="Arial Unicode MS" w:hAnsi="Times New Roman" w:cs="Times New Roman"/>
          <w:b/>
          <w:sz w:val="24"/>
          <w:szCs w:val="24"/>
        </w:rPr>
      </w:pPr>
      <w:r w:rsidRPr="002F4DD2">
        <w:rPr>
          <w:rFonts w:ascii="Times New Roman" w:eastAsia="Arial Unicode MS" w:hAnsi="Times New Roman" w:cs="Times New Roman"/>
          <w:sz w:val="24"/>
          <w:szCs w:val="24"/>
        </w:rPr>
        <w:t xml:space="preserve"> Поставка товара осуществляется за счет средств Поставщика до места поставки. Упаковка, маркировка, условия транспортировки должны соответствовать требованиям, указанным в технических условиях производителя.</w:t>
      </w:r>
    </w:p>
    <w:p w14:paraId="5581CA9B" w14:textId="4FDEDB2C" w:rsidR="00DE451B" w:rsidRPr="002F4DD2" w:rsidRDefault="00DE451B" w:rsidP="002F4DD2">
      <w:pPr>
        <w:pStyle w:val="a4"/>
        <w:widowControl w:val="0"/>
        <w:numPr>
          <w:ilvl w:val="1"/>
          <w:numId w:val="1"/>
        </w:numPr>
        <w:spacing w:after="0"/>
        <w:ind w:left="567"/>
        <w:jc w:val="both"/>
        <w:rPr>
          <w:rFonts w:ascii="Times New Roman" w:eastAsia="Arial Unicode MS" w:hAnsi="Times New Roman" w:cs="Times New Roman"/>
          <w:b/>
          <w:sz w:val="24"/>
          <w:szCs w:val="24"/>
        </w:rPr>
      </w:pPr>
      <w:r w:rsidRPr="002F4DD2">
        <w:rPr>
          <w:rFonts w:ascii="Times New Roman" w:eastAsia="Arial Unicode MS" w:hAnsi="Times New Roman" w:cs="Times New Roman"/>
          <w:sz w:val="24"/>
          <w:szCs w:val="24"/>
        </w:rPr>
        <w:t xml:space="preserve"> Срок поставки товара: в течение </w:t>
      </w:r>
      <w:r w:rsidR="009322CF" w:rsidRPr="002F4DD2">
        <w:rPr>
          <w:rFonts w:ascii="Times New Roman" w:eastAsia="Arial Unicode MS" w:hAnsi="Times New Roman" w:cs="Times New Roman"/>
          <w:sz w:val="24"/>
          <w:szCs w:val="24"/>
        </w:rPr>
        <w:t>7</w:t>
      </w:r>
      <w:r w:rsidR="00411112" w:rsidRPr="002F4DD2">
        <w:rPr>
          <w:rFonts w:ascii="Times New Roman" w:eastAsia="Arial Unicode MS" w:hAnsi="Times New Roman" w:cs="Times New Roman"/>
          <w:sz w:val="24"/>
          <w:szCs w:val="24"/>
        </w:rPr>
        <w:t xml:space="preserve"> </w:t>
      </w:r>
      <w:r w:rsidR="009322CF" w:rsidRPr="002F4DD2">
        <w:rPr>
          <w:rFonts w:ascii="Times New Roman" w:eastAsia="Arial Unicode MS" w:hAnsi="Times New Roman" w:cs="Times New Roman"/>
          <w:sz w:val="24"/>
          <w:szCs w:val="24"/>
        </w:rPr>
        <w:t xml:space="preserve">рабочих </w:t>
      </w:r>
      <w:r w:rsidR="00487C84" w:rsidRPr="002F4DD2">
        <w:rPr>
          <w:rFonts w:ascii="Times New Roman" w:eastAsia="Arial Unicode MS" w:hAnsi="Times New Roman" w:cs="Times New Roman"/>
          <w:sz w:val="24"/>
          <w:szCs w:val="24"/>
        </w:rPr>
        <w:t>дн</w:t>
      </w:r>
      <w:r w:rsidR="009322CF" w:rsidRPr="002F4DD2">
        <w:rPr>
          <w:rFonts w:ascii="Times New Roman" w:eastAsia="Arial Unicode MS" w:hAnsi="Times New Roman" w:cs="Times New Roman"/>
          <w:sz w:val="24"/>
          <w:szCs w:val="24"/>
        </w:rPr>
        <w:t>ей</w:t>
      </w:r>
      <w:r w:rsidRPr="002F4DD2">
        <w:rPr>
          <w:rFonts w:ascii="Times New Roman" w:eastAsia="Arial Unicode MS" w:hAnsi="Times New Roman" w:cs="Times New Roman"/>
          <w:sz w:val="24"/>
          <w:szCs w:val="24"/>
        </w:rPr>
        <w:t xml:space="preserve"> с даты заключения контракта.</w:t>
      </w:r>
    </w:p>
    <w:p w14:paraId="6F46861B" w14:textId="625602CA" w:rsidR="002D1DCD" w:rsidRPr="002F4DD2" w:rsidRDefault="002D1DCD" w:rsidP="002F4DD2">
      <w:pPr>
        <w:pStyle w:val="a4"/>
        <w:widowControl w:val="0"/>
        <w:numPr>
          <w:ilvl w:val="0"/>
          <w:numId w:val="1"/>
        </w:numPr>
        <w:spacing w:after="0"/>
        <w:ind w:left="567"/>
        <w:jc w:val="both"/>
        <w:rPr>
          <w:rFonts w:ascii="Times New Roman" w:eastAsia="Arial Unicode MS" w:hAnsi="Times New Roman" w:cs="Times New Roman"/>
          <w:b/>
          <w:sz w:val="24"/>
          <w:szCs w:val="24"/>
        </w:rPr>
      </w:pPr>
      <w:r w:rsidRPr="002F4DD2">
        <w:rPr>
          <w:rFonts w:ascii="Times New Roman" w:eastAsia="Arial Unicode MS" w:hAnsi="Times New Roman" w:cs="Times New Roman"/>
          <w:b/>
          <w:sz w:val="24"/>
          <w:szCs w:val="24"/>
        </w:rPr>
        <w:t>Требования качеству товара, к его техническим и функциональным и эксплуатационным характеристикам</w:t>
      </w:r>
    </w:p>
    <w:p w14:paraId="5E51797F" w14:textId="116B63EE" w:rsidR="002D1DCD" w:rsidRPr="002F4DD2" w:rsidRDefault="002D1DCD" w:rsidP="002F4DD2">
      <w:pPr>
        <w:pStyle w:val="a4"/>
        <w:widowControl w:val="0"/>
        <w:numPr>
          <w:ilvl w:val="1"/>
          <w:numId w:val="1"/>
        </w:numPr>
        <w:spacing w:after="0"/>
        <w:ind w:left="567"/>
        <w:jc w:val="both"/>
        <w:rPr>
          <w:rFonts w:ascii="Times New Roman" w:eastAsia="Arial Unicode MS" w:hAnsi="Times New Roman" w:cs="Times New Roman"/>
          <w:bCs/>
          <w:sz w:val="24"/>
          <w:szCs w:val="24"/>
        </w:rPr>
      </w:pPr>
      <w:r w:rsidRPr="002F4DD2">
        <w:rPr>
          <w:rFonts w:ascii="Times New Roman" w:eastAsia="Arial Unicode MS" w:hAnsi="Times New Roman" w:cs="Times New Roman"/>
          <w:bCs/>
          <w:sz w:val="24"/>
          <w:szCs w:val="24"/>
        </w:rPr>
        <w:t xml:space="preserve"> Поставщик обязан поставить товар надлежащего качества.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были восстановлены потребительские свойства).</w:t>
      </w:r>
    </w:p>
    <w:p w14:paraId="76AED579" w14:textId="7CB4F079" w:rsidR="002D1DCD" w:rsidRPr="002F4DD2" w:rsidRDefault="002D1DCD" w:rsidP="002F4DD2">
      <w:pPr>
        <w:pStyle w:val="a4"/>
        <w:widowControl w:val="0"/>
        <w:numPr>
          <w:ilvl w:val="1"/>
          <w:numId w:val="1"/>
        </w:numPr>
        <w:spacing w:after="0"/>
        <w:ind w:left="567"/>
        <w:jc w:val="both"/>
        <w:rPr>
          <w:rFonts w:ascii="Times New Roman" w:eastAsia="Arial Unicode MS" w:hAnsi="Times New Roman" w:cs="Times New Roman"/>
          <w:bCs/>
          <w:sz w:val="24"/>
          <w:szCs w:val="24"/>
        </w:rPr>
      </w:pPr>
      <w:r w:rsidRPr="002F4DD2">
        <w:rPr>
          <w:rFonts w:ascii="Times New Roman" w:eastAsia="Arial Unicode MS" w:hAnsi="Times New Roman" w:cs="Times New Roman"/>
          <w:bCs/>
          <w:sz w:val="24"/>
          <w:szCs w:val="24"/>
        </w:rPr>
        <w:t xml:space="preserve"> </w:t>
      </w:r>
      <w:r w:rsidRPr="002F4DD2">
        <w:rPr>
          <w:rFonts w:ascii="Times New Roman" w:eastAsia="Times New Roman" w:hAnsi="Times New Roman"/>
          <w:color w:val="000000"/>
          <w:sz w:val="24"/>
          <w:szCs w:val="24"/>
        </w:rPr>
        <w:t>Товар должен быть упакован и замаркирован в упаковку завода-изготовителя в соответствии с действующими на территории РФ стандартами и техническими условиями. Упаковка должна гарантировать целостность и сохранность товара при его перевозке и хранении в течение гарантийного срока, которая будет способна предотвратить его повреждение или порчу во время перевозки до места доставки. Упаковка товара не подлежит возврату Поставщику. Упаковка не должна иметь значительных механических повреждений. Поставщик обязан заменить любой товар, повредившийся во время перевозки в результате неправильной упаковки или других причин, связанных с доставкой</w:t>
      </w:r>
      <w:r w:rsidRPr="002F4DD2">
        <w:rPr>
          <w:rFonts w:ascii="Times New Roman" w:eastAsia="Arial Unicode MS" w:hAnsi="Times New Roman" w:cs="Times New Roman"/>
          <w:bCs/>
          <w:sz w:val="24"/>
          <w:szCs w:val="24"/>
        </w:rPr>
        <w:t>.</w:t>
      </w:r>
    </w:p>
    <w:p w14:paraId="2C408915" w14:textId="307657CF" w:rsidR="002D1DCD" w:rsidRPr="002F4DD2" w:rsidRDefault="002D1DCD" w:rsidP="002F4DD2">
      <w:pPr>
        <w:pStyle w:val="a4"/>
        <w:widowControl w:val="0"/>
        <w:numPr>
          <w:ilvl w:val="1"/>
          <w:numId w:val="1"/>
        </w:numPr>
        <w:spacing w:after="0"/>
        <w:ind w:left="567"/>
        <w:jc w:val="both"/>
        <w:rPr>
          <w:rFonts w:ascii="Times New Roman" w:eastAsia="Arial Unicode MS" w:hAnsi="Times New Roman" w:cs="Times New Roman"/>
          <w:bCs/>
          <w:sz w:val="24"/>
          <w:szCs w:val="24"/>
        </w:rPr>
      </w:pPr>
      <w:r w:rsidRPr="002F4DD2">
        <w:rPr>
          <w:rFonts w:ascii="Times New Roman" w:eastAsia="Arial Unicode MS" w:hAnsi="Times New Roman" w:cs="Times New Roman"/>
          <w:bCs/>
          <w:sz w:val="24"/>
          <w:szCs w:val="24"/>
        </w:rPr>
        <w:t xml:space="preserve"> </w:t>
      </w:r>
      <w:r w:rsidRPr="002F4DD2">
        <w:rPr>
          <w:rFonts w:ascii="Times New Roman" w:eastAsia="Times New Roman" w:hAnsi="Times New Roman"/>
          <w:color w:val="000000"/>
          <w:sz w:val="24"/>
          <w:szCs w:val="24"/>
        </w:rPr>
        <w:t>Поставляемый товар должен быть безопасным и соответствовать действующим стандартам, утвержденным в отношении данных видов товаров, оформленных в соответствии с действующим на территории РФ законодательством.</w:t>
      </w:r>
    </w:p>
    <w:p w14:paraId="42D7A380" w14:textId="3986EFAD" w:rsidR="002D1DCD" w:rsidRPr="002F4DD2" w:rsidRDefault="002D1DCD" w:rsidP="002F4DD2">
      <w:pPr>
        <w:pStyle w:val="a4"/>
        <w:widowControl w:val="0"/>
        <w:numPr>
          <w:ilvl w:val="1"/>
          <w:numId w:val="1"/>
        </w:numPr>
        <w:spacing w:after="0"/>
        <w:ind w:left="567"/>
        <w:jc w:val="both"/>
        <w:rPr>
          <w:rFonts w:ascii="Times New Roman" w:eastAsia="Arial Unicode MS" w:hAnsi="Times New Roman" w:cs="Times New Roman"/>
          <w:bCs/>
          <w:sz w:val="24"/>
          <w:szCs w:val="24"/>
        </w:rPr>
      </w:pPr>
      <w:r w:rsidRPr="002F4DD2">
        <w:rPr>
          <w:rFonts w:ascii="Times New Roman" w:eastAsia="Arial Unicode MS" w:hAnsi="Times New Roman" w:cs="Times New Roman"/>
          <w:bCs/>
          <w:sz w:val="24"/>
          <w:szCs w:val="24"/>
        </w:rPr>
        <w:t xml:space="preserve"> Требования к техническим, функциональным, эксплуатационным характеристикам товара указаны в таблице п.</w:t>
      </w:r>
      <w:r w:rsidR="002F4DD2" w:rsidRPr="002F4DD2">
        <w:rPr>
          <w:rFonts w:ascii="Times New Roman" w:eastAsia="Arial Unicode MS" w:hAnsi="Times New Roman" w:cs="Times New Roman"/>
          <w:bCs/>
          <w:sz w:val="24"/>
          <w:szCs w:val="24"/>
        </w:rPr>
        <w:t>7</w:t>
      </w:r>
      <w:r w:rsidRPr="002F4DD2">
        <w:rPr>
          <w:rFonts w:ascii="Times New Roman" w:eastAsia="Arial Unicode MS" w:hAnsi="Times New Roman" w:cs="Times New Roman"/>
          <w:bCs/>
          <w:sz w:val="24"/>
          <w:szCs w:val="24"/>
        </w:rPr>
        <w:t>.</w:t>
      </w:r>
    </w:p>
    <w:p w14:paraId="01CC6734" w14:textId="20966197" w:rsidR="002D1DCD" w:rsidRPr="002F4DD2" w:rsidRDefault="002D1DCD" w:rsidP="002F4DD2">
      <w:pPr>
        <w:pStyle w:val="a4"/>
        <w:widowControl w:val="0"/>
        <w:numPr>
          <w:ilvl w:val="1"/>
          <w:numId w:val="1"/>
        </w:numPr>
        <w:spacing w:after="0"/>
        <w:ind w:left="567"/>
        <w:jc w:val="both"/>
        <w:rPr>
          <w:rFonts w:ascii="Times New Roman" w:eastAsia="Arial Unicode MS" w:hAnsi="Times New Roman" w:cs="Times New Roman"/>
          <w:bCs/>
          <w:sz w:val="24"/>
          <w:szCs w:val="24"/>
        </w:rPr>
      </w:pPr>
      <w:r w:rsidRPr="002F4DD2">
        <w:rPr>
          <w:rFonts w:ascii="Times New Roman" w:eastAsia="Arial Unicode MS" w:hAnsi="Times New Roman" w:cs="Times New Roman"/>
          <w:bCs/>
          <w:sz w:val="24"/>
          <w:szCs w:val="24"/>
        </w:rPr>
        <w:t xml:space="preserve">  Цена контракта включает в себя доставку</w:t>
      </w:r>
      <w:r w:rsidR="009A54B4">
        <w:rPr>
          <w:rFonts w:ascii="Times New Roman" w:eastAsia="Arial Unicode MS" w:hAnsi="Times New Roman" w:cs="Times New Roman"/>
          <w:bCs/>
          <w:sz w:val="24"/>
          <w:szCs w:val="24"/>
        </w:rPr>
        <w:t xml:space="preserve"> и занос на этаж здания Заказчика</w:t>
      </w:r>
      <w:r w:rsidRPr="002F4DD2">
        <w:rPr>
          <w:rFonts w:ascii="Times New Roman" w:eastAsia="Arial Unicode MS" w:hAnsi="Times New Roman" w:cs="Times New Roman"/>
          <w:bCs/>
          <w:sz w:val="24"/>
          <w:szCs w:val="24"/>
        </w:rPr>
        <w:t>, поставщик несет ответственность за риск случайного уничтожения или повреждения имущества заказчика в полном объеме.</w:t>
      </w:r>
    </w:p>
    <w:p w14:paraId="199FF8BB" w14:textId="77777777" w:rsidR="002D1DCD" w:rsidRPr="002F4DD2" w:rsidRDefault="002D1DCD" w:rsidP="002F4DD2">
      <w:pPr>
        <w:pStyle w:val="a4"/>
        <w:widowControl w:val="0"/>
        <w:numPr>
          <w:ilvl w:val="1"/>
          <w:numId w:val="1"/>
        </w:numPr>
        <w:spacing w:after="0"/>
        <w:ind w:left="567"/>
        <w:jc w:val="both"/>
        <w:rPr>
          <w:rFonts w:ascii="Times New Roman" w:eastAsia="Arial Unicode MS" w:hAnsi="Times New Roman" w:cs="Times New Roman"/>
          <w:b/>
          <w:sz w:val="20"/>
          <w:szCs w:val="20"/>
          <w:u w:val="single"/>
        </w:rPr>
      </w:pPr>
      <w:r w:rsidRPr="002F4DD2">
        <w:rPr>
          <w:rFonts w:ascii="Times New Roman" w:eastAsia="Arial Unicode MS" w:hAnsi="Times New Roman" w:cs="Times New Roman"/>
          <w:bCs/>
          <w:sz w:val="20"/>
          <w:szCs w:val="20"/>
        </w:rPr>
        <w:t xml:space="preserve"> </w:t>
      </w:r>
      <w:r w:rsidRPr="002F4DD2">
        <w:rPr>
          <w:rFonts w:ascii="Times New Roman" w:eastAsia="Arial Unicode MS" w:hAnsi="Times New Roman" w:cs="Times New Roman"/>
          <w:b/>
          <w:sz w:val="24"/>
          <w:szCs w:val="24"/>
          <w:u w:val="single"/>
        </w:rPr>
        <w:t xml:space="preserve">Заказчик принимает товар строго по техническому заданию. Аналоги товаров Заказчик не рассматривает. </w:t>
      </w:r>
    </w:p>
    <w:p w14:paraId="2BD07A2C" w14:textId="77777777" w:rsidR="002F4DD2" w:rsidRDefault="002F4DD2" w:rsidP="002F4DD2">
      <w:pPr>
        <w:widowControl w:val="0"/>
        <w:spacing w:after="0"/>
        <w:jc w:val="both"/>
        <w:rPr>
          <w:rFonts w:ascii="Times New Roman" w:eastAsia="Arial Unicode MS" w:hAnsi="Times New Roman" w:cs="Times New Roman"/>
          <w:b/>
          <w:sz w:val="20"/>
          <w:szCs w:val="20"/>
          <w:u w:val="single"/>
        </w:rPr>
      </w:pPr>
    </w:p>
    <w:p w14:paraId="7FF66020" w14:textId="77777777" w:rsidR="002F4DD2" w:rsidRDefault="002F4DD2" w:rsidP="002F4DD2">
      <w:pPr>
        <w:widowControl w:val="0"/>
        <w:spacing w:after="0"/>
        <w:jc w:val="both"/>
        <w:rPr>
          <w:rFonts w:ascii="Times New Roman" w:eastAsia="Arial Unicode MS" w:hAnsi="Times New Roman" w:cs="Times New Roman"/>
          <w:b/>
          <w:sz w:val="20"/>
          <w:szCs w:val="20"/>
          <w:u w:val="single"/>
        </w:rPr>
      </w:pPr>
    </w:p>
    <w:p w14:paraId="13A643DD" w14:textId="77777777" w:rsidR="002F4DD2" w:rsidRDefault="002F4DD2" w:rsidP="002F4DD2">
      <w:pPr>
        <w:widowControl w:val="0"/>
        <w:spacing w:after="0"/>
        <w:jc w:val="both"/>
        <w:rPr>
          <w:rFonts w:ascii="Times New Roman" w:eastAsia="Arial Unicode MS" w:hAnsi="Times New Roman" w:cs="Times New Roman"/>
          <w:b/>
          <w:sz w:val="20"/>
          <w:szCs w:val="20"/>
          <w:u w:val="single"/>
        </w:rPr>
      </w:pPr>
    </w:p>
    <w:p w14:paraId="744096B4" w14:textId="77777777" w:rsidR="002F4DD2" w:rsidRDefault="002F4DD2" w:rsidP="002F4DD2">
      <w:pPr>
        <w:widowControl w:val="0"/>
        <w:spacing w:after="0"/>
        <w:jc w:val="both"/>
        <w:rPr>
          <w:rFonts w:ascii="Times New Roman" w:eastAsia="Arial Unicode MS" w:hAnsi="Times New Roman" w:cs="Times New Roman"/>
          <w:b/>
          <w:sz w:val="20"/>
          <w:szCs w:val="20"/>
          <w:u w:val="single"/>
        </w:rPr>
      </w:pPr>
    </w:p>
    <w:p w14:paraId="46779AF3" w14:textId="77777777" w:rsidR="002F4DD2" w:rsidRDefault="002F4DD2" w:rsidP="002F4DD2">
      <w:pPr>
        <w:widowControl w:val="0"/>
        <w:spacing w:after="0"/>
        <w:jc w:val="both"/>
        <w:rPr>
          <w:rFonts w:ascii="Times New Roman" w:eastAsia="Arial Unicode MS" w:hAnsi="Times New Roman" w:cs="Times New Roman"/>
          <w:b/>
          <w:sz w:val="20"/>
          <w:szCs w:val="20"/>
          <w:u w:val="single"/>
        </w:rPr>
      </w:pPr>
    </w:p>
    <w:p w14:paraId="5280B061" w14:textId="77777777" w:rsidR="002F4DD2" w:rsidRDefault="002F4DD2" w:rsidP="002F4DD2">
      <w:pPr>
        <w:widowControl w:val="0"/>
        <w:spacing w:after="0"/>
        <w:jc w:val="both"/>
        <w:rPr>
          <w:rFonts w:ascii="Times New Roman" w:eastAsia="Arial Unicode MS" w:hAnsi="Times New Roman" w:cs="Times New Roman"/>
          <w:b/>
          <w:sz w:val="20"/>
          <w:szCs w:val="20"/>
          <w:u w:val="single"/>
        </w:rPr>
      </w:pPr>
    </w:p>
    <w:p w14:paraId="20835759" w14:textId="77777777" w:rsidR="002F4DD2" w:rsidRDefault="002F4DD2" w:rsidP="002F4DD2">
      <w:pPr>
        <w:widowControl w:val="0"/>
        <w:spacing w:after="0"/>
        <w:jc w:val="both"/>
        <w:rPr>
          <w:rFonts w:ascii="Times New Roman" w:eastAsia="Arial Unicode MS" w:hAnsi="Times New Roman" w:cs="Times New Roman"/>
          <w:b/>
          <w:sz w:val="20"/>
          <w:szCs w:val="20"/>
          <w:u w:val="single"/>
        </w:rPr>
      </w:pPr>
    </w:p>
    <w:p w14:paraId="2BBE5141" w14:textId="0CF8B29D" w:rsidR="00D916B1" w:rsidRPr="002F4DD2" w:rsidRDefault="005D14CE" w:rsidP="002F4DD2">
      <w:pPr>
        <w:pStyle w:val="a4"/>
        <w:widowControl w:val="0"/>
        <w:numPr>
          <w:ilvl w:val="0"/>
          <w:numId w:val="1"/>
        </w:numPr>
        <w:spacing w:after="0"/>
        <w:jc w:val="both"/>
        <w:rPr>
          <w:rFonts w:ascii="Times New Roman" w:eastAsia="Arial Unicode MS" w:hAnsi="Times New Roman" w:cs="Times New Roman"/>
          <w:b/>
          <w:sz w:val="24"/>
          <w:szCs w:val="24"/>
        </w:rPr>
      </w:pPr>
      <w:r w:rsidRPr="002F4DD2">
        <w:rPr>
          <w:rFonts w:ascii="Times New Roman" w:eastAsia="Arial Unicode MS" w:hAnsi="Times New Roman" w:cs="Times New Roman"/>
          <w:b/>
          <w:color w:val="000000"/>
          <w:sz w:val="24"/>
          <w:szCs w:val="24"/>
        </w:rPr>
        <w:t>Перечень и объемы поставки</w:t>
      </w:r>
      <w:r w:rsidR="009A0328" w:rsidRPr="002F4DD2">
        <w:rPr>
          <w:rFonts w:ascii="Times New Roman" w:eastAsia="Arial Unicode MS" w:hAnsi="Times New Roman" w:cs="Times New Roman"/>
          <w:b/>
          <w:color w:val="000000"/>
          <w:sz w:val="24"/>
          <w:szCs w:val="24"/>
        </w:rPr>
        <w:t xml:space="preserve">: </w:t>
      </w:r>
    </w:p>
    <w:tbl>
      <w:tblPr>
        <w:tblW w:w="11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37"/>
        <w:gridCol w:w="4599"/>
        <w:gridCol w:w="850"/>
        <w:gridCol w:w="5317"/>
      </w:tblGrid>
      <w:tr w:rsidR="007548B9" w:rsidRPr="007548B9" w14:paraId="680580B8" w14:textId="77777777" w:rsidTr="009A54B4">
        <w:trPr>
          <w:trHeight w:val="629"/>
          <w:jc w:val="center"/>
        </w:trPr>
        <w:tc>
          <w:tcPr>
            <w:tcW w:w="437" w:type="dxa"/>
          </w:tcPr>
          <w:p w14:paraId="63FF11BC" w14:textId="77777777" w:rsidR="007548B9" w:rsidRPr="002F4DD2" w:rsidRDefault="007548B9" w:rsidP="002F4DD2">
            <w:pPr>
              <w:autoSpaceDE w:val="0"/>
              <w:autoSpaceDN w:val="0"/>
              <w:adjustRightInd w:val="0"/>
              <w:spacing w:after="0" w:line="240" w:lineRule="auto"/>
              <w:jc w:val="center"/>
              <w:rPr>
                <w:rFonts w:ascii="Times New Roman" w:eastAsiaTheme="minorHAnsi" w:hAnsi="Times New Roman" w:cs="Times New Roman"/>
                <w:b/>
                <w:bCs/>
                <w:color w:val="000000"/>
                <w:sz w:val="18"/>
                <w:szCs w:val="18"/>
                <w:lang w:eastAsia="en-US"/>
              </w:rPr>
            </w:pPr>
            <w:r w:rsidRPr="002F4DD2">
              <w:rPr>
                <w:rFonts w:ascii="Times New Roman" w:eastAsiaTheme="minorHAnsi" w:hAnsi="Times New Roman" w:cs="Times New Roman"/>
                <w:b/>
                <w:bCs/>
                <w:color w:val="000000"/>
                <w:sz w:val="18"/>
                <w:szCs w:val="18"/>
                <w:lang w:eastAsia="en-US"/>
              </w:rPr>
              <w:t>№</w:t>
            </w:r>
          </w:p>
        </w:tc>
        <w:tc>
          <w:tcPr>
            <w:tcW w:w="4599" w:type="dxa"/>
          </w:tcPr>
          <w:p w14:paraId="4B5849D7" w14:textId="77777777" w:rsidR="007548B9" w:rsidRPr="002F4DD2" w:rsidRDefault="007548B9" w:rsidP="002F4DD2">
            <w:pPr>
              <w:autoSpaceDE w:val="0"/>
              <w:autoSpaceDN w:val="0"/>
              <w:adjustRightInd w:val="0"/>
              <w:spacing w:after="0" w:line="240" w:lineRule="auto"/>
              <w:jc w:val="center"/>
              <w:rPr>
                <w:rFonts w:ascii="Times New Roman" w:eastAsiaTheme="minorHAnsi" w:hAnsi="Times New Roman" w:cs="Times New Roman"/>
                <w:b/>
                <w:bCs/>
                <w:color w:val="000000"/>
                <w:sz w:val="18"/>
                <w:szCs w:val="18"/>
                <w:lang w:eastAsia="en-US"/>
              </w:rPr>
            </w:pPr>
            <w:r w:rsidRPr="002F4DD2">
              <w:rPr>
                <w:rFonts w:ascii="Times New Roman" w:eastAsiaTheme="minorHAnsi" w:hAnsi="Times New Roman" w:cs="Times New Roman"/>
                <w:b/>
                <w:bCs/>
                <w:color w:val="000000"/>
                <w:sz w:val="18"/>
                <w:szCs w:val="18"/>
                <w:lang w:eastAsia="en-US"/>
              </w:rPr>
              <w:t>Наименование</w:t>
            </w:r>
          </w:p>
        </w:tc>
        <w:tc>
          <w:tcPr>
            <w:tcW w:w="850" w:type="dxa"/>
          </w:tcPr>
          <w:p w14:paraId="15159034" w14:textId="77777777" w:rsidR="007548B9" w:rsidRPr="002F4DD2" w:rsidRDefault="007548B9" w:rsidP="002F4DD2">
            <w:pPr>
              <w:autoSpaceDE w:val="0"/>
              <w:autoSpaceDN w:val="0"/>
              <w:adjustRightInd w:val="0"/>
              <w:spacing w:after="0" w:line="240" w:lineRule="auto"/>
              <w:jc w:val="center"/>
              <w:rPr>
                <w:rFonts w:ascii="Times New Roman" w:eastAsiaTheme="minorHAnsi" w:hAnsi="Times New Roman" w:cs="Times New Roman"/>
                <w:b/>
                <w:bCs/>
                <w:color w:val="000000"/>
                <w:sz w:val="18"/>
                <w:szCs w:val="18"/>
                <w:lang w:eastAsia="en-US"/>
              </w:rPr>
            </w:pPr>
            <w:r w:rsidRPr="002F4DD2">
              <w:rPr>
                <w:rFonts w:ascii="Times New Roman" w:eastAsiaTheme="minorHAnsi" w:hAnsi="Times New Roman" w:cs="Times New Roman"/>
                <w:b/>
                <w:bCs/>
                <w:color w:val="000000"/>
                <w:sz w:val="18"/>
                <w:szCs w:val="18"/>
                <w:lang w:eastAsia="en-US"/>
              </w:rPr>
              <w:t xml:space="preserve">Кол-во, </w:t>
            </w:r>
            <w:proofErr w:type="spellStart"/>
            <w:r w:rsidRPr="002F4DD2">
              <w:rPr>
                <w:rFonts w:ascii="Times New Roman" w:eastAsiaTheme="minorHAnsi" w:hAnsi="Times New Roman" w:cs="Times New Roman"/>
                <w:b/>
                <w:bCs/>
                <w:color w:val="000000"/>
                <w:sz w:val="18"/>
                <w:szCs w:val="18"/>
                <w:lang w:eastAsia="en-US"/>
              </w:rPr>
              <w:t>шт</w:t>
            </w:r>
            <w:proofErr w:type="spellEnd"/>
          </w:p>
        </w:tc>
        <w:tc>
          <w:tcPr>
            <w:tcW w:w="5317" w:type="dxa"/>
          </w:tcPr>
          <w:p w14:paraId="7749DF39" w14:textId="196FB3A3" w:rsidR="007548B9" w:rsidRPr="002F4DD2" w:rsidRDefault="007548B9" w:rsidP="002F4DD2">
            <w:pPr>
              <w:autoSpaceDE w:val="0"/>
              <w:autoSpaceDN w:val="0"/>
              <w:adjustRightInd w:val="0"/>
              <w:spacing w:after="0" w:line="240" w:lineRule="auto"/>
              <w:jc w:val="center"/>
              <w:rPr>
                <w:rFonts w:ascii="Times New Roman" w:eastAsiaTheme="minorHAnsi" w:hAnsi="Times New Roman" w:cs="Times New Roman"/>
                <w:b/>
                <w:bCs/>
                <w:color w:val="000000"/>
                <w:sz w:val="18"/>
                <w:szCs w:val="18"/>
                <w:lang w:eastAsia="en-US"/>
              </w:rPr>
            </w:pPr>
            <w:r w:rsidRPr="002F4DD2">
              <w:rPr>
                <w:rFonts w:ascii="Times New Roman" w:eastAsiaTheme="minorHAnsi" w:hAnsi="Times New Roman" w:cs="Times New Roman"/>
                <w:b/>
                <w:bCs/>
                <w:color w:val="000000"/>
                <w:sz w:val="18"/>
                <w:szCs w:val="18"/>
                <w:lang w:eastAsia="en-US"/>
              </w:rPr>
              <w:t>Характеристики</w:t>
            </w:r>
          </w:p>
        </w:tc>
      </w:tr>
      <w:tr w:rsidR="007548B9" w:rsidRPr="007548B9" w14:paraId="1C68498D" w14:textId="77777777" w:rsidTr="009A54B4">
        <w:trPr>
          <w:trHeight w:val="11385"/>
          <w:jc w:val="center"/>
        </w:trPr>
        <w:tc>
          <w:tcPr>
            <w:tcW w:w="437" w:type="dxa"/>
            <w:vAlign w:val="center"/>
          </w:tcPr>
          <w:p w14:paraId="36280C27" w14:textId="77777777" w:rsidR="007548B9" w:rsidRPr="002F4DD2" w:rsidRDefault="007548B9" w:rsidP="002F4DD2">
            <w:pPr>
              <w:autoSpaceDE w:val="0"/>
              <w:autoSpaceDN w:val="0"/>
              <w:adjustRightInd w:val="0"/>
              <w:spacing w:after="0" w:line="240" w:lineRule="auto"/>
              <w:jc w:val="center"/>
              <w:rPr>
                <w:rFonts w:ascii="Times New Roman" w:eastAsiaTheme="minorHAnsi" w:hAnsi="Times New Roman" w:cs="Times New Roman"/>
                <w:color w:val="000000"/>
                <w:lang w:eastAsia="en-US"/>
              </w:rPr>
            </w:pPr>
            <w:r w:rsidRPr="002F4DD2">
              <w:rPr>
                <w:rFonts w:ascii="Times New Roman" w:eastAsiaTheme="minorHAnsi" w:hAnsi="Times New Roman" w:cs="Times New Roman"/>
                <w:color w:val="000000"/>
                <w:lang w:eastAsia="en-US"/>
              </w:rPr>
              <w:t>1</w:t>
            </w:r>
          </w:p>
        </w:tc>
        <w:tc>
          <w:tcPr>
            <w:tcW w:w="4599" w:type="dxa"/>
          </w:tcPr>
          <w:p w14:paraId="0A3F0AAB" w14:textId="31C28848" w:rsidR="002F4DD2" w:rsidRDefault="002F4DD2" w:rsidP="009A54B4">
            <w:pPr>
              <w:autoSpaceDE w:val="0"/>
              <w:autoSpaceDN w:val="0"/>
              <w:adjustRightInd w:val="0"/>
              <w:spacing w:after="0" w:line="240" w:lineRule="auto"/>
              <w:ind w:left="176"/>
              <w:rPr>
                <w:rFonts w:ascii="Times New Roman" w:eastAsiaTheme="minorHAnsi" w:hAnsi="Times New Roman" w:cs="Times New Roman"/>
                <w:b/>
                <w:bCs/>
                <w:color w:val="000000"/>
                <w:sz w:val="28"/>
                <w:szCs w:val="28"/>
                <w:lang w:eastAsia="en-US"/>
              </w:rPr>
            </w:pPr>
            <w:r w:rsidRPr="002F4DD2">
              <w:rPr>
                <w:rFonts w:ascii="Times New Roman" w:eastAsiaTheme="minorHAnsi" w:hAnsi="Times New Roman" w:cs="Times New Roman"/>
                <w:b/>
                <w:bCs/>
                <w:color w:val="000000"/>
                <w:sz w:val="28"/>
                <w:szCs w:val="28"/>
                <w:lang w:eastAsia="en-US"/>
              </w:rPr>
              <w:t>Снегоуборщик Мобил К С60 Комфорт</w:t>
            </w:r>
          </w:p>
          <w:p w14:paraId="6DA0EDB8" w14:textId="5C7679BF" w:rsidR="002F4DD2" w:rsidRDefault="009A54B4" w:rsidP="009A54B4">
            <w:pPr>
              <w:autoSpaceDE w:val="0"/>
              <w:autoSpaceDN w:val="0"/>
              <w:adjustRightInd w:val="0"/>
              <w:spacing w:after="0" w:line="240" w:lineRule="auto"/>
              <w:rPr>
                <w:rFonts w:ascii="Times New Roman" w:eastAsiaTheme="minorHAnsi" w:hAnsi="Times New Roman" w:cs="Times New Roman"/>
                <w:b/>
                <w:bCs/>
                <w:color w:val="000000"/>
                <w:sz w:val="28"/>
                <w:szCs w:val="28"/>
                <w:lang w:eastAsia="en-US"/>
              </w:rPr>
            </w:pPr>
            <w:r>
              <w:rPr>
                <w:rFonts w:ascii="Times New Roman" w:eastAsiaTheme="minorHAnsi" w:hAnsi="Times New Roman" w:cs="Times New Roman"/>
                <w:b/>
                <w:bCs/>
                <w:noProof/>
                <w:color w:val="000000"/>
                <w:sz w:val="28"/>
                <w:szCs w:val="28"/>
                <w:lang w:eastAsia="en-US"/>
              </w:rPr>
              <w:drawing>
                <wp:anchor distT="0" distB="0" distL="114300" distR="114300" simplePos="0" relativeHeight="251643904" behindDoc="1" locked="0" layoutInCell="1" allowOverlap="1" wp14:anchorId="129FA5A2" wp14:editId="7CB37368">
                  <wp:simplePos x="0" y="0"/>
                  <wp:positionH relativeFrom="column">
                    <wp:posOffset>105410</wp:posOffset>
                  </wp:positionH>
                  <wp:positionV relativeFrom="paragraph">
                    <wp:posOffset>130381</wp:posOffset>
                  </wp:positionV>
                  <wp:extent cx="2243455" cy="2243455"/>
                  <wp:effectExtent l="0" t="0" r="4445" b="4445"/>
                  <wp:wrapTight wrapText="bothSides">
                    <wp:wrapPolygon edited="0">
                      <wp:start x="0" y="0"/>
                      <wp:lineTo x="0" y="21459"/>
                      <wp:lineTo x="21459" y="21459"/>
                      <wp:lineTo x="21459" y="0"/>
                      <wp:lineTo x="0" y="0"/>
                    </wp:wrapPolygon>
                  </wp:wrapTight>
                  <wp:docPr id="433246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3455" cy="2243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644085" w14:textId="3B663E72" w:rsidR="002F4DD2" w:rsidRPr="002F4DD2" w:rsidRDefault="002F4DD2" w:rsidP="009A54B4">
            <w:pPr>
              <w:autoSpaceDE w:val="0"/>
              <w:autoSpaceDN w:val="0"/>
              <w:adjustRightInd w:val="0"/>
              <w:spacing w:after="0" w:line="240" w:lineRule="auto"/>
              <w:rPr>
                <w:rFonts w:ascii="Times New Roman" w:eastAsiaTheme="minorHAnsi" w:hAnsi="Times New Roman" w:cs="Times New Roman"/>
                <w:b/>
                <w:bCs/>
                <w:color w:val="000000"/>
                <w:sz w:val="28"/>
                <w:szCs w:val="28"/>
                <w:lang w:eastAsia="en-US"/>
              </w:rPr>
            </w:pPr>
          </w:p>
          <w:p w14:paraId="396710EE" w14:textId="1CAB0683" w:rsidR="007548B9" w:rsidRPr="007548B9" w:rsidRDefault="009A54B4" w:rsidP="009A54B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Pr>
                <w:rFonts w:ascii="Times New Roman" w:eastAsiaTheme="minorHAnsi" w:hAnsi="Times New Roman" w:cs="Times New Roman"/>
                <w:b/>
                <w:bCs/>
                <w:noProof/>
                <w:color w:val="000000"/>
                <w:sz w:val="28"/>
                <w:szCs w:val="28"/>
                <w:lang w:eastAsia="en-US"/>
              </w:rPr>
              <w:drawing>
                <wp:anchor distT="0" distB="0" distL="114300" distR="114300" simplePos="0" relativeHeight="251672576" behindDoc="1" locked="0" layoutInCell="1" allowOverlap="1" wp14:anchorId="52D12459" wp14:editId="7CEF2034">
                  <wp:simplePos x="0" y="0"/>
                  <wp:positionH relativeFrom="column">
                    <wp:posOffset>-1702435</wp:posOffset>
                  </wp:positionH>
                  <wp:positionV relativeFrom="paragraph">
                    <wp:posOffset>1964897</wp:posOffset>
                  </wp:positionV>
                  <wp:extent cx="2147570" cy="2147570"/>
                  <wp:effectExtent l="0" t="0" r="5080" b="5080"/>
                  <wp:wrapTight wrapText="bothSides">
                    <wp:wrapPolygon edited="0">
                      <wp:start x="0" y="0"/>
                      <wp:lineTo x="0" y="21459"/>
                      <wp:lineTo x="21459" y="21459"/>
                      <wp:lineTo x="21459" y="0"/>
                      <wp:lineTo x="0" y="0"/>
                    </wp:wrapPolygon>
                  </wp:wrapTight>
                  <wp:docPr id="20588589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7570" cy="2147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color w:val="000000"/>
                <w:sz w:val="18"/>
                <w:szCs w:val="18"/>
                <w:lang w:eastAsia="en-US"/>
              </w:rPr>
              <w:drawing>
                <wp:anchor distT="0" distB="0" distL="114300" distR="114300" simplePos="0" relativeHeight="251695104" behindDoc="1" locked="0" layoutInCell="1" allowOverlap="1" wp14:anchorId="02C56D8F" wp14:editId="0EF58B56">
                  <wp:simplePos x="0" y="0"/>
                  <wp:positionH relativeFrom="column">
                    <wp:posOffset>-2395339</wp:posOffset>
                  </wp:positionH>
                  <wp:positionV relativeFrom="paragraph">
                    <wp:posOffset>4006112</wp:posOffset>
                  </wp:positionV>
                  <wp:extent cx="2338705" cy="2338705"/>
                  <wp:effectExtent l="0" t="0" r="4445" b="4445"/>
                  <wp:wrapTight wrapText="bothSides">
                    <wp:wrapPolygon edited="0">
                      <wp:start x="0" y="0"/>
                      <wp:lineTo x="0" y="21465"/>
                      <wp:lineTo x="21465" y="21465"/>
                      <wp:lineTo x="21465" y="0"/>
                      <wp:lineTo x="0" y="0"/>
                    </wp:wrapPolygon>
                  </wp:wrapTight>
                  <wp:docPr id="80996957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8705" cy="23387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vAlign w:val="center"/>
          </w:tcPr>
          <w:p w14:paraId="42014F5B" w14:textId="624FB5D7" w:rsidR="007548B9" w:rsidRPr="002F4DD2" w:rsidRDefault="002F4DD2" w:rsidP="002F4DD2">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r w:rsidRPr="002F4DD2">
              <w:rPr>
                <w:rFonts w:ascii="Times New Roman" w:eastAsiaTheme="minorHAnsi" w:hAnsi="Times New Roman" w:cs="Times New Roman"/>
                <w:color w:val="000000"/>
                <w:sz w:val="28"/>
                <w:szCs w:val="28"/>
                <w:lang w:eastAsia="en-US"/>
              </w:rPr>
              <w:t>1</w:t>
            </w:r>
          </w:p>
        </w:tc>
        <w:tc>
          <w:tcPr>
            <w:tcW w:w="5317" w:type="dxa"/>
            <w:vAlign w:val="center"/>
          </w:tcPr>
          <w:p w14:paraId="520A63F2"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Артикул: MBK0024728</w:t>
            </w:r>
            <w:r w:rsidRPr="009A54B4">
              <w:rPr>
                <w:rFonts w:ascii="Times New Roman" w:hAnsi="Times New Roman" w:cs="Times New Roman"/>
                <w:sz w:val="24"/>
                <w:szCs w:val="24"/>
              </w:rPr>
              <w:tab/>
              <w:t xml:space="preserve"> </w:t>
            </w:r>
          </w:p>
          <w:p w14:paraId="73A92742"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Тип двигателя:</w:t>
            </w:r>
            <w:r w:rsidRPr="009A54B4">
              <w:rPr>
                <w:rFonts w:ascii="Times New Roman" w:hAnsi="Times New Roman" w:cs="Times New Roman"/>
                <w:sz w:val="24"/>
                <w:szCs w:val="24"/>
              </w:rPr>
              <w:tab/>
              <w:t>бензиновый</w:t>
            </w:r>
            <w:r w:rsidRPr="009A54B4">
              <w:rPr>
                <w:rFonts w:ascii="Times New Roman" w:hAnsi="Times New Roman" w:cs="Times New Roman"/>
                <w:sz w:val="24"/>
                <w:szCs w:val="24"/>
              </w:rPr>
              <w:tab/>
            </w:r>
          </w:p>
          <w:p w14:paraId="3B5401D8"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Двигатель: Мобил К ПРО LSN208</w:t>
            </w:r>
            <w:r w:rsidRPr="009A54B4">
              <w:rPr>
                <w:rFonts w:ascii="Times New Roman" w:hAnsi="Times New Roman" w:cs="Times New Roman"/>
                <w:sz w:val="24"/>
                <w:szCs w:val="24"/>
              </w:rPr>
              <w:tab/>
            </w:r>
          </w:p>
          <w:p w14:paraId="20D7807B"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Рабочий объем, см3: 208</w:t>
            </w:r>
            <w:r w:rsidRPr="009A54B4">
              <w:rPr>
                <w:rFonts w:ascii="Times New Roman" w:hAnsi="Times New Roman" w:cs="Times New Roman"/>
                <w:sz w:val="24"/>
                <w:szCs w:val="24"/>
              </w:rPr>
              <w:tab/>
            </w:r>
          </w:p>
          <w:p w14:paraId="0668AD54"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Максимальная мощность, л.с.: 7</w:t>
            </w:r>
            <w:r w:rsidRPr="009A54B4">
              <w:rPr>
                <w:rFonts w:ascii="Times New Roman" w:hAnsi="Times New Roman" w:cs="Times New Roman"/>
                <w:sz w:val="24"/>
                <w:szCs w:val="24"/>
              </w:rPr>
              <w:tab/>
            </w:r>
          </w:p>
          <w:p w14:paraId="78CE1D4B"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Кол-во скоростей:</w:t>
            </w:r>
            <w:r w:rsidRPr="009A54B4">
              <w:rPr>
                <w:rFonts w:ascii="Times New Roman" w:hAnsi="Times New Roman" w:cs="Times New Roman"/>
                <w:sz w:val="24"/>
                <w:szCs w:val="24"/>
              </w:rPr>
              <w:tab/>
              <w:t>6 вперед/2 назад</w:t>
            </w:r>
            <w:r w:rsidRPr="009A54B4">
              <w:rPr>
                <w:rFonts w:ascii="Times New Roman" w:hAnsi="Times New Roman" w:cs="Times New Roman"/>
                <w:sz w:val="24"/>
                <w:szCs w:val="24"/>
              </w:rPr>
              <w:tab/>
            </w:r>
          </w:p>
          <w:p w14:paraId="1646C5C7"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Сцепление:</w:t>
            </w:r>
            <w:r w:rsidRPr="009A54B4">
              <w:rPr>
                <w:rFonts w:ascii="Times New Roman" w:hAnsi="Times New Roman" w:cs="Times New Roman"/>
                <w:sz w:val="24"/>
                <w:szCs w:val="24"/>
              </w:rPr>
              <w:tab/>
              <w:t>механическое, ременное</w:t>
            </w:r>
            <w:r w:rsidRPr="009A54B4">
              <w:rPr>
                <w:rFonts w:ascii="Times New Roman" w:hAnsi="Times New Roman" w:cs="Times New Roman"/>
                <w:sz w:val="24"/>
                <w:szCs w:val="24"/>
              </w:rPr>
              <w:tab/>
            </w:r>
          </w:p>
          <w:p w14:paraId="341E1CC4"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Тип топлива:</w:t>
            </w:r>
            <w:r w:rsidRPr="009A54B4">
              <w:rPr>
                <w:rFonts w:ascii="Times New Roman" w:hAnsi="Times New Roman" w:cs="Times New Roman"/>
                <w:sz w:val="24"/>
                <w:szCs w:val="24"/>
              </w:rPr>
              <w:tab/>
              <w:t>Бензин АИ-92</w:t>
            </w:r>
            <w:r w:rsidRPr="009A54B4">
              <w:rPr>
                <w:rFonts w:ascii="Times New Roman" w:hAnsi="Times New Roman" w:cs="Times New Roman"/>
                <w:sz w:val="24"/>
                <w:szCs w:val="24"/>
              </w:rPr>
              <w:tab/>
            </w:r>
          </w:p>
          <w:p w14:paraId="02424AE5"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Дальность выброса, м: 11</w:t>
            </w:r>
            <w:r w:rsidRPr="009A54B4">
              <w:rPr>
                <w:rFonts w:ascii="Times New Roman" w:hAnsi="Times New Roman" w:cs="Times New Roman"/>
                <w:sz w:val="24"/>
                <w:szCs w:val="24"/>
              </w:rPr>
              <w:tab/>
            </w:r>
          </w:p>
          <w:p w14:paraId="443FF5CD"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Ширина захвата, мм: 620</w:t>
            </w:r>
            <w:r w:rsidRPr="009A54B4">
              <w:rPr>
                <w:rFonts w:ascii="Times New Roman" w:hAnsi="Times New Roman" w:cs="Times New Roman"/>
                <w:sz w:val="24"/>
                <w:szCs w:val="24"/>
              </w:rPr>
              <w:tab/>
            </w:r>
          </w:p>
          <w:p w14:paraId="64C5A5AB"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Высота захвата, мм: 590</w:t>
            </w:r>
            <w:r w:rsidRPr="009A54B4">
              <w:rPr>
                <w:rFonts w:ascii="Times New Roman" w:hAnsi="Times New Roman" w:cs="Times New Roman"/>
                <w:sz w:val="24"/>
                <w:szCs w:val="24"/>
              </w:rPr>
              <w:tab/>
            </w:r>
          </w:p>
          <w:p w14:paraId="0D718D0E"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Тип стартера: ручной</w:t>
            </w:r>
            <w:r w:rsidRPr="009A54B4">
              <w:rPr>
                <w:rFonts w:ascii="Times New Roman" w:hAnsi="Times New Roman" w:cs="Times New Roman"/>
                <w:sz w:val="24"/>
                <w:szCs w:val="24"/>
              </w:rPr>
              <w:tab/>
            </w:r>
          </w:p>
          <w:p w14:paraId="583D1632"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Фара: Нет</w:t>
            </w:r>
            <w:r w:rsidRPr="009A54B4">
              <w:rPr>
                <w:rFonts w:ascii="Times New Roman" w:hAnsi="Times New Roman" w:cs="Times New Roman"/>
                <w:sz w:val="24"/>
                <w:szCs w:val="24"/>
              </w:rPr>
              <w:tab/>
            </w:r>
          </w:p>
          <w:p w14:paraId="3A895A46"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Производитель: Мобил К</w:t>
            </w:r>
            <w:r w:rsidRPr="009A54B4">
              <w:rPr>
                <w:rFonts w:ascii="Times New Roman" w:hAnsi="Times New Roman" w:cs="Times New Roman"/>
                <w:sz w:val="24"/>
                <w:szCs w:val="24"/>
              </w:rPr>
              <w:tab/>
            </w:r>
          </w:p>
          <w:p w14:paraId="42590EAA"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Подогрев ручек: нет</w:t>
            </w:r>
            <w:r w:rsidRPr="009A54B4">
              <w:rPr>
                <w:rFonts w:ascii="Times New Roman" w:hAnsi="Times New Roman" w:cs="Times New Roman"/>
                <w:sz w:val="24"/>
                <w:szCs w:val="24"/>
              </w:rPr>
              <w:tab/>
            </w:r>
          </w:p>
          <w:p w14:paraId="6D94646D" w14:textId="77777777" w:rsidR="002F4DD2" w:rsidRPr="009A54B4" w:rsidRDefault="002F4DD2" w:rsidP="009A54B4">
            <w:pPr>
              <w:pStyle w:val="a3"/>
              <w:spacing w:line="480" w:lineRule="auto"/>
              <w:ind w:left="119"/>
              <w:rPr>
                <w:rFonts w:ascii="Times New Roman" w:hAnsi="Times New Roman" w:cs="Times New Roman"/>
                <w:sz w:val="24"/>
                <w:szCs w:val="24"/>
              </w:rPr>
            </w:pPr>
            <w:proofErr w:type="spellStart"/>
            <w:r w:rsidRPr="009A54B4">
              <w:rPr>
                <w:rFonts w:ascii="Times New Roman" w:hAnsi="Times New Roman" w:cs="Times New Roman"/>
                <w:sz w:val="24"/>
                <w:szCs w:val="24"/>
              </w:rPr>
              <w:t>Тактность</w:t>
            </w:r>
            <w:proofErr w:type="spellEnd"/>
            <w:r w:rsidRPr="009A54B4">
              <w:rPr>
                <w:rFonts w:ascii="Times New Roman" w:hAnsi="Times New Roman" w:cs="Times New Roman"/>
                <w:sz w:val="24"/>
                <w:szCs w:val="24"/>
              </w:rPr>
              <w:t xml:space="preserve"> двигателя: четырехтактный</w:t>
            </w:r>
            <w:r w:rsidRPr="009A54B4">
              <w:rPr>
                <w:rFonts w:ascii="Times New Roman" w:hAnsi="Times New Roman" w:cs="Times New Roman"/>
                <w:sz w:val="24"/>
                <w:szCs w:val="24"/>
              </w:rPr>
              <w:tab/>
            </w:r>
          </w:p>
          <w:p w14:paraId="70DD8D2D"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Разблокировка колес: нет</w:t>
            </w:r>
            <w:r w:rsidRPr="009A54B4">
              <w:rPr>
                <w:rFonts w:ascii="Times New Roman" w:hAnsi="Times New Roman" w:cs="Times New Roman"/>
                <w:sz w:val="24"/>
                <w:szCs w:val="24"/>
              </w:rPr>
              <w:tab/>
            </w:r>
          </w:p>
          <w:p w14:paraId="7E7DE09E"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Технология прямого впрыска EFI: нет</w:t>
            </w:r>
            <w:r w:rsidRPr="009A54B4">
              <w:rPr>
                <w:rFonts w:ascii="Times New Roman" w:hAnsi="Times New Roman" w:cs="Times New Roman"/>
                <w:sz w:val="24"/>
                <w:szCs w:val="24"/>
              </w:rPr>
              <w:tab/>
            </w:r>
          </w:p>
          <w:p w14:paraId="3E1F158B" w14:textId="77777777" w:rsidR="002F4DD2" w:rsidRPr="009A54B4" w:rsidRDefault="002F4DD2" w:rsidP="009A54B4">
            <w:pPr>
              <w:pStyle w:val="a3"/>
              <w:spacing w:line="480" w:lineRule="auto"/>
              <w:ind w:left="119"/>
              <w:rPr>
                <w:rFonts w:ascii="Times New Roman" w:hAnsi="Times New Roman" w:cs="Times New Roman"/>
                <w:sz w:val="24"/>
                <w:szCs w:val="24"/>
              </w:rPr>
            </w:pPr>
            <w:r w:rsidRPr="009A54B4">
              <w:rPr>
                <w:rFonts w:ascii="Times New Roman" w:hAnsi="Times New Roman" w:cs="Times New Roman"/>
                <w:sz w:val="24"/>
                <w:szCs w:val="24"/>
              </w:rPr>
              <w:t>Запуск нажатием кнопки от аккумулятора: нет</w:t>
            </w:r>
          </w:p>
          <w:p w14:paraId="474E282E" w14:textId="42E3CDC4" w:rsidR="007548B9" w:rsidRPr="007548B9" w:rsidRDefault="007548B9" w:rsidP="007548B9">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p>
        </w:tc>
      </w:tr>
    </w:tbl>
    <w:p w14:paraId="4263585F" w14:textId="2A6A2151" w:rsidR="00EA57F9" w:rsidRPr="002B6A6E" w:rsidRDefault="00EA57F9" w:rsidP="0039342D">
      <w:pPr>
        <w:rPr>
          <w:sz w:val="18"/>
          <w:szCs w:val="18"/>
        </w:rPr>
      </w:pPr>
    </w:p>
    <w:sectPr w:rsidR="00EA57F9" w:rsidRPr="002B6A6E" w:rsidSect="00DD755D">
      <w:pgSz w:w="11906" w:h="16838"/>
      <w:pgMar w:top="284" w:right="567" w:bottom="142"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70190"/>
    <w:multiLevelType w:val="hybridMultilevel"/>
    <w:tmpl w:val="4E963B16"/>
    <w:lvl w:ilvl="0" w:tplc="0419000D">
      <w:start w:val="1"/>
      <w:numFmt w:val="bullet"/>
      <w:lvlText w:val=""/>
      <w:lvlJc w:val="left"/>
      <w:pPr>
        <w:ind w:left="1724" w:hanging="360"/>
      </w:pPr>
      <w:rPr>
        <w:rFonts w:ascii="Wingdings" w:hAnsi="Wingdings"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 w15:restartNumberingAfterBreak="0">
    <w:nsid w:val="6BBA132A"/>
    <w:multiLevelType w:val="hybridMultilevel"/>
    <w:tmpl w:val="D3F04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127543"/>
    <w:multiLevelType w:val="multilevel"/>
    <w:tmpl w:val="510C8A7E"/>
    <w:lvl w:ilvl="0">
      <w:start w:val="1"/>
      <w:numFmt w:val="decimal"/>
      <w:lvlText w:val="%1."/>
      <w:lvlJc w:val="left"/>
      <w:pPr>
        <w:ind w:left="360" w:hanging="360"/>
      </w:pPr>
      <w:rPr>
        <w:rFonts w:ascii="Times New Roman" w:hAnsi="Times New Roman" w:cs="Times New Roman" w:hint="default"/>
        <w:b/>
        <w:i w:val="0"/>
        <w:sz w:val="24"/>
        <w:szCs w:val="24"/>
      </w:rPr>
    </w:lvl>
    <w:lvl w:ilvl="1">
      <w:start w:val="1"/>
      <w:numFmt w:val="decimal"/>
      <w:isLgl/>
      <w:lvlText w:val="%1.%2."/>
      <w:lvlJc w:val="left"/>
      <w:pPr>
        <w:ind w:left="1004" w:hanging="360"/>
      </w:pPr>
      <w:rPr>
        <w:rFonts w:hint="default"/>
        <w:b/>
        <w:bCs/>
        <w:sz w:val="24"/>
        <w:szCs w:val="24"/>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num w:numId="1" w16cid:durableId="1973635671">
    <w:abstractNumId w:val="2"/>
  </w:num>
  <w:num w:numId="2" w16cid:durableId="1850635921">
    <w:abstractNumId w:val="0"/>
  </w:num>
  <w:num w:numId="3" w16cid:durableId="262152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57F9"/>
    <w:rsid w:val="000167F3"/>
    <w:rsid w:val="00043E0D"/>
    <w:rsid w:val="000477D3"/>
    <w:rsid w:val="000709B7"/>
    <w:rsid w:val="000762D0"/>
    <w:rsid w:val="000A1E89"/>
    <w:rsid w:val="000C1F95"/>
    <w:rsid w:val="000D142F"/>
    <w:rsid w:val="00116FCC"/>
    <w:rsid w:val="00122FF7"/>
    <w:rsid w:val="0012358F"/>
    <w:rsid w:val="00131F69"/>
    <w:rsid w:val="001D4452"/>
    <w:rsid w:val="001F746E"/>
    <w:rsid w:val="00262C89"/>
    <w:rsid w:val="002B3E4A"/>
    <w:rsid w:val="002B6A6E"/>
    <w:rsid w:val="002D1DCD"/>
    <w:rsid w:val="002E2F0B"/>
    <w:rsid w:val="002E758C"/>
    <w:rsid w:val="002F294D"/>
    <w:rsid w:val="002F4DD2"/>
    <w:rsid w:val="00306DD6"/>
    <w:rsid w:val="003261BE"/>
    <w:rsid w:val="00330A24"/>
    <w:rsid w:val="00367491"/>
    <w:rsid w:val="00371092"/>
    <w:rsid w:val="0039342D"/>
    <w:rsid w:val="00411112"/>
    <w:rsid w:val="00445452"/>
    <w:rsid w:val="00454262"/>
    <w:rsid w:val="00485EEE"/>
    <w:rsid w:val="00487C84"/>
    <w:rsid w:val="004A3ACF"/>
    <w:rsid w:val="004C39BD"/>
    <w:rsid w:val="005333B2"/>
    <w:rsid w:val="00563C11"/>
    <w:rsid w:val="0056409A"/>
    <w:rsid w:val="005972E7"/>
    <w:rsid w:val="005D14CE"/>
    <w:rsid w:val="006662C4"/>
    <w:rsid w:val="00677A35"/>
    <w:rsid w:val="00695ECE"/>
    <w:rsid w:val="00697163"/>
    <w:rsid w:val="007548B9"/>
    <w:rsid w:val="007F0C87"/>
    <w:rsid w:val="0082466F"/>
    <w:rsid w:val="0083575B"/>
    <w:rsid w:val="008626EF"/>
    <w:rsid w:val="00892221"/>
    <w:rsid w:val="00922A58"/>
    <w:rsid w:val="00930450"/>
    <w:rsid w:val="009322CF"/>
    <w:rsid w:val="0094467A"/>
    <w:rsid w:val="009859DA"/>
    <w:rsid w:val="009A0328"/>
    <w:rsid w:val="009A54B4"/>
    <w:rsid w:val="00A032FC"/>
    <w:rsid w:val="00A44712"/>
    <w:rsid w:val="00A95A5A"/>
    <w:rsid w:val="00AC3BB7"/>
    <w:rsid w:val="00AC5156"/>
    <w:rsid w:val="00AD4A39"/>
    <w:rsid w:val="00B14628"/>
    <w:rsid w:val="00B659CB"/>
    <w:rsid w:val="00B70C5B"/>
    <w:rsid w:val="00BA6740"/>
    <w:rsid w:val="00BC397D"/>
    <w:rsid w:val="00C14B5D"/>
    <w:rsid w:val="00C27EF3"/>
    <w:rsid w:val="00CB1E76"/>
    <w:rsid w:val="00D51189"/>
    <w:rsid w:val="00D56537"/>
    <w:rsid w:val="00D56CDC"/>
    <w:rsid w:val="00D84567"/>
    <w:rsid w:val="00D916B1"/>
    <w:rsid w:val="00DD755D"/>
    <w:rsid w:val="00DE451B"/>
    <w:rsid w:val="00DF40DF"/>
    <w:rsid w:val="00E07EAE"/>
    <w:rsid w:val="00E522EC"/>
    <w:rsid w:val="00E73ADF"/>
    <w:rsid w:val="00E91374"/>
    <w:rsid w:val="00EA57F9"/>
    <w:rsid w:val="00ED608F"/>
    <w:rsid w:val="00EE0624"/>
    <w:rsid w:val="00F26150"/>
    <w:rsid w:val="00F30134"/>
    <w:rsid w:val="00F42B56"/>
    <w:rsid w:val="00F55D5C"/>
    <w:rsid w:val="00FD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52220"/>
  <w15:docId w15:val="{F7F3FF76-1FE7-44E8-843F-1E96A639D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0328"/>
    <w:pPr>
      <w:spacing w:after="200" w:line="276" w:lineRule="auto"/>
    </w:pPr>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A57F9"/>
    <w:pPr>
      <w:spacing w:after="0" w:line="240" w:lineRule="auto"/>
    </w:pPr>
  </w:style>
  <w:style w:type="paragraph" w:styleId="a4">
    <w:name w:val="List Paragraph"/>
    <w:aliases w:val="Bullet List,FooterText,numbered,Paragraphe de liste1,lp1,Num Bullet 1,Table Number Paragraph,Bullet Number,Bulletr List Paragraph,列出段落,列出段落1,List Paragraph2,List Paragraph21,Listeafsnit1,Parágrafo da Lista1,Bullet list,List Paragraph,Маркер"/>
    <w:basedOn w:val="a"/>
    <w:link w:val="a5"/>
    <w:uiPriority w:val="34"/>
    <w:qFormat/>
    <w:rsid w:val="009A0328"/>
    <w:pPr>
      <w:ind w:left="720"/>
      <w:contextualSpacing/>
    </w:pPr>
    <w:rPr>
      <w:rFonts w:eastAsiaTheme="minorHAnsi"/>
      <w:lang w:eastAsia="en-US"/>
    </w:rPr>
  </w:style>
  <w:style w:type="table" w:styleId="a6">
    <w:name w:val="Table Grid"/>
    <w:basedOn w:val="a1"/>
    <w:uiPriority w:val="59"/>
    <w:rsid w:val="009A032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4"/>
    <w:uiPriority w:val="34"/>
    <w:qFormat/>
    <w:locked/>
    <w:rsid w:val="009A0328"/>
  </w:style>
  <w:style w:type="character" w:styleId="a7">
    <w:name w:val="Hyperlink"/>
    <w:basedOn w:val="a0"/>
    <w:uiPriority w:val="99"/>
    <w:unhideWhenUsed/>
    <w:rsid w:val="0012358F"/>
    <w:rPr>
      <w:color w:val="0563C1" w:themeColor="hyperlink"/>
      <w:u w:val="single"/>
    </w:rPr>
  </w:style>
  <w:style w:type="character" w:customStyle="1" w:styleId="1">
    <w:name w:val="Неразрешенное упоминание1"/>
    <w:basedOn w:val="a0"/>
    <w:uiPriority w:val="99"/>
    <w:semiHidden/>
    <w:unhideWhenUsed/>
    <w:rsid w:val="0012358F"/>
    <w:rPr>
      <w:color w:val="605E5C"/>
      <w:shd w:val="clear" w:color="auto" w:fill="E1DFDD"/>
    </w:rPr>
  </w:style>
  <w:style w:type="character" w:styleId="a8">
    <w:name w:val="FollowedHyperlink"/>
    <w:basedOn w:val="a0"/>
    <w:uiPriority w:val="99"/>
    <w:semiHidden/>
    <w:unhideWhenUsed/>
    <w:rsid w:val="002B3E4A"/>
    <w:rPr>
      <w:color w:val="954F72"/>
      <w:u w:val="single"/>
    </w:rPr>
  </w:style>
  <w:style w:type="paragraph" w:customStyle="1" w:styleId="msonormal0">
    <w:name w:val="msonormal"/>
    <w:basedOn w:val="a"/>
    <w:rsid w:val="002B3E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
    <w:rsid w:val="002B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4">
    <w:name w:val="xl64"/>
    <w:basedOn w:val="a"/>
    <w:rsid w:val="002B3E4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2B3E4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2B3E4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a"/>
    <w:rsid w:val="002B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8">
    <w:name w:val="xl68"/>
    <w:basedOn w:val="a"/>
    <w:rsid w:val="002B3E4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41111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11112"/>
    <w:rPr>
      <w:rFonts w:ascii="Tahoma" w:eastAsiaTheme="minorEastAsia" w:hAnsi="Tahoma" w:cs="Tahoma"/>
      <w:sz w:val="16"/>
      <w:szCs w:val="16"/>
      <w:lang w:eastAsia="ru-RU"/>
    </w:rPr>
  </w:style>
  <w:style w:type="table" w:customStyle="1" w:styleId="TableNormal">
    <w:name w:val="Table Normal"/>
    <w:uiPriority w:val="2"/>
    <w:semiHidden/>
    <w:unhideWhenUsed/>
    <w:qFormat/>
    <w:rsid w:val="003934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9342D"/>
    <w:pPr>
      <w:widowControl w:val="0"/>
      <w:autoSpaceDE w:val="0"/>
      <w:autoSpaceDN w:val="0"/>
      <w:spacing w:after="0" w:line="240" w:lineRule="auto"/>
      <w:ind w:left="105"/>
    </w:pPr>
    <w:rPr>
      <w:rFonts w:ascii="Times New Roman" w:eastAsia="Times New Roman" w:hAnsi="Times New Roman" w:cs="Times New Roman"/>
      <w:lang w:eastAsia="en-US"/>
    </w:rPr>
  </w:style>
  <w:style w:type="character" w:styleId="ab">
    <w:name w:val="Unresolved Mention"/>
    <w:basedOn w:val="a0"/>
    <w:uiPriority w:val="99"/>
    <w:semiHidden/>
    <w:unhideWhenUsed/>
    <w:rsid w:val="009322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19543">
      <w:bodyDiv w:val="1"/>
      <w:marLeft w:val="0"/>
      <w:marRight w:val="0"/>
      <w:marTop w:val="0"/>
      <w:marBottom w:val="0"/>
      <w:divBdr>
        <w:top w:val="none" w:sz="0" w:space="0" w:color="auto"/>
        <w:left w:val="none" w:sz="0" w:space="0" w:color="auto"/>
        <w:bottom w:val="none" w:sz="0" w:space="0" w:color="auto"/>
        <w:right w:val="none" w:sz="0" w:space="0" w:color="auto"/>
      </w:divBdr>
    </w:div>
    <w:div w:id="242373351">
      <w:bodyDiv w:val="1"/>
      <w:marLeft w:val="0"/>
      <w:marRight w:val="0"/>
      <w:marTop w:val="0"/>
      <w:marBottom w:val="0"/>
      <w:divBdr>
        <w:top w:val="none" w:sz="0" w:space="0" w:color="auto"/>
        <w:left w:val="none" w:sz="0" w:space="0" w:color="auto"/>
        <w:bottom w:val="none" w:sz="0" w:space="0" w:color="auto"/>
        <w:right w:val="none" w:sz="0" w:space="0" w:color="auto"/>
      </w:divBdr>
    </w:div>
    <w:div w:id="303318789">
      <w:bodyDiv w:val="1"/>
      <w:marLeft w:val="0"/>
      <w:marRight w:val="0"/>
      <w:marTop w:val="0"/>
      <w:marBottom w:val="0"/>
      <w:divBdr>
        <w:top w:val="none" w:sz="0" w:space="0" w:color="auto"/>
        <w:left w:val="none" w:sz="0" w:space="0" w:color="auto"/>
        <w:bottom w:val="none" w:sz="0" w:space="0" w:color="auto"/>
        <w:right w:val="none" w:sz="0" w:space="0" w:color="auto"/>
      </w:divBdr>
    </w:div>
    <w:div w:id="311106100">
      <w:bodyDiv w:val="1"/>
      <w:marLeft w:val="0"/>
      <w:marRight w:val="0"/>
      <w:marTop w:val="0"/>
      <w:marBottom w:val="0"/>
      <w:divBdr>
        <w:top w:val="none" w:sz="0" w:space="0" w:color="auto"/>
        <w:left w:val="none" w:sz="0" w:space="0" w:color="auto"/>
        <w:bottom w:val="none" w:sz="0" w:space="0" w:color="auto"/>
        <w:right w:val="none" w:sz="0" w:space="0" w:color="auto"/>
      </w:divBdr>
    </w:div>
    <w:div w:id="312610244">
      <w:bodyDiv w:val="1"/>
      <w:marLeft w:val="0"/>
      <w:marRight w:val="0"/>
      <w:marTop w:val="0"/>
      <w:marBottom w:val="0"/>
      <w:divBdr>
        <w:top w:val="none" w:sz="0" w:space="0" w:color="auto"/>
        <w:left w:val="none" w:sz="0" w:space="0" w:color="auto"/>
        <w:bottom w:val="none" w:sz="0" w:space="0" w:color="auto"/>
        <w:right w:val="none" w:sz="0" w:space="0" w:color="auto"/>
      </w:divBdr>
      <w:divsChild>
        <w:div w:id="2009400126">
          <w:marLeft w:val="0"/>
          <w:marRight w:val="0"/>
          <w:marTop w:val="0"/>
          <w:marBottom w:val="0"/>
          <w:divBdr>
            <w:top w:val="none" w:sz="0" w:space="0" w:color="auto"/>
            <w:left w:val="none" w:sz="0" w:space="0" w:color="auto"/>
            <w:bottom w:val="none" w:sz="0" w:space="0" w:color="auto"/>
            <w:right w:val="none" w:sz="0" w:space="0" w:color="auto"/>
          </w:divBdr>
        </w:div>
        <w:div w:id="1836846585">
          <w:marLeft w:val="0"/>
          <w:marRight w:val="0"/>
          <w:marTop w:val="0"/>
          <w:marBottom w:val="0"/>
          <w:divBdr>
            <w:top w:val="none" w:sz="0" w:space="0" w:color="auto"/>
            <w:left w:val="none" w:sz="0" w:space="0" w:color="auto"/>
            <w:bottom w:val="none" w:sz="0" w:space="0" w:color="auto"/>
            <w:right w:val="none" w:sz="0" w:space="0" w:color="auto"/>
          </w:divBdr>
        </w:div>
      </w:divsChild>
    </w:div>
    <w:div w:id="519514078">
      <w:bodyDiv w:val="1"/>
      <w:marLeft w:val="0"/>
      <w:marRight w:val="0"/>
      <w:marTop w:val="0"/>
      <w:marBottom w:val="0"/>
      <w:divBdr>
        <w:top w:val="none" w:sz="0" w:space="0" w:color="auto"/>
        <w:left w:val="none" w:sz="0" w:space="0" w:color="auto"/>
        <w:bottom w:val="none" w:sz="0" w:space="0" w:color="auto"/>
        <w:right w:val="none" w:sz="0" w:space="0" w:color="auto"/>
      </w:divBdr>
    </w:div>
    <w:div w:id="746390034">
      <w:bodyDiv w:val="1"/>
      <w:marLeft w:val="0"/>
      <w:marRight w:val="0"/>
      <w:marTop w:val="0"/>
      <w:marBottom w:val="0"/>
      <w:divBdr>
        <w:top w:val="none" w:sz="0" w:space="0" w:color="auto"/>
        <w:left w:val="none" w:sz="0" w:space="0" w:color="auto"/>
        <w:bottom w:val="none" w:sz="0" w:space="0" w:color="auto"/>
        <w:right w:val="none" w:sz="0" w:space="0" w:color="auto"/>
      </w:divBdr>
      <w:divsChild>
        <w:div w:id="1046829449">
          <w:marLeft w:val="0"/>
          <w:marRight w:val="0"/>
          <w:marTop w:val="0"/>
          <w:marBottom w:val="0"/>
          <w:divBdr>
            <w:top w:val="none" w:sz="0" w:space="0" w:color="auto"/>
            <w:left w:val="none" w:sz="0" w:space="0" w:color="auto"/>
            <w:bottom w:val="none" w:sz="0" w:space="0" w:color="auto"/>
            <w:right w:val="none" w:sz="0" w:space="0" w:color="auto"/>
          </w:divBdr>
        </w:div>
        <w:div w:id="1909488663">
          <w:marLeft w:val="0"/>
          <w:marRight w:val="0"/>
          <w:marTop w:val="0"/>
          <w:marBottom w:val="0"/>
          <w:divBdr>
            <w:top w:val="none" w:sz="0" w:space="0" w:color="auto"/>
            <w:left w:val="none" w:sz="0" w:space="0" w:color="auto"/>
            <w:bottom w:val="none" w:sz="0" w:space="0" w:color="auto"/>
            <w:right w:val="none" w:sz="0" w:space="0" w:color="auto"/>
          </w:divBdr>
        </w:div>
      </w:divsChild>
    </w:div>
    <w:div w:id="829176629">
      <w:bodyDiv w:val="1"/>
      <w:marLeft w:val="0"/>
      <w:marRight w:val="0"/>
      <w:marTop w:val="0"/>
      <w:marBottom w:val="0"/>
      <w:divBdr>
        <w:top w:val="none" w:sz="0" w:space="0" w:color="auto"/>
        <w:left w:val="none" w:sz="0" w:space="0" w:color="auto"/>
        <w:bottom w:val="none" w:sz="0" w:space="0" w:color="auto"/>
        <w:right w:val="none" w:sz="0" w:space="0" w:color="auto"/>
      </w:divBdr>
    </w:div>
    <w:div w:id="904683367">
      <w:bodyDiv w:val="1"/>
      <w:marLeft w:val="0"/>
      <w:marRight w:val="0"/>
      <w:marTop w:val="0"/>
      <w:marBottom w:val="0"/>
      <w:divBdr>
        <w:top w:val="none" w:sz="0" w:space="0" w:color="auto"/>
        <w:left w:val="none" w:sz="0" w:space="0" w:color="auto"/>
        <w:bottom w:val="none" w:sz="0" w:space="0" w:color="auto"/>
        <w:right w:val="none" w:sz="0" w:space="0" w:color="auto"/>
      </w:divBdr>
    </w:div>
    <w:div w:id="932860531">
      <w:bodyDiv w:val="1"/>
      <w:marLeft w:val="0"/>
      <w:marRight w:val="0"/>
      <w:marTop w:val="0"/>
      <w:marBottom w:val="0"/>
      <w:divBdr>
        <w:top w:val="none" w:sz="0" w:space="0" w:color="auto"/>
        <w:left w:val="none" w:sz="0" w:space="0" w:color="auto"/>
        <w:bottom w:val="none" w:sz="0" w:space="0" w:color="auto"/>
        <w:right w:val="none" w:sz="0" w:space="0" w:color="auto"/>
      </w:divBdr>
    </w:div>
    <w:div w:id="956832952">
      <w:bodyDiv w:val="1"/>
      <w:marLeft w:val="0"/>
      <w:marRight w:val="0"/>
      <w:marTop w:val="0"/>
      <w:marBottom w:val="0"/>
      <w:divBdr>
        <w:top w:val="none" w:sz="0" w:space="0" w:color="auto"/>
        <w:left w:val="none" w:sz="0" w:space="0" w:color="auto"/>
        <w:bottom w:val="none" w:sz="0" w:space="0" w:color="auto"/>
        <w:right w:val="none" w:sz="0" w:space="0" w:color="auto"/>
      </w:divBdr>
    </w:div>
    <w:div w:id="1075860005">
      <w:bodyDiv w:val="1"/>
      <w:marLeft w:val="0"/>
      <w:marRight w:val="0"/>
      <w:marTop w:val="0"/>
      <w:marBottom w:val="0"/>
      <w:divBdr>
        <w:top w:val="none" w:sz="0" w:space="0" w:color="auto"/>
        <w:left w:val="none" w:sz="0" w:space="0" w:color="auto"/>
        <w:bottom w:val="none" w:sz="0" w:space="0" w:color="auto"/>
        <w:right w:val="none" w:sz="0" w:space="0" w:color="auto"/>
      </w:divBdr>
    </w:div>
    <w:div w:id="1100300870">
      <w:bodyDiv w:val="1"/>
      <w:marLeft w:val="0"/>
      <w:marRight w:val="0"/>
      <w:marTop w:val="0"/>
      <w:marBottom w:val="0"/>
      <w:divBdr>
        <w:top w:val="none" w:sz="0" w:space="0" w:color="auto"/>
        <w:left w:val="none" w:sz="0" w:space="0" w:color="auto"/>
        <w:bottom w:val="none" w:sz="0" w:space="0" w:color="auto"/>
        <w:right w:val="none" w:sz="0" w:space="0" w:color="auto"/>
      </w:divBdr>
    </w:div>
    <w:div w:id="1120731445">
      <w:bodyDiv w:val="1"/>
      <w:marLeft w:val="0"/>
      <w:marRight w:val="0"/>
      <w:marTop w:val="0"/>
      <w:marBottom w:val="0"/>
      <w:divBdr>
        <w:top w:val="none" w:sz="0" w:space="0" w:color="auto"/>
        <w:left w:val="none" w:sz="0" w:space="0" w:color="auto"/>
        <w:bottom w:val="none" w:sz="0" w:space="0" w:color="auto"/>
        <w:right w:val="none" w:sz="0" w:space="0" w:color="auto"/>
      </w:divBdr>
    </w:div>
    <w:div w:id="1159691316">
      <w:bodyDiv w:val="1"/>
      <w:marLeft w:val="0"/>
      <w:marRight w:val="0"/>
      <w:marTop w:val="0"/>
      <w:marBottom w:val="0"/>
      <w:divBdr>
        <w:top w:val="none" w:sz="0" w:space="0" w:color="auto"/>
        <w:left w:val="none" w:sz="0" w:space="0" w:color="auto"/>
        <w:bottom w:val="none" w:sz="0" w:space="0" w:color="auto"/>
        <w:right w:val="none" w:sz="0" w:space="0" w:color="auto"/>
      </w:divBdr>
    </w:div>
    <w:div w:id="1379554228">
      <w:bodyDiv w:val="1"/>
      <w:marLeft w:val="0"/>
      <w:marRight w:val="0"/>
      <w:marTop w:val="0"/>
      <w:marBottom w:val="0"/>
      <w:divBdr>
        <w:top w:val="none" w:sz="0" w:space="0" w:color="auto"/>
        <w:left w:val="none" w:sz="0" w:space="0" w:color="auto"/>
        <w:bottom w:val="none" w:sz="0" w:space="0" w:color="auto"/>
        <w:right w:val="none" w:sz="0" w:space="0" w:color="auto"/>
      </w:divBdr>
      <w:divsChild>
        <w:div w:id="145242039">
          <w:marLeft w:val="0"/>
          <w:marRight w:val="0"/>
          <w:marTop w:val="0"/>
          <w:marBottom w:val="0"/>
          <w:divBdr>
            <w:top w:val="none" w:sz="0" w:space="0" w:color="auto"/>
            <w:left w:val="none" w:sz="0" w:space="0" w:color="auto"/>
            <w:bottom w:val="none" w:sz="0" w:space="0" w:color="auto"/>
            <w:right w:val="none" w:sz="0" w:space="0" w:color="auto"/>
          </w:divBdr>
        </w:div>
        <w:div w:id="208500173">
          <w:marLeft w:val="0"/>
          <w:marRight w:val="0"/>
          <w:marTop w:val="0"/>
          <w:marBottom w:val="0"/>
          <w:divBdr>
            <w:top w:val="none" w:sz="0" w:space="0" w:color="auto"/>
            <w:left w:val="none" w:sz="0" w:space="0" w:color="auto"/>
            <w:bottom w:val="none" w:sz="0" w:space="0" w:color="auto"/>
            <w:right w:val="none" w:sz="0" w:space="0" w:color="auto"/>
          </w:divBdr>
        </w:div>
      </w:divsChild>
    </w:div>
    <w:div w:id="1451170171">
      <w:bodyDiv w:val="1"/>
      <w:marLeft w:val="0"/>
      <w:marRight w:val="0"/>
      <w:marTop w:val="0"/>
      <w:marBottom w:val="0"/>
      <w:divBdr>
        <w:top w:val="none" w:sz="0" w:space="0" w:color="auto"/>
        <w:left w:val="none" w:sz="0" w:space="0" w:color="auto"/>
        <w:bottom w:val="none" w:sz="0" w:space="0" w:color="auto"/>
        <w:right w:val="none" w:sz="0" w:space="0" w:color="auto"/>
      </w:divBdr>
    </w:div>
    <w:div w:id="1515806566">
      <w:bodyDiv w:val="1"/>
      <w:marLeft w:val="0"/>
      <w:marRight w:val="0"/>
      <w:marTop w:val="0"/>
      <w:marBottom w:val="0"/>
      <w:divBdr>
        <w:top w:val="none" w:sz="0" w:space="0" w:color="auto"/>
        <w:left w:val="none" w:sz="0" w:space="0" w:color="auto"/>
        <w:bottom w:val="none" w:sz="0" w:space="0" w:color="auto"/>
        <w:right w:val="none" w:sz="0" w:space="0" w:color="auto"/>
      </w:divBdr>
      <w:divsChild>
        <w:div w:id="1687898045">
          <w:marLeft w:val="0"/>
          <w:marRight w:val="0"/>
          <w:marTop w:val="0"/>
          <w:marBottom w:val="0"/>
          <w:divBdr>
            <w:top w:val="none" w:sz="0" w:space="0" w:color="auto"/>
            <w:left w:val="none" w:sz="0" w:space="0" w:color="auto"/>
            <w:bottom w:val="none" w:sz="0" w:space="0" w:color="auto"/>
            <w:right w:val="none" w:sz="0" w:space="0" w:color="auto"/>
          </w:divBdr>
        </w:div>
        <w:div w:id="772943806">
          <w:marLeft w:val="0"/>
          <w:marRight w:val="0"/>
          <w:marTop w:val="0"/>
          <w:marBottom w:val="0"/>
          <w:divBdr>
            <w:top w:val="none" w:sz="0" w:space="0" w:color="auto"/>
            <w:left w:val="none" w:sz="0" w:space="0" w:color="auto"/>
            <w:bottom w:val="none" w:sz="0" w:space="0" w:color="auto"/>
            <w:right w:val="none" w:sz="0" w:space="0" w:color="auto"/>
          </w:divBdr>
        </w:div>
        <w:div w:id="493909935">
          <w:marLeft w:val="0"/>
          <w:marRight w:val="0"/>
          <w:marTop w:val="0"/>
          <w:marBottom w:val="0"/>
          <w:divBdr>
            <w:top w:val="none" w:sz="0" w:space="0" w:color="auto"/>
            <w:left w:val="none" w:sz="0" w:space="0" w:color="auto"/>
            <w:bottom w:val="none" w:sz="0" w:space="0" w:color="auto"/>
            <w:right w:val="none" w:sz="0" w:space="0" w:color="auto"/>
          </w:divBdr>
        </w:div>
        <w:div w:id="570582308">
          <w:marLeft w:val="0"/>
          <w:marRight w:val="0"/>
          <w:marTop w:val="0"/>
          <w:marBottom w:val="0"/>
          <w:divBdr>
            <w:top w:val="none" w:sz="0" w:space="0" w:color="auto"/>
            <w:left w:val="none" w:sz="0" w:space="0" w:color="auto"/>
            <w:bottom w:val="none" w:sz="0" w:space="0" w:color="auto"/>
            <w:right w:val="none" w:sz="0" w:space="0" w:color="auto"/>
          </w:divBdr>
        </w:div>
        <w:div w:id="816611195">
          <w:marLeft w:val="0"/>
          <w:marRight w:val="0"/>
          <w:marTop w:val="0"/>
          <w:marBottom w:val="0"/>
          <w:divBdr>
            <w:top w:val="none" w:sz="0" w:space="0" w:color="auto"/>
            <w:left w:val="none" w:sz="0" w:space="0" w:color="auto"/>
            <w:bottom w:val="none" w:sz="0" w:space="0" w:color="auto"/>
            <w:right w:val="none" w:sz="0" w:space="0" w:color="auto"/>
          </w:divBdr>
        </w:div>
        <w:div w:id="822700072">
          <w:marLeft w:val="0"/>
          <w:marRight w:val="0"/>
          <w:marTop w:val="0"/>
          <w:marBottom w:val="0"/>
          <w:divBdr>
            <w:top w:val="none" w:sz="0" w:space="0" w:color="auto"/>
            <w:left w:val="none" w:sz="0" w:space="0" w:color="auto"/>
            <w:bottom w:val="none" w:sz="0" w:space="0" w:color="auto"/>
            <w:right w:val="none" w:sz="0" w:space="0" w:color="auto"/>
          </w:divBdr>
        </w:div>
      </w:divsChild>
    </w:div>
    <w:div w:id="1553807653">
      <w:bodyDiv w:val="1"/>
      <w:marLeft w:val="0"/>
      <w:marRight w:val="0"/>
      <w:marTop w:val="0"/>
      <w:marBottom w:val="0"/>
      <w:divBdr>
        <w:top w:val="none" w:sz="0" w:space="0" w:color="auto"/>
        <w:left w:val="none" w:sz="0" w:space="0" w:color="auto"/>
        <w:bottom w:val="none" w:sz="0" w:space="0" w:color="auto"/>
        <w:right w:val="none" w:sz="0" w:space="0" w:color="auto"/>
      </w:divBdr>
      <w:divsChild>
        <w:div w:id="2091921221">
          <w:marLeft w:val="0"/>
          <w:marRight w:val="0"/>
          <w:marTop w:val="0"/>
          <w:marBottom w:val="0"/>
          <w:divBdr>
            <w:top w:val="none" w:sz="0" w:space="0" w:color="auto"/>
            <w:left w:val="none" w:sz="0" w:space="0" w:color="auto"/>
            <w:bottom w:val="none" w:sz="0" w:space="0" w:color="auto"/>
            <w:right w:val="none" w:sz="0" w:space="0" w:color="auto"/>
          </w:divBdr>
        </w:div>
        <w:div w:id="1956868093">
          <w:marLeft w:val="0"/>
          <w:marRight w:val="0"/>
          <w:marTop w:val="0"/>
          <w:marBottom w:val="0"/>
          <w:divBdr>
            <w:top w:val="none" w:sz="0" w:space="0" w:color="auto"/>
            <w:left w:val="none" w:sz="0" w:space="0" w:color="auto"/>
            <w:bottom w:val="none" w:sz="0" w:space="0" w:color="auto"/>
            <w:right w:val="none" w:sz="0" w:space="0" w:color="auto"/>
          </w:divBdr>
        </w:div>
        <w:div w:id="1113749209">
          <w:marLeft w:val="0"/>
          <w:marRight w:val="0"/>
          <w:marTop w:val="0"/>
          <w:marBottom w:val="0"/>
          <w:divBdr>
            <w:top w:val="none" w:sz="0" w:space="0" w:color="auto"/>
            <w:left w:val="none" w:sz="0" w:space="0" w:color="auto"/>
            <w:bottom w:val="none" w:sz="0" w:space="0" w:color="auto"/>
            <w:right w:val="none" w:sz="0" w:space="0" w:color="auto"/>
          </w:divBdr>
        </w:div>
        <w:div w:id="1358701975">
          <w:marLeft w:val="0"/>
          <w:marRight w:val="0"/>
          <w:marTop w:val="0"/>
          <w:marBottom w:val="0"/>
          <w:divBdr>
            <w:top w:val="none" w:sz="0" w:space="0" w:color="auto"/>
            <w:left w:val="none" w:sz="0" w:space="0" w:color="auto"/>
            <w:bottom w:val="none" w:sz="0" w:space="0" w:color="auto"/>
            <w:right w:val="none" w:sz="0" w:space="0" w:color="auto"/>
          </w:divBdr>
        </w:div>
        <w:div w:id="597180024">
          <w:marLeft w:val="0"/>
          <w:marRight w:val="0"/>
          <w:marTop w:val="0"/>
          <w:marBottom w:val="0"/>
          <w:divBdr>
            <w:top w:val="none" w:sz="0" w:space="0" w:color="auto"/>
            <w:left w:val="none" w:sz="0" w:space="0" w:color="auto"/>
            <w:bottom w:val="none" w:sz="0" w:space="0" w:color="auto"/>
            <w:right w:val="none" w:sz="0" w:space="0" w:color="auto"/>
          </w:divBdr>
        </w:div>
        <w:div w:id="375738000">
          <w:marLeft w:val="0"/>
          <w:marRight w:val="0"/>
          <w:marTop w:val="0"/>
          <w:marBottom w:val="0"/>
          <w:divBdr>
            <w:top w:val="none" w:sz="0" w:space="0" w:color="auto"/>
            <w:left w:val="none" w:sz="0" w:space="0" w:color="auto"/>
            <w:bottom w:val="none" w:sz="0" w:space="0" w:color="auto"/>
            <w:right w:val="none" w:sz="0" w:space="0" w:color="auto"/>
          </w:divBdr>
        </w:div>
        <w:div w:id="240332589">
          <w:marLeft w:val="0"/>
          <w:marRight w:val="0"/>
          <w:marTop w:val="0"/>
          <w:marBottom w:val="0"/>
          <w:divBdr>
            <w:top w:val="none" w:sz="0" w:space="0" w:color="auto"/>
            <w:left w:val="none" w:sz="0" w:space="0" w:color="auto"/>
            <w:bottom w:val="none" w:sz="0" w:space="0" w:color="auto"/>
            <w:right w:val="none" w:sz="0" w:space="0" w:color="auto"/>
          </w:divBdr>
        </w:div>
        <w:div w:id="1931811463">
          <w:marLeft w:val="0"/>
          <w:marRight w:val="0"/>
          <w:marTop w:val="0"/>
          <w:marBottom w:val="0"/>
          <w:divBdr>
            <w:top w:val="none" w:sz="0" w:space="0" w:color="auto"/>
            <w:left w:val="none" w:sz="0" w:space="0" w:color="auto"/>
            <w:bottom w:val="none" w:sz="0" w:space="0" w:color="auto"/>
            <w:right w:val="none" w:sz="0" w:space="0" w:color="auto"/>
          </w:divBdr>
        </w:div>
      </w:divsChild>
    </w:div>
    <w:div w:id="1556893425">
      <w:bodyDiv w:val="1"/>
      <w:marLeft w:val="0"/>
      <w:marRight w:val="0"/>
      <w:marTop w:val="0"/>
      <w:marBottom w:val="0"/>
      <w:divBdr>
        <w:top w:val="none" w:sz="0" w:space="0" w:color="auto"/>
        <w:left w:val="none" w:sz="0" w:space="0" w:color="auto"/>
        <w:bottom w:val="none" w:sz="0" w:space="0" w:color="auto"/>
        <w:right w:val="none" w:sz="0" w:space="0" w:color="auto"/>
      </w:divBdr>
    </w:div>
    <w:div w:id="1561281667">
      <w:bodyDiv w:val="1"/>
      <w:marLeft w:val="0"/>
      <w:marRight w:val="0"/>
      <w:marTop w:val="0"/>
      <w:marBottom w:val="0"/>
      <w:divBdr>
        <w:top w:val="none" w:sz="0" w:space="0" w:color="auto"/>
        <w:left w:val="none" w:sz="0" w:space="0" w:color="auto"/>
        <w:bottom w:val="none" w:sz="0" w:space="0" w:color="auto"/>
        <w:right w:val="none" w:sz="0" w:space="0" w:color="auto"/>
      </w:divBdr>
      <w:divsChild>
        <w:div w:id="1238709661">
          <w:marLeft w:val="0"/>
          <w:marRight w:val="0"/>
          <w:marTop w:val="0"/>
          <w:marBottom w:val="0"/>
          <w:divBdr>
            <w:top w:val="none" w:sz="0" w:space="0" w:color="auto"/>
            <w:left w:val="none" w:sz="0" w:space="0" w:color="auto"/>
            <w:bottom w:val="none" w:sz="0" w:space="0" w:color="auto"/>
            <w:right w:val="none" w:sz="0" w:space="0" w:color="auto"/>
          </w:divBdr>
        </w:div>
      </w:divsChild>
    </w:div>
    <w:div w:id="1610434733">
      <w:bodyDiv w:val="1"/>
      <w:marLeft w:val="0"/>
      <w:marRight w:val="0"/>
      <w:marTop w:val="0"/>
      <w:marBottom w:val="0"/>
      <w:divBdr>
        <w:top w:val="none" w:sz="0" w:space="0" w:color="auto"/>
        <w:left w:val="none" w:sz="0" w:space="0" w:color="auto"/>
        <w:bottom w:val="none" w:sz="0" w:space="0" w:color="auto"/>
        <w:right w:val="none" w:sz="0" w:space="0" w:color="auto"/>
      </w:divBdr>
    </w:div>
    <w:div w:id="1641881784">
      <w:bodyDiv w:val="1"/>
      <w:marLeft w:val="0"/>
      <w:marRight w:val="0"/>
      <w:marTop w:val="0"/>
      <w:marBottom w:val="0"/>
      <w:divBdr>
        <w:top w:val="none" w:sz="0" w:space="0" w:color="auto"/>
        <w:left w:val="none" w:sz="0" w:space="0" w:color="auto"/>
        <w:bottom w:val="none" w:sz="0" w:space="0" w:color="auto"/>
        <w:right w:val="none" w:sz="0" w:space="0" w:color="auto"/>
      </w:divBdr>
    </w:div>
    <w:div w:id="1748653166">
      <w:bodyDiv w:val="1"/>
      <w:marLeft w:val="0"/>
      <w:marRight w:val="0"/>
      <w:marTop w:val="0"/>
      <w:marBottom w:val="0"/>
      <w:divBdr>
        <w:top w:val="none" w:sz="0" w:space="0" w:color="auto"/>
        <w:left w:val="none" w:sz="0" w:space="0" w:color="auto"/>
        <w:bottom w:val="none" w:sz="0" w:space="0" w:color="auto"/>
        <w:right w:val="none" w:sz="0" w:space="0" w:color="auto"/>
      </w:divBdr>
    </w:div>
    <w:div w:id="1751076581">
      <w:bodyDiv w:val="1"/>
      <w:marLeft w:val="0"/>
      <w:marRight w:val="0"/>
      <w:marTop w:val="0"/>
      <w:marBottom w:val="0"/>
      <w:divBdr>
        <w:top w:val="none" w:sz="0" w:space="0" w:color="auto"/>
        <w:left w:val="none" w:sz="0" w:space="0" w:color="auto"/>
        <w:bottom w:val="none" w:sz="0" w:space="0" w:color="auto"/>
        <w:right w:val="none" w:sz="0" w:space="0" w:color="auto"/>
      </w:divBdr>
      <w:divsChild>
        <w:div w:id="110711653">
          <w:marLeft w:val="0"/>
          <w:marRight w:val="0"/>
          <w:marTop w:val="0"/>
          <w:marBottom w:val="0"/>
          <w:divBdr>
            <w:top w:val="none" w:sz="0" w:space="0" w:color="auto"/>
            <w:left w:val="none" w:sz="0" w:space="0" w:color="auto"/>
            <w:bottom w:val="none" w:sz="0" w:space="0" w:color="auto"/>
            <w:right w:val="none" w:sz="0" w:space="0" w:color="auto"/>
          </w:divBdr>
        </w:div>
        <w:div w:id="2098940391">
          <w:marLeft w:val="0"/>
          <w:marRight w:val="0"/>
          <w:marTop w:val="0"/>
          <w:marBottom w:val="0"/>
          <w:divBdr>
            <w:top w:val="none" w:sz="0" w:space="0" w:color="auto"/>
            <w:left w:val="none" w:sz="0" w:space="0" w:color="auto"/>
            <w:bottom w:val="none" w:sz="0" w:space="0" w:color="auto"/>
            <w:right w:val="none" w:sz="0" w:space="0" w:color="auto"/>
          </w:divBdr>
        </w:div>
        <w:div w:id="1301109709">
          <w:marLeft w:val="0"/>
          <w:marRight w:val="0"/>
          <w:marTop w:val="0"/>
          <w:marBottom w:val="0"/>
          <w:divBdr>
            <w:top w:val="none" w:sz="0" w:space="0" w:color="auto"/>
            <w:left w:val="none" w:sz="0" w:space="0" w:color="auto"/>
            <w:bottom w:val="none" w:sz="0" w:space="0" w:color="auto"/>
            <w:right w:val="none" w:sz="0" w:space="0" w:color="auto"/>
          </w:divBdr>
        </w:div>
        <w:div w:id="1439447407">
          <w:marLeft w:val="0"/>
          <w:marRight w:val="0"/>
          <w:marTop w:val="0"/>
          <w:marBottom w:val="0"/>
          <w:divBdr>
            <w:top w:val="none" w:sz="0" w:space="0" w:color="auto"/>
            <w:left w:val="none" w:sz="0" w:space="0" w:color="auto"/>
            <w:bottom w:val="none" w:sz="0" w:space="0" w:color="auto"/>
            <w:right w:val="none" w:sz="0" w:space="0" w:color="auto"/>
          </w:divBdr>
        </w:div>
        <w:div w:id="1947301086">
          <w:marLeft w:val="0"/>
          <w:marRight w:val="0"/>
          <w:marTop w:val="0"/>
          <w:marBottom w:val="0"/>
          <w:divBdr>
            <w:top w:val="none" w:sz="0" w:space="0" w:color="auto"/>
            <w:left w:val="none" w:sz="0" w:space="0" w:color="auto"/>
            <w:bottom w:val="none" w:sz="0" w:space="0" w:color="auto"/>
            <w:right w:val="none" w:sz="0" w:space="0" w:color="auto"/>
          </w:divBdr>
        </w:div>
      </w:divsChild>
    </w:div>
    <w:div w:id="1754817303">
      <w:bodyDiv w:val="1"/>
      <w:marLeft w:val="0"/>
      <w:marRight w:val="0"/>
      <w:marTop w:val="0"/>
      <w:marBottom w:val="0"/>
      <w:divBdr>
        <w:top w:val="none" w:sz="0" w:space="0" w:color="auto"/>
        <w:left w:val="none" w:sz="0" w:space="0" w:color="auto"/>
        <w:bottom w:val="none" w:sz="0" w:space="0" w:color="auto"/>
        <w:right w:val="none" w:sz="0" w:space="0" w:color="auto"/>
      </w:divBdr>
    </w:div>
    <w:div w:id="1762483989">
      <w:bodyDiv w:val="1"/>
      <w:marLeft w:val="0"/>
      <w:marRight w:val="0"/>
      <w:marTop w:val="0"/>
      <w:marBottom w:val="0"/>
      <w:divBdr>
        <w:top w:val="none" w:sz="0" w:space="0" w:color="auto"/>
        <w:left w:val="none" w:sz="0" w:space="0" w:color="auto"/>
        <w:bottom w:val="none" w:sz="0" w:space="0" w:color="auto"/>
        <w:right w:val="none" w:sz="0" w:space="0" w:color="auto"/>
      </w:divBdr>
    </w:div>
    <w:div w:id="1850441614">
      <w:bodyDiv w:val="1"/>
      <w:marLeft w:val="0"/>
      <w:marRight w:val="0"/>
      <w:marTop w:val="0"/>
      <w:marBottom w:val="0"/>
      <w:divBdr>
        <w:top w:val="none" w:sz="0" w:space="0" w:color="auto"/>
        <w:left w:val="none" w:sz="0" w:space="0" w:color="auto"/>
        <w:bottom w:val="none" w:sz="0" w:space="0" w:color="auto"/>
        <w:right w:val="none" w:sz="0" w:space="0" w:color="auto"/>
      </w:divBdr>
    </w:div>
    <w:div w:id="1914005041">
      <w:bodyDiv w:val="1"/>
      <w:marLeft w:val="0"/>
      <w:marRight w:val="0"/>
      <w:marTop w:val="0"/>
      <w:marBottom w:val="0"/>
      <w:divBdr>
        <w:top w:val="none" w:sz="0" w:space="0" w:color="auto"/>
        <w:left w:val="none" w:sz="0" w:space="0" w:color="auto"/>
        <w:bottom w:val="none" w:sz="0" w:space="0" w:color="auto"/>
        <w:right w:val="none" w:sz="0" w:space="0" w:color="auto"/>
      </w:divBdr>
      <w:divsChild>
        <w:div w:id="1320883260">
          <w:marLeft w:val="0"/>
          <w:marRight w:val="0"/>
          <w:marTop w:val="0"/>
          <w:marBottom w:val="0"/>
          <w:divBdr>
            <w:top w:val="none" w:sz="0" w:space="0" w:color="auto"/>
            <w:left w:val="none" w:sz="0" w:space="0" w:color="auto"/>
            <w:bottom w:val="none" w:sz="0" w:space="0" w:color="auto"/>
            <w:right w:val="none" w:sz="0" w:space="0" w:color="auto"/>
          </w:divBdr>
        </w:div>
        <w:div w:id="1183206724">
          <w:marLeft w:val="0"/>
          <w:marRight w:val="0"/>
          <w:marTop w:val="0"/>
          <w:marBottom w:val="0"/>
          <w:divBdr>
            <w:top w:val="none" w:sz="0" w:space="0" w:color="auto"/>
            <w:left w:val="none" w:sz="0" w:space="0" w:color="auto"/>
            <w:bottom w:val="none" w:sz="0" w:space="0" w:color="auto"/>
            <w:right w:val="none" w:sz="0" w:space="0" w:color="auto"/>
          </w:divBdr>
        </w:div>
        <w:div w:id="1924072051">
          <w:marLeft w:val="0"/>
          <w:marRight w:val="0"/>
          <w:marTop w:val="0"/>
          <w:marBottom w:val="0"/>
          <w:divBdr>
            <w:top w:val="none" w:sz="0" w:space="0" w:color="auto"/>
            <w:left w:val="none" w:sz="0" w:space="0" w:color="auto"/>
            <w:bottom w:val="none" w:sz="0" w:space="0" w:color="auto"/>
            <w:right w:val="none" w:sz="0" w:space="0" w:color="auto"/>
          </w:divBdr>
        </w:div>
        <w:div w:id="1552614930">
          <w:marLeft w:val="0"/>
          <w:marRight w:val="0"/>
          <w:marTop w:val="0"/>
          <w:marBottom w:val="0"/>
          <w:divBdr>
            <w:top w:val="none" w:sz="0" w:space="0" w:color="auto"/>
            <w:left w:val="none" w:sz="0" w:space="0" w:color="auto"/>
            <w:bottom w:val="none" w:sz="0" w:space="0" w:color="auto"/>
            <w:right w:val="none" w:sz="0" w:space="0" w:color="auto"/>
          </w:divBdr>
        </w:div>
        <w:div w:id="1592935835">
          <w:marLeft w:val="0"/>
          <w:marRight w:val="0"/>
          <w:marTop w:val="0"/>
          <w:marBottom w:val="0"/>
          <w:divBdr>
            <w:top w:val="none" w:sz="0" w:space="0" w:color="auto"/>
            <w:left w:val="none" w:sz="0" w:space="0" w:color="auto"/>
            <w:bottom w:val="none" w:sz="0" w:space="0" w:color="auto"/>
            <w:right w:val="none" w:sz="0" w:space="0" w:color="auto"/>
          </w:divBdr>
        </w:div>
        <w:div w:id="1992832002">
          <w:marLeft w:val="0"/>
          <w:marRight w:val="0"/>
          <w:marTop w:val="0"/>
          <w:marBottom w:val="0"/>
          <w:divBdr>
            <w:top w:val="none" w:sz="0" w:space="0" w:color="auto"/>
            <w:left w:val="none" w:sz="0" w:space="0" w:color="auto"/>
            <w:bottom w:val="none" w:sz="0" w:space="0" w:color="auto"/>
            <w:right w:val="none" w:sz="0" w:space="0" w:color="auto"/>
          </w:divBdr>
        </w:div>
        <w:div w:id="1461533454">
          <w:marLeft w:val="0"/>
          <w:marRight w:val="0"/>
          <w:marTop w:val="0"/>
          <w:marBottom w:val="0"/>
          <w:divBdr>
            <w:top w:val="none" w:sz="0" w:space="0" w:color="auto"/>
            <w:left w:val="none" w:sz="0" w:space="0" w:color="auto"/>
            <w:bottom w:val="none" w:sz="0" w:space="0" w:color="auto"/>
            <w:right w:val="none" w:sz="0" w:space="0" w:color="auto"/>
          </w:divBdr>
        </w:div>
      </w:divsChild>
    </w:div>
    <w:div w:id="1990550006">
      <w:bodyDiv w:val="1"/>
      <w:marLeft w:val="0"/>
      <w:marRight w:val="0"/>
      <w:marTop w:val="0"/>
      <w:marBottom w:val="0"/>
      <w:divBdr>
        <w:top w:val="none" w:sz="0" w:space="0" w:color="auto"/>
        <w:left w:val="none" w:sz="0" w:space="0" w:color="auto"/>
        <w:bottom w:val="none" w:sz="0" w:space="0" w:color="auto"/>
        <w:right w:val="none" w:sz="0" w:space="0" w:color="auto"/>
      </w:divBdr>
    </w:div>
    <w:div w:id="2038652155">
      <w:bodyDiv w:val="1"/>
      <w:marLeft w:val="0"/>
      <w:marRight w:val="0"/>
      <w:marTop w:val="0"/>
      <w:marBottom w:val="0"/>
      <w:divBdr>
        <w:top w:val="none" w:sz="0" w:space="0" w:color="auto"/>
        <w:left w:val="none" w:sz="0" w:space="0" w:color="auto"/>
        <w:bottom w:val="none" w:sz="0" w:space="0" w:color="auto"/>
        <w:right w:val="none" w:sz="0" w:space="0" w:color="auto"/>
      </w:divBdr>
      <w:divsChild>
        <w:div w:id="2028368308">
          <w:marLeft w:val="0"/>
          <w:marRight w:val="0"/>
          <w:marTop w:val="0"/>
          <w:marBottom w:val="0"/>
          <w:divBdr>
            <w:top w:val="none" w:sz="0" w:space="0" w:color="auto"/>
            <w:left w:val="none" w:sz="0" w:space="0" w:color="auto"/>
            <w:bottom w:val="none" w:sz="0" w:space="0" w:color="auto"/>
            <w:right w:val="none" w:sz="0" w:space="0" w:color="auto"/>
          </w:divBdr>
        </w:div>
        <w:div w:id="912743901">
          <w:marLeft w:val="0"/>
          <w:marRight w:val="0"/>
          <w:marTop w:val="0"/>
          <w:marBottom w:val="0"/>
          <w:divBdr>
            <w:top w:val="none" w:sz="0" w:space="0" w:color="auto"/>
            <w:left w:val="none" w:sz="0" w:space="0" w:color="auto"/>
            <w:bottom w:val="none" w:sz="0" w:space="0" w:color="auto"/>
            <w:right w:val="none" w:sz="0" w:space="0" w:color="auto"/>
          </w:divBdr>
        </w:div>
      </w:divsChild>
    </w:div>
    <w:div w:id="2111391086">
      <w:bodyDiv w:val="1"/>
      <w:marLeft w:val="0"/>
      <w:marRight w:val="0"/>
      <w:marTop w:val="0"/>
      <w:marBottom w:val="0"/>
      <w:divBdr>
        <w:top w:val="none" w:sz="0" w:space="0" w:color="auto"/>
        <w:left w:val="none" w:sz="0" w:space="0" w:color="auto"/>
        <w:bottom w:val="none" w:sz="0" w:space="0" w:color="auto"/>
        <w:right w:val="none" w:sz="0" w:space="0" w:color="auto"/>
      </w:divBdr>
      <w:divsChild>
        <w:div w:id="1489714077">
          <w:marLeft w:val="0"/>
          <w:marRight w:val="0"/>
          <w:marTop w:val="0"/>
          <w:marBottom w:val="0"/>
          <w:divBdr>
            <w:top w:val="none" w:sz="0" w:space="0" w:color="auto"/>
            <w:left w:val="none" w:sz="0" w:space="0" w:color="auto"/>
            <w:bottom w:val="none" w:sz="0" w:space="0" w:color="auto"/>
            <w:right w:val="none" w:sz="0" w:space="0" w:color="auto"/>
          </w:divBdr>
        </w:div>
        <w:div w:id="1415398751">
          <w:marLeft w:val="0"/>
          <w:marRight w:val="0"/>
          <w:marTop w:val="0"/>
          <w:marBottom w:val="0"/>
          <w:divBdr>
            <w:top w:val="none" w:sz="0" w:space="0" w:color="auto"/>
            <w:left w:val="none" w:sz="0" w:space="0" w:color="auto"/>
            <w:bottom w:val="none" w:sz="0" w:space="0" w:color="auto"/>
            <w:right w:val="none" w:sz="0" w:space="0" w:color="auto"/>
          </w:divBdr>
        </w:div>
        <w:div w:id="1835799588">
          <w:marLeft w:val="0"/>
          <w:marRight w:val="0"/>
          <w:marTop w:val="0"/>
          <w:marBottom w:val="0"/>
          <w:divBdr>
            <w:top w:val="none" w:sz="0" w:space="0" w:color="auto"/>
            <w:left w:val="none" w:sz="0" w:space="0" w:color="auto"/>
            <w:bottom w:val="none" w:sz="0" w:space="0" w:color="auto"/>
            <w:right w:val="none" w:sz="0" w:space="0" w:color="auto"/>
          </w:divBdr>
        </w:div>
        <w:div w:id="757945309">
          <w:marLeft w:val="0"/>
          <w:marRight w:val="0"/>
          <w:marTop w:val="0"/>
          <w:marBottom w:val="0"/>
          <w:divBdr>
            <w:top w:val="none" w:sz="0" w:space="0" w:color="auto"/>
            <w:left w:val="none" w:sz="0" w:space="0" w:color="auto"/>
            <w:bottom w:val="none" w:sz="0" w:space="0" w:color="auto"/>
            <w:right w:val="none" w:sz="0" w:space="0" w:color="auto"/>
          </w:divBdr>
        </w:div>
        <w:div w:id="1491209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59807-F994-4E8F-A9D1-AE2C1E6F9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509</Words>
  <Characters>2903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ДК_ПК</dc:creator>
  <cp:lastModifiedBy>ДК_ПК</cp:lastModifiedBy>
  <cp:revision>4</cp:revision>
  <dcterms:created xsi:type="dcterms:W3CDTF">2026-04-02T13:26:00Z</dcterms:created>
  <dcterms:modified xsi:type="dcterms:W3CDTF">2026-10-14T09:44:00Z</dcterms:modified>
</cp:coreProperties>
</file>