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4AE" w:rsidRPr="005864AE" w:rsidRDefault="005864AE" w:rsidP="005864A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5864AE">
        <w:rPr>
          <w:sz w:val="24"/>
          <w:szCs w:val="24"/>
        </w:rPr>
        <w:t>Приложение 5 к Контракту</w:t>
      </w:r>
    </w:p>
    <w:p w:rsidR="005864AE" w:rsidRPr="005864AE" w:rsidRDefault="005864AE" w:rsidP="005864A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864AE">
        <w:rPr>
          <w:sz w:val="24"/>
          <w:szCs w:val="24"/>
        </w:rPr>
        <w:t xml:space="preserve">от «___» ___________ 20__ г. № </w:t>
      </w:r>
    </w:p>
    <w:p w:rsidR="005864AE" w:rsidRPr="005864AE" w:rsidRDefault="005864AE" w:rsidP="005864AE">
      <w:pPr>
        <w:widowControl w:val="0"/>
        <w:shd w:val="clear" w:color="auto" w:fill="FFFFFF"/>
        <w:suppressAutoHyphens/>
        <w:ind w:firstLine="709"/>
        <w:rPr>
          <w:b/>
          <w:sz w:val="24"/>
          <w:szCs w:val="24"/>
        </w:rPr>
      </w:pPr>
    </w:p>
    <w:p w:rsidR="005864AE" w:rsidRPr="005864AE" w:rsidRDefault="005864AE" w:rsidP="005864AE">
      <w:pPr>
        <w:rPr>
          <w:b/>
          <w:sz w:val="24"/>
          <w:szCs w:val="24"/>
        </w:rPr>
      </w:pPr>
      <w:r w:rsidRPr="005864AE">
        <w:rPr>
          <w:b/>
          <w:sz w:val="24"/>
          <w:szCs w:val="24"/>
        </w:rPr>
        <w:t xml:space="preserve">ОПИСАНИЕ ОБЪЕКТА ЗАКУПКИ </w:t>
      </w:r>
    </w:p>
    <w:p w:rsidR="0097004C" w:rsidRPr="005864AE" w:rsidRDefault="005864AE" w:rsidP="0097004C">
      <w:pPr>
        <w:rPr>
          <w:b/>
          <w:sz w:val="24"/>
          <w:szCs w:val="24"/>
        </w:rPr>
      </w:pPr>
      <w:bookmarkStart w:id="0" w:name="_GoBack"/>
      <w:r w:rsidRPr="005864AE">
        <w:rPr>
          <w:b/>
          <w:sz w:val="24"/>
          <w:szCs w:val="24"/>
        </w:rPr>
        <w:t>Поставка хозяйственных товаров</w:t>
      </w:r>
    </w:p>
    <w:bookmarkEnd w:id="0"/>
    <w:p w:rsidR="00D90AAD" w:rsidRPr="005864AE" w:rsidRDefault="00D90AAD" w:rsidP="00D90AAD">
      <w:pPr>
        <w:numPr>
          <w:ilvl w:val="0"/>
          <w:numId w:val="1"/>
        </w:numPr>
        <w:spacing w:line="276" w:lineRule="auto"/>
        <w:ind w:hanging="436"/>
        <w:jc w:val="both"/>
        <w:rPr>
          <w:sz w:val="24"/>
          <w:szCs w:val="24"/>
        </w:rPr>
      </w:pPr>
      <w:r w:rsidRPr="005864AE">
        <w:rPr>
          <w:b/>
          <w:bCs/>
          <w:sz w:val="24"/>
          <w:szCs w:val="24"/>
        </w:rPr>
        <w:t>Наименование</w:t>
      </w:r>
    </w:p>
    <w:p w:rsidR="00D068E1" w:rsidRPr="00D90AAD" w:rsidRDefault="00D90AAD" w:rsidP="00D90AAD">
      <w:pPr>
        <w:spacing w:line="276" w:lineRule="auto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Поставка </w:t>
      </w:r>
      <w:r w:rsidR="00357325">
        <w:rPr>
          <w:sz w:val="24"/>
          <w:szCs w:val="24"/>
        </w:rPr>
        <w:t>хозяйственных</w:t>
      </w:r>
      <w:r w:rsidRPr="00D90AAD">
        <w:rPr>
          <w:sz w:val="24"/>
          <w:szCs w:val="24"/>
        </w:rPr>
        <w:t xml:space="preserve"> товаров</w:t>
      </w:r>
    </w:p>
    <w:p w:rsidR="00D6461B" w:rsidRPr="00D25BCF" w:rsidRDefault="00D6461B" w:rsidP="00D25BCF">
      <w:pPr>
        <w:ind w:firstLine="360"/>
        <w:jc w:val="both"/>
        <w:rPr>
          <w:bCs/>
          <w:sz w:val="24"/>
          <w:szCs w:val="24"/>
        </w:rPr>
      </w:pPr>
      <w:r w:rsidRPr="001C2972">
        <w:rPr>
          <w:b/>
          <w:bCs/>
          <w:sz w:val="24"/>
          <w:szCs w:val="24"/>
        </w:rPr>
        <w:t xml:space="preserve">Заказчик </w:t>
      </w:r>
      <w:r w:rsidRPr="001C2972">
        <w:rPr>
          <w:bCs/>
          <w:sz w:val="24"/>
          <w:szCs w:val="24"/>
        </w:rPr>
        <w:t>–</w:t>
      </w:r>
      <w:r w:rsidR="00D25BCF" w:rsidRPr="00D25BCF">
        <w:t xml:space="preserve"> </w:t>
      </w:r>
      <w:r w:rsidR="00D25BCF" w:rsidRPr="00D25BCF">
        <w:rPr>
          <w:bCs/>
          <w:sz w:val="24"/>
          <w:szCs w:val="24"/>
        </w:rPr>
        <w:t>Государственное бюджетное учреждение культуры Московской области «Военно-патриотический музей Московской области»</w:t>
      </w:r>
    </w:p>
    <w:p w:rsidR="00D6461B" w:rsidRPr="001C2972" w:rsidRDefault="00D6461B" w:rsidP="00D6461B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1C2972">
        <w:rPr>
          <w:b/>
          <w:bCs/>
          <w:sz w:val="24"/>
          <w:szCs w:val="24"/>
        </w:rPr>
        <w:t>Сроки поставки товара</w:t>
      </w:r>
      <w:r w:rsidRPr="001C2972">
        <w:rPr>
          <w:sz w:val="24"/>
          <w:szCs w:val="24"/>
        </w:rPr>
        <w:t>.</w:t>
      </w:r>
    </w:p>
    <w:p w:rsidR="00D6461B" w:rsidRPr="001C2972" w:rsidRDefault="00D6461B" w:rsidP="00D6461B">
      <w:pPr>
        <w:ind w:firstLine="360"/>
        <w:jc w:val="both"/>
        <w:rPr>
          <w:sz w:val="24"/>
          <w:szCs w:val="24"/>
        </w:rPr>
      </w:pPr>
      <w:r w:rsidRPr="001C2972">
        <w:rPr>
          <w:sz w:val="24"/>
          <w:szCs w:val="24"/>
        </w:rPr>
        <w:t xml:space="preserve">Поставка товара осуществляется </w:t>
      </w:r>
      <w:r w:rsidRPr="006F243D">
        <w:rPr>
          <w:sz w:val="24"/>
          <w:szCs w:val="24"/>
        </w:rPr>
        <w:t xml:space="preserve">в </w:t>
      </w:r>
      <w:r w:rsidRPr="000709B1">
        <w:rPr>
          <w:sz w:val="24"/>
          <w:szCs w:val="24"/>
        </w:rPr>
        <w:t xml:space="preserve">течение </w:t>
      </w:r>
      <w:r w:rsidR="000709B1" w:rsidRPr="000709B1">
        <w:rPr>
          <w:sz w:val="24"/>
          <w:szCs w:val="24"/>
        </w:rPr>
        <w:t>3</w:t>
      </w:r>
      <w:r w:rsidRPr="000709B1">
        <w:rPr>
          <w:sz w:val="24"/>
          <w:szCs w:val="24"/>
        </w:rPr>
        <w:t xml:space="preserve"> (</w:t>
      </w:r>
      <w:r w:rsidR="000709B1" w:rsidRPr="000709B1">
        <w:rPr>
          <w:sz w:val="24"/>
          <w:szCs w:val="24"/>
        </w:rPr>
        <w:t>тре</w:t>
      </w:r>
      <w:r w:rsidR="0000105B" w:rsidRPr="000709B1">
        <w:rPr>
          <w:sz w:val="24"/>
          <w:szCs w:val="24"/>
        </w:rPr>
        <w:t>х</w:t>
      </w:r>
      <w:r w:rsidRPr="000709B1">
        <w:rPr>
          <w:sz w:val="24"/>
          <w:szCs w:val="24"/>
        </w:rPr>
        <w:t xml:space="preserve">) рабочих </w:t>
      </w:r>
      <w:r w:rsidRPr="006F243D">
        <w:rPr>
          <w:sz w:val="24"/>
          <w:szCs w:val="24"/>
        </w:rPr>
        <w:t xml:space="preserve">дней </w:t>
      </w:r>
      <w:r w:rsidRPr="001C2972">
        <w:rPr>
          <w:sz w:val="24"/>
          <w:szCs w:val="24"/>
        </w:rPr>
        <w:t xml:space="preserve">с момента подписания </w:t>
      </w:r>
      <w:r w:rsidR="00D068E1" w:rsidRPr="001C2972">
        <w:rPr>
          <w:sz w:val="24"/>
          <w:szCs w:val="24"/>
        </w:rPr>
        <w:t>договора</w:t>
      </w:r>
      <w:r w:rsidRPr="001C2972">
        <w:rPr>
          <w:sz w:val="24"/>
          <w:szCs w:val="24"/>
        </w:rPr>
        <w:t>, транспортом поставщика</w:t>
      </w:r>
      <w:r w:rsidR="00D068E1" w:rsidRPr="001C2972">
        <w:rPr>
          <w:sz w:val="24"/>
          <w:szCs w:val="24"/>
        </w:rPr>
        <w:t>.</w:t>
      </w:r>
    </w:p>
    <w:p w:rsidR="00D6461B" w:rsidRPr="00D25BCF" w:rsidRDefault="00D6461B" w:rsidP="00D25B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2972">
        <w:rPr>
          <w:rFonts w:ascii="Times New Roman" w:hAnsi="Times New Roman" w:cs="Times New Roman"/>
          <w:sz w:val="24"/>
          <w:szCs w:val="24"/>
        </w:rPr>
        <w:t xml:space="preserve">Место поставки: </w:t>
      </w:r>
      <w:r w:rsidR="00D25BCF" w:rsidRPr="00D25BCF">
        <w:rPr>
          <w:rFonts w:ascii="Times New Roman" w:hAnsi="Times New Roman" w:cs="Times New Roman"/>
          <w:sz w:val="24"/>
          <w:szCs w:val="24"/>
        </w:rPr>
        <w:t xml:space="preserve">Московская область, Рузский </w:t>
      </w:r>
      <w:r w:rsidR="00811CDF">
        <w:rPr>
          <w:rFonts w:ascii="Times New Roman" w:hAnsi="Times New Roman" w:cs="Times New Roman"/>
          <w:sz w:val="24"/>
          <w:szCs w:val="24"/>
        </w:rPr>
        <w:t>муниципальный</w:t>
      </w:r>
      <w:r w:rsidR="00D25BCF" w:rsidRPr="00D25BCF">
        <w:rPr>
          <w:rFonts w:ascii="Times New Roman" w:hAnsi="Times New Roman" w:cs="Times New Roman"/>
          <w:sz w:val="24"/>
          <w:szCs w:val="24"/>
        </w:rPr>
        <w:t xml:space="preserve"> о</w:t>
      </w:r>
      <w:r w:rsidR="00811CDF">
        <w:rPr>
          <w:rFonts w:ascii="Times New Roman" w:hAnsi="Times New Roman" w:cs="Times New Roman"/>
          <w:sz w:val="24"/>
          <w:szCs w:val="24"/>
        </w:rPr>
        <w:t>круг, деревня Петрищево, дом 89, стр. 2</w:t>
      </w:r>
      <w:r w:rsidR="00D25BC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(Поставка о</w:t>
      </w:r>
      <w:r w:rsid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существляется в рабочие дни с 10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-00 до 17-00 с учетом перерыва на обе</w:t>
      </w:r>
      <w:r w:rsid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д с 13.00 до 14.00 (пятница с 10-00 до 16-00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).</w:t>
      </w:r>
    </w:p>
    <w:p w:rsidR="00D6461B" w:rsidRPr="001C2972" w:rsidRDefault="00D6461B" w:rsidP="00D6461B">
      <w:pPr>
        <w:numPr>
          <w:ilvl w:val="0"/>
          <w:numId w:val="1"/>
        </w:numPr>
        <w:spacing w:line="276" w:lineRule="auto"/>
        <w:ind w:left="0" w:firstLine="360"/>
        <w:jc w:val="both"/>
        <w:rPr>
          <w:b/>
          <w:bCs/>
          <w:sz w:val="24"/>
          <w:szCs w:val="24"/>
        </w:rPr>
      </w:pPr>
      <w:r w:rsidRPr="001C2972">
        <w:rPr>
          <w:b/>
          <w:bCs/>
          <w:sz w:val="24"/>
          <w:szCs w:val="24"/>
        </w:rPr>
        <w:t>Требования к качеству товара:</w:t>
      </w:r>
    </w:p>
    <w:p w:rsidR="00D6461B" w:rsidRDefault="00D6461B" w:rsidP="00D6461B">
      <w:pPr>
        <w:ind w:firstLine="360"/>
        <w:jc w:val="both"/>
        <w:outlineLvl w:val="0"/>
        <w:rPr>
          <w:sz w:val="24"/>
          <w:szCs w:val="24"/>
        </w:rPr>
      </w:pPr>
      <w:r w:rsidRPr="001C2972">
        <w:rPr>
          <w:sz w:val="24"/>
          <w:szCs w:val="24"/>
        </w:rPr>
        <w:t xml:space="preserve">Поставляемые товары должны соответствовать всем требованиям нормативно-технической документации, ГОСТам на соответствующий вид товара. </w:t>
      </w:r>
    </w:p>
    <w:p w:rsidR="0021470E" w:rsidRDefault="0021470E" w:rsidP="00D6461B">
      <w:pPr>
        <w:ind w:firstLine="360"/>
        <w:jc w:val="both"/>
        <w:outlineLvl w:val="0"/>
        <w:rPr>
          <w:sz w:val="24"/>
          <w:szCs w:val="24"/>
        </w:rPr>
      </w:pPr>
    </w:p>
    <w:tbl>
      <w:tblPr>
        <w:tblW w:w="9810" w:type="dxa"/>
        <w:tblInd w:w="-459" w:type="dxa"/>
        <w:tblLook w:val="04A0" w:firstRow="1" w:lastRow="0" w:firstColumn="1" w:lastColumn="0" w:noHBand="0" w:noVBand="1"/>
      </w:tblPr>
      <w:tblGrid>
        <w:gridCol w:w="807"/>
        <w:gridCol w:w="2731"/>
        <w:gridCol w:w="4004"/>
        <w:gridCol w:w="1134"/>
        <w:gridCol w:w="1134"/>
      </w:tblGrid>
      <w:tr w:rsidR="00EF6B43" w:rsidRPr="00357325" w:rsidTr="00EF6B43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Ед-ца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Мешки для мусора </w:t>
            </w:r>
            <w:proofErr w:type="spellStart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Jumbo</w:t>
            </w:r>
            <w:proofErr w:type="spellEnd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240 л черные (ПВД 100 мкм, 10 штук)</w:t>
            </w:r>
          </w:p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Default="00EF6B43" w:rsidP="00EF6B43">
            <w:pPr>
              <w:shd w:val="clear" w:color="auto" w:fill="FFFFFF"/>
              <w:textAlignment w:val="top"/>
              <w:rPr>
                <w:color w:val="1A1A1A"/>
                <w:sz w:val="22"/>
                <w:szCs w:val="22"/>
              </w:rPr>
            </w:pPr>
            <w:r w:rsidRPr="00357325">
              <w:rPr>
                <w:color w:val="1A1A1A"/>
                <w:sz w:val="22"/>
                <w:szCs w:val="22"/>
              </w:rPr>
              <w:t>Объём 240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color w:val="1A1A1A"/>
                <w:sz w:val="22"/>
                <w:szCs w:val="22"/>
              </w:rPr>
            </w:pPr>
            <w:r w:rsidRPr="00357325">
              <w:rPr>
                <w:color w:val="1A1A1A"/>
                <w:sz w:val="22"/>
                <w:szCs w:val="22"/>
              </w:rPr>
              <w:t xml:space="preserve"> Ширина (см) 90  </w:t>
            </w:r>
            <w:r>
              <w:rPr>
                <w:color w:val="1A1A1A"/>
                <w:sz w:val="22"/>
                <w:szCs w:val="22"/>
              </w:rPr>
              <w:t xml:space="preserve"> </w:t>
            </w:r>
            <w:r w:rsidRPr="00357325">
              <w:rPr>
                <w:color w:val="1A1A1A"/>
                <w:sz w:val="22"/>
                <w:szCs w:val="22"/>
              </w:rPr>
              <w:t>Длина (см) 135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color w:val="1A1A1A"/>
                <w:sz w:val="22"/>
                <w:szCs w:val="22"/>
              </w:rPr>
            </w:pPr>
            <w:r w:rsidRPr="00357325">
              <w:rPr>
                <w:color w:val="1A1A1A"/>
                <w:sz w:val="22"/>
                <w:szCs w:val="22"/>
              </w:rPr>
              <w:t>Материал полиэтилен высокого давления (ПВД)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color w:val="1A1A1A"/>
                <w:sz w:val="22"/>
                <w:szCs w:val="22"/>
              </w:rPr>
            </w:pPr>
            <w:r w:rsidRPr="00357325">
              <w:rPr>
                <w:color w:val="1A1A1A"/>
                <w:sz w:val="22"/>
                <w:szCs w:val="22"/>
              </w:rPr>
              <w:t>Плотность</w:t>
            </w:r>
            <w:r w:rsidRPr="00357325">
              <w:rPr>
                <w:color w:val="1A1A1A"/>
                <w:sz w:val="22"/>
                <w:szCs w:val="22"/>
                <w:lang w:val="en-US"/>
              </w:rPr>
              <w:t xml:space="preserve"> </w:t>
            </w:r>
            <w:r w:rsidRPr="00357325">
              <w:rPr>
                <w:color w:val="1A1A1A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рул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outlineLvl w:val="0"/>
              <w:rPr>
                <w:bCs/>
                <w:color w:val="1A1A1A"/>
                <w:kern w:val="36"/>
                <w:sz w:val="22"/>
                <w:szCs w:val="22"/>
              </w:rPr>
            </w:pPr>
            <w:r w:rsidRPr="00357325">
              <w:rPr>
                <w:bCs/>
                <w:color w:val="1A1A1A"/>
                <w:kern w:val="36"/>
                <w:sz w:val="22"/>
                <w:szCs w:val="22"/>
              </w:rPr>
              <w:t>Мешки для мусора 120 л черные (ПВД 80 мкм, 10 штук)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Объём 120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 (см) 70 Длина (см) 110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Материал полиэтилен высокого давления (ПВД)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Плотность</w:t>
            </w:r>
            <w:r w:rsidRPr="00357325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357325">
              <w:rPr>
                <w:rFonts w:eastAsia="Calibri"/>
                <w:sz w:val="22"/>
                <w:szCs w:val="22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рул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bCs/>
                <w:color w:val="1A1A1A"/>
                <w:kern w:val="36"/>
                <w:sz w:val="22"/>
                <w:szCs w:val="22"/>
              </w:rPr>
            </w:pPr>
            <w:r w:rsidRPr="00357325">
              <w:rPr>
                <w:bCs/>
                <w:color w:val="1A1A1A"/>
                <w:kern w:val="36"/>
                <w:sz w:val="22"/>
                <w:szCs w:val="22"/>
              </w:rPr>
              <w:t>Ёршик для унитаза пластик серый 37 см (с подставкой)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Тип установки напольный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Особенности с подставкой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 рукоятки 28  Высота (см) 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outlineLvl w:val="0"/>
              <w:rPr>
                <w:bCs/>
                <w:color w:val="1A1A1A"/>
                <w:kern w:val="36"/>
                <w:sz w:val="22"/>
                <w:szCs w:val="22"/>
              </w:rPr>
            </w:pPr>
            <w:r w:rsidRPr="00357325">
              <w:rPr>
                <w:bCs/>
                <w:color w:val="1A1A1A"/>
                <w:kern w:val="36"/>
                <w:sz w:val="22"/>
                <w:szCs w:val="22"/>
              </w:rPr>
              <w:t>Салфетки хозяйственные микрофибра 30x30 см 220 г/кв.м (3 штуки в упаковке)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салфетки хозяйственные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Материал микрофибра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Назначение: универсальная, для сухой уборки, для влажной уборки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A1A1A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 xml:space="preserve">Средство для мытья стекол и зеркал </w:t>
            </w:r>
            <w:proofErr w:type="spellStart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>Grass</w:t>
            </w:r>
            <w:proofErr w:type="spellEnd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 xml:space="preserve"> </w:t>
            </w:r>
            <w:proofErr w:type="spellStart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>Clean</w:t>
            </w:r>
            <w:proofErr w:type="spellEnd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 xml:space="preserve"> </w:t>
            </w:r>
            <w:proofErr w:type="spellStart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>Glass</w:t>
            </w:r>
            <w:proofErr w:type="spellEnd"/>
            <w:r w:rsidRPr="00357325">
              <w:rPr>
                <w:rFonts w:eastAsia="Cambria"/>
                <w:bCs/>
                <w:color w:val="1A1A1A"/>
                <w:sz w:val="22"/>
                <w:szCs w:val="22"/>
              </w:rPr>
              <w:t xml:space="preserve"> 600 мл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Назначение средства</w:t>
            </w:r>
          </w:p>
          <w:p w:rsidR="00EF6B43" w:rsidRPr="00357325" w:rsidRDefault="00EF6B43" w:rsidP="00EF6B43">
            <w:pPr>
              <w:shd w:val="clear" w:color="auto" w:fill="FFFFFF"/>
              <w:tabs>
                <w:tab w:val="left" w:pos="3375"/>
              </w:tabs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для интерьера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 xml:space="preserve">Тип </w:t>
            </w:r>
            <w:proofErr w:type="spellStart"/>
            <w:proofErr w:type="gramStart"/>
            <w:r w:rsidRPr="00357325">
              <w:rPr>
                <w:rFonts w:eastAsia="Calibri"/>
                <w:sz w:val="22"/>
                <w:szCs w:val="22"/>
              </w:rPr>
              <w:t>проф.химии</w:t>
            </w:r>
            <w:proofErr w:type="spellEnd"/>
            <w:proofErr w:type="gramEnd"/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нейтральное средство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Обрабатываемая поверхность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стеклянные поверхности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Полотенца бумажные рулонные с центральной вытяжкой </w:t>
            </w:r>
            <w:proofErr w:type="spellStart"/>
            <w:r w:rsidRPr="00357325">
              <w:rPr>
                <w:rFonts w:eastAsia="Cambria"/>
                <w:bCs/>
                <w:color w:val="12100B"/>
                <w:sz w:val="22"/>
                <w:szCs w:val="22"/>
                <w:lang w:val="en-US"/>
              </w:rPr>
              <w:t>Luscan</w:t>
            </w:r>
            <w:proofErr w:type="spellEnd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</w:t>
            </w:r>
            <w:r w:rsidRPr="00357325">
              <w:rPr>
                <w:rFonts w:eastAsia="Cambria"/>
                <w:bCs/>
                <w:color w:val="12100B"/>
                <w:sz w:val="22"/>
                <w:szCs w:val="22"/>
                <w:lang w:val="en-US"/>
              </w:rPr>
              <w:t>Professional</w:t>
            </w: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</w:t>
            </w:r>
            <w:r w:rsidRPr="00357325">
              <w:rPr>
                <w:rFonts w:eastAsia="Cambria"/>
                <w:bCs/>
                <w:color w:val="12100B"/>
                <w:sz w:val="22"/>
                <w:szCs w:val="22"/>
                <w:lang w:val="en-US"/>
              </w:rPr>
              <w:t>M</w:t>
            </w: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1 1-слойные белые 6 рулонов по 120 метров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noProof/>
                <w:sz w:val="22"/>
                <w:szCs w:val="22"/>
              </w:rPr>
            </w:pPr>
            <w:r w:rsidRPr="00357325">
              <w:rPr>
                <w:rFonts w:eastAsia="Calibri"/>
                <w:noProof/>
                <w:sz w:val="22"/>
                <w:szCs w:val="22"/>
              </w:rPr>
              <w:t>Тип сложения в рулоне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noProof/>
                <w:sz w:val="22"/>
                <w:szCs w:val="22"/>
              </w:rPr>
            </w:pPr>
            <w:r w:rsidRPr="00357325">
              <w:rPr>
                <w:rFonts w:eastAsia="Calibri"/>
                <w:noProof/>
                <w:sz w:val="22"/>
                <w:szCs w:val="22"/>
              </w:rPr>
              <w:t>Количество слоев 1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noProof/>
                <w:sz w:val="22"/>
                <w:szCs w:val="22"/>
              </w:rPr>
            </w:pPr>
            <w:r w:rsidRPr="00357325">
              <w:rPr>
                <w:rFonts w:eastAsia="Calibri"/>
                <w:noProof/>
                <w:sz w:val="22"/>
                <w:szCs w:val="22"/>
              </w:rPr>
              <w:t>Тип  - рулонный с центральной вытяжкой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20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Мешки для мусора Концепция быта 30 л чёрные (ПНД 10 мкм, 30 штук)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Торговая марка Концепция быта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Объём 30литр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 (см) 48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 (см) 60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lastRenderedPageBreak/>
              <w:t>Материал полиэтилен низкого давления (ПН)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рул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Клейкая лента односторонняя упаковочная </w:t>
            </w:r>
            <w:proofErr w:type="spellStart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Unibob</w:t>
            </w:r>
            <w:proofErr w:type="spellEnd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700 50 мм x 66 м 47 мкм прозрачная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 xml:space="preserve">Торговая марка </w:t>
            </w:r>
            <w:proofErr w:type="spellStart"/>
            <w:r w:rsidRPr="00357325">
              <w:rPr>
                <w:rFonts w:eastAsia="Calibri"/>
                <w:sz w:val="22"/>
                <w:szCs w:val="22"/>
              </w:rPr>
              <w:t>Unibob</w:t>
            </w:r>
            <w:proofErr w:type="spellEnd"/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Цвет бесцветный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Ширина, мм 50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Длина, м 66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Толщина, мкм 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Клейкая лента малярная легкоудаляемая морозостойкая 48 мм х 50 м белая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Ширина, мм 48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Длина, м 50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Толщина, мкм 125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Тип клейкой ленты малярная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Цвет белый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8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9A7616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Клейкая лента двухсторонняя монтажная белая 48 мм х 25 м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Ширина, мм 48</w:t>
            </w:r>
          </w:p>
          <w:p w:rsidR="00EF6B43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Длина, м 25</w:t>
            </w:r>
          </w:p>
          <w:p w:rsidR="00EF6B43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EF6B43">
              <w:rPr>
                <w:rFonts w:eastAsia="Calibri"/>
                <w:sz w:val="22"/>
                <w:szCs w:val="22"/>
              </w:rPr>
              <w:t>Толщина ленты составляет 83 мкм.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EF6B43">
              <w:rPr>
                <w:rFonts w:eastAsia="Calibri"/>
                <w:sz w:val="22"/>
                <w:szCs w:val="22"/>
              </w:rPr>
              <w:t>Предел прочности при разрыве, N/см — 70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Материал основы полипропилен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Цвет белый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Клейкая лента металлизированная </w:t>
            </w:r>
            <w:proofErr w:type="spellStart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Unibob</w:t>
            </w:r>
            <w:proofErr w:type="spellEnd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48 мм x 40 м 50 мкм серебристая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Тип клейкой ленты металлизированная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Ширина, мм 48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Длина, м 40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Толщина, мкм 50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Цвет серебристый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EF6B43" w:rsidRPr="00357325" w:rsidTr="00F86270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tabs>
                <w:tab w:val="left" w:pos="0"/>
              </w:tabs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00357325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keepNext/>
              <w:keepLines/>
              <w:shd w:val="clear" w:color="auto" w:fill="FFFFFF"/>
              <w:outlineLvl w:val="1"/>
              <w:rPr>
                <w:rFonts w:eastAsia="Cambria"/>
                <w:bCs/>
                <w:color w:val="12100B"/>
                <w:sz w:val="22"/>
                <w:szCs w:val="22"/>
              </w:rPr>
            </w:pPr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Изолента </w:t>
            </w:r>
            <w:proofErr w:type="spellStart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>Unibob</w:t>
            </w:r>
            <w:proofErr w:type="spellEnd"/>
            <w:r w:rsidRPr="00357325">
              <w:rPr>
                <w:rFonts w:eastAsia="Cambria"/>
                <w:bCs/>
                <w:color w:val="12100B"/>
                <w:sz w:val="22"/>
                <w:szCs w:val="22"/>
              </w:rPr>
              <w:t xml:space="preserve"> ПВХ 19 мм х 20 м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Ширина, мм 19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Длина ленты 20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Цвет синий/ черный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Материал основы ПВХ</w:t>
            </w:r>
          </w:p>
          <w:p w:rsidR="00EF6B43" w:rsidRPr="00357325" w:rsidRDefault="00EF6B43" w:rsidP="00EF6B43">
            <w:pPr>
              <w:shd w:val="clear" w:color="auto" w:fill="FFFFFF"/>
              <w:textAlignment w:val="top"/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Особенности морозостойкость, огнестойкость, стойкость к ультрафиолету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43" w:rsidRDefault="00EF6B43" w:rsidP="00EF6B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43" w:rsidRPr="00357325" w:rsidRDefault="00EF6B43" w:rsidP="00EF6B43">
            <w:pPr>
              <w:rPr>
                <w:rFonts w:eastAsia="Calibri"/>
                <w:sz w:val="22"/>
                <w:szCs w:val="22"/>
              </w:rPr>
            </w:pPr>
            <w:r w:rsidRPr="00357325">
              <w:rPr>
                <w:rFonts w:eastAsia="Calibri"/>
                <w:sz w:val="22"/>
                <w:szCs w:val="22"/>
              </w:rPr>
              <w:t>2</w:t>
            </w:r>
          </w:p>
        </w:tc>
      </w:tr>
    </w:tbl>
    <w:p w:rsidR="00357325" w:rsidRDefault="00357325" w:rsidP="00D6461B">
      <w:pPr>
        <w:ind w:firstLine="360"/>
        <w:jc w:val="both"/>
        <w:outlineLvl w:val="0"/>
        <w:rPr>
          <w:sz w:val="24"/>
          <w:szCs w:val="24"/>
        </w:rPr>
      </w:pPr>
    </w:p>
    <w:p w:rsidR="00D90AAD" w:rsidRDefault="00D90AAD" w:rsidP="00D6461B">
      <w:pPr>
        <w:ind w:firstLine="360"/>
        <w:jc w:val="both"/>
        <w:outlineLvl w:val="0"/>
        <w:rPr>
          <w:sz w:val="24"/>
          <w:szCs w:val="24"/>
        </w:rPr>
      </w:pPr>
    </w:p>
    <w:p w:rsidR="00D90AAD" w:rsidRDefault="00D90AAD" w:rsidP="00D6461B">
      <w:pPr>
        <w:ind w:firstLine="360"/>
        <w:jc w:val="both"/>
        <w:outlineLvl w:val="0"/>
        <w:rPr>
          <w:sz w:val="24"/>
          <w:szCs w:val="24"/>
        </w:rPr>
      </w:pPr>
    </w:p>
    <w:p w:rsidR="00CF13F1" w:rsidRPr="00CF13F1" w:rsidRDefault="00CF13F1" w:rsidP="00CF13F1">
      <w:pPr>
        <w:ind w:firstLine="360"/>
        <w:jc w:val="both"/>
        <w:outlineLvl w:val="0"/>
        <w:rPr>
          <w:sz w:val="24"/>
          <w:szCs w:val="24"/>
        </w:rPr>
      </w:pPr>
      <w:r w:rsidRPr="00CF13F1">
        <w:rPr>
          <w:sz w:val="24"/>
          <w:szCs w:val="24"/>
        </w:rPr>
        <w:t xml:space="preserve">Товар должен соответствовать требованиям к качеству, устанавливаемыми техническим регламентом, документами в области стандартизации, государственными стандартами, применяемыми для товаров такого рода и действующими на территории РФ. </w:t>
      </w:r>
    </w:p>
    <w:p w:rsidR="004128D3" w:rsidRPr="00CF13F1" w:rsidRDefault="00161B65" w:rsidP="00CF13F1">
      <w:pPr>
        <w:ind w:firstLine="360"/>
        <w:jc w:val="both"/>
        <w:outlineLvl w:val="0"/>
        <w:rPr>
          <w:sz w:val="24"/>
          <w:szCs w:val="24"/>
        </w:rPr>
      </w:pPr>
      <w:r w:rsidRPr="001C2972">
        <w:rPr>
          <w:sz w:val="24"/>
          <w:szCs w:val="24"/>
        </w:rPr>
        <w:t xml:space="preserve"> </w:t>
      </w:r>
      <w:r w:rsidR="000D3D7E">
        <w:rPr>
          <w:sz w:val="24"/>
          <w:szCs w:val="24"/>
        </w:rPr>
        <w:t>Оплата</w:t>
      </w:r>
      <w:r w:rsidR="004128D3" w:rsidRPr="001C2972">
        <w:rPr>
          <w:sz w:val="24"/>
          <w:szCs w:val="24"/>
        </w:rPr>
        <w:t xml:space="preserve"> за поставленный товар производится в рублях по безналичному расчёту путём перечисления денежных средств на расчётный счёт поставщика </w:t>
      </w:r>
      <w:r w:rsidR="004128D3" w:rsidRPr="006F243D">
        <w:rPr>
          <w:sz w:val="24"/>
          <w:szCs w:val="24"/>
        </w:rPr>
        <w:t xml:space="preserve">в </w:t>
      </w:r>
      <w:r w:rsidR="004128D3" w:rsidRPr="000709B1">
        <w:rPr>
          <w:sz w:val="24"/>
          <w:szCs w:val="24"/>
        </w:rPr>
        <w:t xml:space="preserve">течение </w:t>
      </w:r>
      <w:r w:rsidR="006F243D" w:rsidRPr="000709B1">
        <w:rPr>
          <w:sz w:val="24"/>
          <w:szCs w:val="24"/>
        </w:rPr>
        <w:t>5</w:t>
      </w:r>
      <w:r w:rsidR="004128D3" w:rsidRPr="000709B1">
        <w:rPr>
          <w:sz w:val="24"/>
          <w:szCs w:val="24"/>
        </w:rPr>
        <w:t xml:space="preserve"> рабочих дней </w:t>
      </w:r>
      <w:r w:rsidR="004128D3" w:rsidRPr="001C2972">
        <w:rPr>
          <w:sz w:val="24"/>
          <w:szCs w:val="24"/>
        </w:rPr>
        <w:t>по факту поставки товара на основании выставленных платёжных документов.</w:t>
      </w:r>
    </w:p>
    <w:p w:rsidR="004128D3" w:rsidRPr="001C2972" w:rsidRDefault="004128D3" w:rsidP="001A0635">
      <w:pPr>
        <w:ind w:firstLine="709"/>
        <w:jc w:val="both"/>
        <w:rPr>
          <w:sz w:val="24"/>
          <w:szCs w:val="24"/>
        </w:rPr>
      </w:pPr>
      <w:r w:rsidRPr="001C2972">
        <w:rPr>
          <w:sz w:val="24"/>
          <w:szCs w:val="24"/>
        </w:rPr>
        <w:t xml:space="preserve">Цена поставляемого товара включает в себя транспортные и прочие расходы, связанные с доставкой товара, расходы на разгрузку, подъем, занос товара в </w:t>
      </w:r>
      <w:r w:rsidR="00A661CC" w:rsidRPr="001C2972">
        <w:rPr>
          <w:sz w:val="24"/>
          <w:szCs w:val="24"/>
        </w:rPr>
        <w:t>помещение, расходы</w:t>
      </w:r>
      <w:r w:rsidRPr="001C2972">
        <w:rPr>
          <w:sz w:val="24"/>
          <w:szCs w:val="24"/>
        </w:rPr>
        <w:t xml:space="preserve"> на уплату налогов, сборов, и других обязательных платежей, выплаченных или подлежащих к выплате в соответствии с законодательством Российской Федерации.</w:t>
      </w:r>
    </w:p>
    <w:p w:rsidR="004128D3" w:rsidRPr="001C2972" w:rsidRDefault="004128D3" w:rsidP="004128D3">
      <w:pPr>
        <w:jc w:val="both"/>
        <w:rPr>
          <w:sz w:val="24"/>
          <w:szCs w:val="24"/>
        </w:rPr>
      </w:pPr>
      <w:r w:rsidRPr="001C2972">
        <w:rPr>
          <w:bCs/>
          <w:sz w:val="24"/>
          <w:szCs w:val="24"/>
        </w:rPr>
        <w:t xml:space="preserve"> </w:t>
      </w:r>
      <w:r w:rsidR="00D068E1" w:rsidRPr="001C2972">
        <w:rPr>
          <w:bCs/>
          <w:sz w:val="24"/>
          <w:szCs w:val="24"/>
        </w:rPr>
        <w:t xml:space="preserve">          </w:t>
      </w:r>
      <w:r w:rsidRPr="001C2972">
        <w:rPr>
          <w:bCs/>
          <w:sz w:val="24"/>
          <w:szCs w:val="24"/>
        </w:rPr>
        <w:t>Требования по комплектности и упаковке товара</w:t>
      </w:r>
      <w:r w:rsidRPr="001C2972">
        <w:rPr>
          <w:sz w:val="24"/>
          <w:szCs w:val="24"/>
        </w:rPr>
        <w:t>: товар должен быть новым, чистым, без следов повреждения и царапин, ранее не использовавшимся, не подвергавшимся ремонту, упакован. Товар доставляется до места доставки силами и транспортом Поставщика</w:t>
      </w:r>
      <w:r w:rsidRPr="001C2972">
        <w:rPr>
          <w:color w:val="1A171B"/>
          <w:sz w:val="24"/>
          <w:szCs w:val="24"/>
        </w:rPr>
        <w:t>.</w:t>
      </w:r>
      <w:r w:rsidRPr="001C2972">
        <w:rPr>
          <w:sz w:val="24"/>
          <w:szCs w:val="24"/>
        </w:rPr>
        <w:t xml:space="preserve"> Товар не должен находиться в залоге, под арестом или под иным обременением. </w:t>
      </w:r>
    </w:p>
    <w:p w:rsidR="004128D3" w:rsidRPr="00781A8F" w:rsidRDefault="004128D3" w:rsidP="00781A8F">
      <w:pPr>
        <w:jc w:val="both"/>
        <w:rPr>
          <w:sz w:val="24"/>
          <w:szCs w:val="24"/>
        </w:rPr>
      </w:pPr>
    </w:p>
    <w:sectPr w:rsidR="004128D3" w:rsidRPr="00781A8F" w:rsidSect="001A063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D71D1"/>
    <w:multiLevelType w:val="hybridMultilevel"/>
    <w:tmpl w:val="65D4FE1C"/>
    <w:lvl w:ilvl="0" w:tplc="1F6E2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1B"/>
    <w:rsid w:val="0000105B"/>
    <w:rsid w:val="00005FF1"/>
    <w:rsid w:val="000709B1"/>
    <w:rsid w:val="000D3D7E"/>
    <w:rsid w:val="000E7EED"/>
    <w:rsid w:val="0010611C"/>
    <w:rsid w:val="00161B65"/>
    <w:rsid w:val="00191BD2"/>
    <w:rsid w:val="00195789"/>
    <w:rsid w:val="001A0635"/>
    <w:rsid w:val="001A517B"/>
    <w:rsid w:val="001C2972"/>
    <w:rsid w:val="0021470E"/>
    <w:rsid w:val="00231395"/>
    <w:rsid w:val="00280E39"/>
    <w:rsid w:val="002832F0"/>
    <w:rsid w:val="002E3DF6"/>
    <w:rsid w:val="00312BC7"/>
    <w:rsid w:val="00357325"/>
    <w:rsid w:val="00391396"/>
    <w:rsid w:val="003B4AFD"/>
    <w:rsid w:val="003C5D5D"/>
    <w:rsid w:val="004128D3"/>
    <w:rsid w:val="00440FFB"/>
    <w:rsid w:val="004571DF"/>
    <w:rsid w:val="004F5067"/>
    <w:rsid w:val="00505F9E"/>
    <w:rsid w:val="005129EF"/>
    <w:rsid w:val="005864AE"/>
    <w:rsid w:val="005B709E"/>
    <w:rsid w:val="005D3092"/>
    <w:rsid w:val="0060623A"/>
    <w:rsid w:val="00643574"/>
    <w:rsid w:val="006929C4"/>
    <w:rsid w:val="006E32F5"/>
    <w:rsid w:val="006F243D"/>
    <w:rsid w:val="00781A8F"/>
    <w:rsid w:val="00811CDF"/>
    <w:rsid w:val="00843DCC"/>
    <w:rsid w:val="00906DCB"/>
    <w:rsid w:val="0097004C"/>
    <w:rsid w:val="009A7616"/>
    <w:rsid w:val="009E203C"/>
    <w:rsid w:val="00A661CC"/>
    <w:rsid w:val="00AB13D8"/>
    <w:rsid w:val="00B154DD"/>
    <w:rsid w:val="00BD1D01"/>
    <w:rsid w:val="00C1242F"/>
    <w:rsid w:val="00C17B02"/>
    <w:rsid w:val="00CE300F"/>
    <w:rsid w:val="00CF13F1"/>
    <w:rsid w:val="00D068E1"/>
    <w:rsid w:val="00D25BCF"/>
    <w:rsid w:val="00D36D88"/>
    <w:rsid w:val="00D6461B"/>
    <w:rsid w:val="00D90AAD"/>
    <w:rsid w:val="00ED1719"/>
    <w:rsid w:val="00EF6B43"/>
    <w:rsid w:val="00F51E5A"/>
    <w:rsid w:val="00F7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2F5D"/>
  <w15:docId w15:val="{BB71595B-92EC-452F-A9A8-EC54AA45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6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6461B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1A0635"/>
    <w:rPr>
      <w:color w:val="0000FF"/>
      <w:u w:val="single"/>
    </w:rPr>
  </w:style>
  <w:style w:type="table" w:styleId="a5">
    <w:name w:val="Table Grid"/>
    <w:basedOn w:val="a1"/>
    <w:uiPriority w:val="39"/>
    <w:rsid w:val="0021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832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32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czn0931</dc:creator>
  <cp:lastModifiedBy>KSS</cp:lastModifiedBy>
  <cp:revision>6</cp:revision>
  <cp:lastPrinted>2026-09-17T12:11:00Z</cp:lastPrinted>
  <dcterms:created xsi:type="dcterms:W3CDTF">2026-09-17T12:12:00Z</dcterms:created>
  <dcterms:modified xsi:type="dcterms:W3CDTF">2026-09-24T22:11:00Z</dcterms:modified>
</cp:coreProperties>
</file>