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AE35" w14:textId="77777777" w:rsidR="00A53FF8" w:rsidRDefault="00A53FF8" w:rsidP="00A53FF8">
      <w:pPr>
        <w:suppressAutoHyphens w:val="0"/>
        <w:spacing w:after="160" w:line="259" w:lineRule="auto"/>
        <w:ind w:firstLine="567"/>
        <w:jc w:val="right"/>
        <w:rPr>
          <w:lang w:eastAsia="ru-RU"/>
        </w:rPr>
      </w:pPr>
      <w:r>
        <w:rPr>
          <w:lang w:eastAsia="ru-RU"/>
        </w:rPr>
        <w:t xml:space="preserve">Приложение к описанию объекта закупки </w:t>
      </w:r>
    </w:p>
    <w:p w14:paraId="28931912" w14:textId="77777777" w:rsidR="00A53FF8" w:rsidRPr="001E700E" w:rsidRDefault="00A53FF8" w:rsidP="00A53FF8">
      <w:pPr>
        <w:widowControl w:val="0"/>
        <w:suppressAutoHyphens w:val="0"/>
        <w:spacing w:after="160" w:line="269" w:lineRule="exact"/>
        <w:ind w:right="140" w:firstLine="0"/>
        <w:jc w:val="center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2.Спецификация Товара</w:t>
      </w:r>
    </w:p>
    <w:tbl>
      <w:tblPr>
        <w:tblW w:w="10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1966"/>
        <w:gridCol w:w="2216"/>
        <w:gridCol w:w="1924"/>
        <w:gridCol w:w="1395"/>
        <w:gridCol w:w="1384"/>
      </w:tblGrid>
      <w:tr w:rsidR="00A53FF8" w:rsidRPr="00EE039B" w14:paraId="42EDD3C5" w14:textId="77777777" w:rsidTr="001E779B">
        <w:trPr>
          <w:trHeight w:val="1527"/>
        </w:trPr>
        <w:tc>
          <w:tcPr>
            <w:tcW w:w="1504" w:type="dxa"/>
            <w:shd w:val="clear" w:color="auto" w:fill="auto"/>
            <w:vAlign w:val="center"/>
            <w:hideMark/>
          </w:tcPr>
          <w:p w14:paraId="2E359E02" w14:textId="77777777" w:rsidR="00A53FF8" w:rsidRPr="00EE039B" w:rsidRDefault="00A53FF8" w:rsidP="001E779B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Порядковый номер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59FB7DBB" w14:textId="77777777" w:rsidR="00A53FF8" w:rsidRPr="00EE039B" w:rsidRDefault="00A53FF8" w:rsidP="001E779B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 закупки 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согласно плана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графика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01341F5" w14:textId="77777777" w:rsidR="00A53FF8" w:rsidRPr="00EE039B" w:rsidRDefault="00A53FF8" w:rsidP="001E779B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закупки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>(марка,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модель)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согласно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технического задания.</w:t>
            </w:r>
          </w:p>
        </w:tc>
        <w:tc>
          <w:tcPr>
            <w:tcW w:w="1924" w:type="dxa"/>
            <w:vAlign w:val="center"/>
          </w:tcPr>
          <w:p w14:paraId="1DD6115F" w14:textId="77777777" w:rsidR="00A53FF8" w:rsidRPr="00EE039B" w:rsidRDefault="00A53FF8" w:rsidP="001E779B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Характеристики</w:t>
            </w:r>
          </w:p>
        </w:tc>
        <w:tc>
          <w:tcPr>
            <w:tcW w:w="1395" w:type="dxa"/>
            <w:shd w:val="clear" w:color="auto" w:fill="auto"/>
            <w:vAlign w:val="center"/>
            <w:hideMark/>
          </w:tcPr>
          <w:p w14:paraId="38653A49" w14:textId="77777777" w:rsidR="00A53FF8" w:rsidRPr="00EE039B" w:rsidRDefault="00A53FF8" w:rsidP="001E779B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1E79D505" w14:textId="77777777" w:rsidR="00A53FF8" w:rsidRPr="00EE039B" w:rsidRDefault="00A53FF8" w:rsidP="001E779B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Кол-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во(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Объем)</w:t>
            </w:r>
          </w:p>
        </w:tc>
      </w:tr>
      <w:tr w:rsidR="00A53FF8" w:rsidRPr="00EE039B" w14:paraId="31D4ACE1" w14:textId="77777777" w:rsidTr="001E779B">
        <w:trPr>
          <w:trHeight w:val="453"/>
        </w:trPr>
        <w:tc>
          <w:tcPr>
            <w:tcW w:w="1504" w:type="dxa"/>
            <w:shd w:val="clear" w:color="auto" w:fill="auto"/>
            <w:vAlign w:val="center"/>
            <w:hideMark/>
          </w:tcPr>
          <w:p w14:paraId="38E1F3D3" w14:textId="77777777" w:rsidR="00A53FF8" w:rsidRPr="00EE039B" w:rsidRDefault="00A53FF8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4F53B586" w14:textId="77777777" w:rsidR="00A53FF8" w:rsidRPr="00EE039B" w:rsidRDefault="00A53FF8" w:rsidP="001E779B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Проектор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967C7A5" w14:textId="77777777" w:rsidR="00A53FF8" w:rsidRPr="00EE039B" w:rsidRDefault="00A53FF8" w:rsidP="001E779B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Проектор INFOCUS IN1024, LCD, белый</w:t>
            </w:r>
          </w:p>
        </w:tc>
        <w:tc>
          <w:tcPr>
            <w:tcW w:w="1924" w:type="dxa"/>
            <w:vAlign w:val="center"/>
          </w:tcPr>
          <w:p w14:paraId="7D62E958" w14:textId="77777777" w:rsidR="00A53FF8" w:rsidRPr="000C38E4" w:rsidRDefault="00A53FF8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Яркость (световой поток)</w:t>
            </w: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>Не менее 4000 ANSI люме</w:t>
            </w:r>
            <w:r>
              <w:rPr>
                <w:color w:val="000000"/>
                <w:sz w:val="22"/>
                <w:szCs w:val="22"/>
                <w:lang w:eastAsia="ru-RU"/>
              </w:rPr>
              <w:t>н.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  <w:p w14:paraId="569EBE18" w14:textId="77777777" w:rsidR="00A53FF8" w:rsidRPr="000C38E4" w:rsidRDefault="00A53FF8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Разрешение</w:t>
            </w: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 xml:space="preserve">Не менее 1024x768 (XGA). </w:t>
            </w:r>
          </w:p>
          <w:p w14:paraId="22EF7291" w14:textId="77777777" w:rsidR="00A53FF8" w:rsidRPr="000C38E4" w:rsidRDefault="00A53FF8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Коррекция трапецеидальных искажений</w:t>
            </w: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 xml:space="preserve"> по вертикали </w:t>
            </w:r>
            <w:r>
              <w:rPr>
                <w:color w:val="000000"/>
                <w:sz w:val="22"/>
                <w:szCs w:val="22"/>
                <w:lang w:eastAsia="ru-RU"/>
              </w:rPr>
              <w:t>и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 xml:space="preserve"> по горизонтали. </w:t>
            </w:r>
          </w:p>
          <w:p w14:paraId="570AE1F7" w14:textId="77777777" w:rsidR="00A53FF8" w:rsidRPr="000C38E4" w:rsidRDefault="00A53FF8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Встроенные динамик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и 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 xml:space="preserve">общей мощностью не менее 10 Вт. </w:t>
            </w:r>
          </w:p>
          <w:p w14:paraId="578BB0E6" w14:textId="77777777" w:rsidR="00A53FF8" w:rsidRPr="00EE039B" w:rsidRDefault="00A53FF8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Способ установки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-п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>оддерживается потолочное крепление.</w:t>
            </w:r>
          </w:p>
        </w:tc>
        <w:tc>
          <w:tcPr>
            <w:tcW w:w="1395" w:type="dxa"/>
            <w:shd w:val="clear" w:color="auto" w:fill="auto"/>
            <w:vAlign w:val="center"/>
            <w:hideMark/>
          </w:tcPr>
          <w:p w14:paraId="250E3E2C" w14:textId="77777777" w:rsidR="00A53FF8" w:rsidRPr="00EE039B" w:rsidRDefault="00A53FF8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2E73F6ED" w14:textId="77777777" w:rsidR="00A53FF8" w:rsidRPr="00EE039B" w:rsidRDefault="00A53FF8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</w:tr>
    </w:tbl>
    <w:p w14:paraId="46F8F1DB" w14:textId="77777777" w:rsidR="00A53FF8" w:rsidRDefault="00A53FF8" w:rsidP="00A53FF8"/>
    <w:p w14:paraId="57632849" w14:textId="77777777" w:rsidR="00A53FF8" w:rsidRPr="000C38E4" w:rsidRDefault="00A53FF8" w:rsidP="00A53FF8">
      <w:pPr>
        <w:rPr>
          <w:color w:val="FF0000"/>
        </w:rPr>
      </w:pPr>
      <w:r w:rsidRPr="000C38E4">
        <w:rPr>
          <w:color w:val="FF0000"/>
        </w:rPr>
        <w:t>Уважаемые участники закупки</w:t>
      </w:r>
    </w:p>
    <w:p w14:paraId="120D6E89" w14:textId="77777777" w:rsidR="00A53FF8" w:rsidRPr="006250A9" w:rsidRDefault="00A53FF8" w:rsidP="00A53FF8">
      <w:pPr>
        <w:rPr>
          <w:b/>
          <w:bCs/>
          <w:color w:val="FF0000"/>
        </w:rPr>
      </w:pPr>
      <w:r w:rsidRPr="006250A9">
        <w:rPr>
          <w:b/>
          <w:bCs/>
          <w:color w:val="FF0000"/>
        </w:rPr>
        <w:t>Важное примечание</w:t>
      </w:r>
    </w:p>
    <w:p w14:paraId="28563478" w14:textId="77777777" w:rsidR="00A53FF8" w:rsidRPr="006250A9" w:rsidRDefault="00A53FF8" w:rsidP="00A53FF8">
      <w:pPr>
        <w:rPr>
          <w:color w:val="FF0000"/>
        </w:rPr>
      </w:pPr>
      <w:r w:rsidRPr="006250A9">
        <w:rPr>
          <w:color w:val="FF0000"/>
        </w:rPr>
        <w:t xml:space="preserve"> </w:t>
      </w:r>
      <w:r w:rsidRPr="006250A9">
        <w:rPr>
          <w:b/>
          <w:bCs/>
          <w:color w:val="FF0000"/>
        </w:rPr>
        <w:t>ВНИМАТЕЛЬНО ОЗНАКОМЬТЕСЬ С ТЕХНИЧЕСКИМ ЗАДАНИЕМ. ПРОЕКТОРЫ, НЕ СООТВЕТСТВУЮЩИЕ УКАЗАННЫМ ХАРАКТЕРИСТИКАМ, К РАССМОТРЕНИЮ НЕ ПРИНИМАЮТСЯ. ПРОСЬБА НЕ ТРАТИТЬ СВОЁ И НАШЕ ВРЕМЯ НА ПОДАЧУ ЗАВЕДОМО НЕПОДХОДЯЩИХ ПРЕДЛОЖЕНИЙ И ИХ ОТКЛОНЕНИЕ В ЭЛЕКТРОННОМ МАГАЗИНЕ.</w:t>
      </w:r>
    </w:p>
    <w:p w14:paraId="0E27AA00" w14:textId="77777777" w:rsidR="00A53FF8" w:rsidRPr="006250A9" w:rsidRDefault="00A53FF8" w:rsidP="00A53FF8">
      <w:pPr>
        <w:rPr>
          <w:color w:val="FF0000"/>
        </w:rPr>
      </w:pPr>
      <w:r w:rsidRPr="006250A9">
        <w:rPr>
          <w:i/>
          <w:iCs/>
          <w:color w:val="FF0000"/>
        </w:rPr>
        <w:t xml:space="preserve">Проекторы, предлагаемые к поставке, должны соответствовать указанным выше характеристикам. Модели с яркостью менее 4000 ANSI люмен, разрешением ниже 1024x768, мощностью встроенных динамиков менее 10 Вт и/или с отсутствием горизонтальной коррекции трапеции (только вертикальная) </w:t>
      </w:r>
      <w:r>
        <w:rPr>
          <w:i/>
          <w:iCs/>
          <w:color w:val="FF0000"/>
        </w:rPr>
        <w:t xml:space="preserve">не </w:t>
      </w:r>
      <w:r w:rsidRPr="006250A9">
        <w:rPr>
          <w:b/>
          <w:bCs/>
          <w:i/>
          <w:iCs/>
          <w:color w:val="FF0000"/>
        </w:rPr>
        <w:t>будут</w:t>
      </w:r>
      <w:r>
        <w:rPr>
          <w:b/>
          <w:bCs/>
          <w:i/>
          <w:iCs/>
          <w:color w:val="FF0000"/>
        </w:rPr>
        <w:t xml:space="preserve"> согласованы к поставке</w:t>
      </w:r>
      <w:r w:rsidRPr="006250A9">
        <w:rPr>
          <w:i/>
          <w:iCs/>
          <w:color w:val="FF0000"/>
        </w:rPr>
        <w:t>.</w:t>
      </w:r>
    </w:p>
    <w:p w14:paraId="22B183A4" w14:textId="77777777" w:rsidR="00A53FF8" w:rsidRPr="006250A9" w:rsidRDefault="00A53FF8" w:rsidP="00A53FF8">
      <w:pPr>
        <w:rPr>
          <w:color w:val="FF0000"/>
        </w:rPr>
      </w:pPr>
      <w:r w:rsidRPr="006250A9">
        <w:rPr>
          <w:i/>
          <w:iCs/>
          <w:color w:val="FF0000"/>
        </w:rPr>
        <w:t>Просим поставщиков воздержаться от подачи предложений с оборудованием, не соответствующим данным требованиям.</w:t>
      </w:r>
    </w:p>
    <w:p w14:paraId="0F13E28E" w14:textId="77777777" w:rsidR="00A53FF8" w:rsidRDefault="00A53FF8" w:rsidP="00A53FF8"/>
    <w:p w14:paraId="2F268BE0" w14:textId="77777777" w:rsidR="0040304E" w:rsidRPr="00A53FF8" w:rsidRDefault="0040304E" w:rsidP="00A53FF8"/>
    <w:sectPr w:rsidR="0040304E" w:rsidRPr="00A53FF8" w:rsidSect="00A53FF8">
      <w:pgSz w:w="11906" w:h="16838"/>
      <w:pgMar w:top="1134" w:right="849" w:bottom="1134" w:left="56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F8"/>
    <w:rsid w:val="0040304E"/>
    <w:rsid w:val="008E0C61"/>
    <w:rsid w:val="00A5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E2484"/>
  <w15:chartTrackingRefBased/>
  <w15:docId w15:val="{8CCD1454-ABFB-405C-907D-85A287D7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FF8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53FF8"/>
    <w:pPr>
      <w:keepNext/>
      <w:keepLines/>
      <w:suppressAutoHyphens w:val="0"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FF8"/>
    <w:pPr>
      <w:keepNext/>
      <w:keepLines/>
      <w:suppressAutoHyphens w:val="0"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FF8"/>
    <w:pPr>
      <w:keepNext/>
      <w:keepLines/>
      <w:suppressAutoHyphens w:val="0"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FF8"/>
    <w:pPr>
      <w:keepNext/>
      <w:keepLines/>
      <w:suppressAutoHyphens w:val="0"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3FF8"/>
    <w:pPr>
      <w:keepNext/>
      <w:keepLines/>
      <w:suppressAutoHyphens w:val="0"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3FF8"/>
    <w:pPr>
      <w:keepNext/>
      <w:keepLines/>
      <w:suppressAutoHyphens w:val="0"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3FF8"/>
    <w:pPr>
      <w:keepNext/>
      <w:keepLines/>
      <w:suppressAutoHyphens w:val="0"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3FF8"/>
    <w:pPr>
      <w:keepNext/>
      <w:keepLines/>
      <w:suppressAutoHyphens w:val="0"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3FF8"/>
    <w:pPr>
      <w:keepNext/>
      <w:keepLines/>
      <w:suppressAutoHyphens w:val="0"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3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3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3FF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3FF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3F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3F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3F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3F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3FF8"/>
    <w:pPr>
      <w:suppressAutoHyphens w:val="0"/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A53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3FF8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A53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3FF8"/>
    <w:pPr>
      <w:suppressAutoHyphens w:val="0"/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53F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3FF8"/>
    <w:pPr>
      <w:suppressAutoHyphens w:val="0"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A53FF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3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A53FF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3F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Кудряшов</dc:creator>
  <cp:keywords/>
  <dc:description/>
  <cp:lastModifiedBy>Павел Кудряшов</cp:lastModifiedBy>
  <cp:revision>1</cp:revision>
  <dcterms:created xsi:type="dcterms:W3CDTF">2026-10-14T11:46:00Z</dcterms:created>
  <dcterms:modified xsi:type="dcterms:W3CDTF">2026-10-14T11:46:00Z</dcterms:modified>
</cp:coreProperties>
</file>