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прочие/25.71.13.110-00000002-Точилка канцелярская для карандашей /11.105.01.01.05.01.007-Точилка канцелярская для карандашей механическая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Точилка механическая BRAUBERG «STYLE», для ч/гр и цветных карандашей (в том числе утолщенных), крепление к столу, корпус черный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Механическая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канцелярские/11.105.01.01.05.01.001-Ножницы канцелярские изогнутые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STAFF EVERYDAY, 170 мм, бюджет, резиновые вставки, черно-красные, ПВХ чехол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Изогнутое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канцелярские/11.105.01.01.05.01.001-Ножницы канцелярские изогнутые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STAFF EVERYDAY, 235 мм, бюджет, резиновые вставки, черно-красные, ПВХ чехол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Изогнутое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канцелярские/11.105.01.01.05.01.001-Ножницы канцелярские изогнутые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BRAUBERG «Classic», 185 мм, чёрные, классической формы, 2-х сторонняя заточка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Изогнутое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канцелярские/11.105.01.01.05.01.001-Ножницы канцелярские изогнутые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BRAUBERG «SUPER», 175 мм, серо-черные, 2-х сторонняя заточка, эргономичные ручки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Изогнутое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прочие/25.71.13.110-00000002-Точилка канцелярская для карандашей /11.105.01.01.05.01.007-Точилка канцелярская для карандашей механическая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Точилка механическая BRAUBERG «UNIVERSAL», крепление к столу, металлический механизм, чёрный/синий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Механическая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прочие/25.71.13.110-00000002-Точилка канцелярская для карандашей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25.71.11.120-Ножницы/25.71.11.120-00000002-Ножницы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прочие/25.71.13.110-00000002-Точилка канцелярская для карандашей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