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4F29C" w14:textId="77777777" w:rsidR="00506F0D" w:rsidRDefault="00506F0D" w:rsidP="00506F0D">
      <w:pPr>
        <w:pageBreakBefore/>
        <w:jc w:val="right"/>
      </w:pPr>
      <w:r>
        <w:t>Приложение 5 к контракту</w:t>
      </w:r>
    </w:p>
    <w:p w14:paraId="4FEC22F0" w14:textId="487C5F4D" w:rsidR="00506F0D" w:rsidRDefault="00506F0D" w:rsidP="00506F0D">
      <w:pPr>
        <w:ind w:firstLine="562"/>
        <w:jc w:val="right"/>
      </w:pPr>
      <w:r>
        <w:t xml:space="preserve">от «____» ___________ 20___г. № </w:t>
      </w:r>
    </w:p>
    <w:p w14:paraId="310529FB" w14:textId="77777777" w:rsidR="00506F0D" w:rsidRDefault="00506F0D" w:rsidP="00506F0D">
      <w:pPr>
        <w:jc w:val="center"/>
        <w:rPr>
          <w:b/>
        </w:rPr>
      </w:pPr>
    </w:p>
    <w:p w14:paraId="2250CAB3" w14:textId="77777777" w:rsidR="001E01D6" w:rsidRPr="00F01371" w:rsidRDefault="001E01D6" w:rsidP="001E01D6"/>
    <w:p w14:paraId="107CFD09" w14:textId="77777777" w:rsidR="001E01D6" w:rsidRPr="00F01371" w:rsidRDefault="001E01D6" w:rsidP="001E01D6">
      <w:r>
        <w:t xml:space="preserve">                                ОПИСАНИЕ ОБЪЕКТА </w:t>
      </w:r>
      <w:proofErr w:type="gramStart"/>
      <w:r>
        <w:t>ЗАКУПКИ(</w:t>
      </w:r>
      <w:proofErr w:type="gramEnd"/>
      <w:r w:rsidRPr="00F01371">
        <w:t>ТЕХНИЧЕСКОЕ ЗАДАНИЕ</w:t>
      </w:r>
      <w:r>
        <w:t>)</w:t>
      </w:r>
      <w:r w:rsidRPr="00F01371">
        <w:t xml:space="preserve"> </w:t>
      </w:r>
    </w:p>
    <w:p w14:paraId="26040B1A" w14:textId="083A400A" w:rsidR="001E01D6" w:rsidRDefault="001E01D6" w:rsidP="001E01D6">
      <w:pPr>
        <w:pStyle w:val="a5"/>
        <w:numPr>
          <w:ilvl w:val="0"/>
          <w:numId w:val="3"/>
        </w:numPr>
        <w:suppressAutoHyphens w:val="0"/>
        <w:spacing w:after="160" w:line="259" w:lineRule="auto"/>
        <w:jc w:val="left"/>
      </w:pPr>
      <w:r w:rsidRPr="00F01371">
        <w:t xml:space="preserve">Наименование объекта закупки: </w:t>
      </w:r>
      <w:r w:rsidRPr="001E01D6">
        <w:t>Поставка шорт футбольных и гетр футбольных</w:t>
      </w:r>
    </w:p>
    <w:p w14:paraId="717D27E5" w14:textId="59C2CD76" w:rsidR="00506F0D" w:rsidRDefault="00506F0D" w:rsidP="00463ABA">
      <w:pPr>
        <w:pStyle w:val="a5"/>
        <w:widowControl w:val="0"/>
        <w:suppressAutoHyphens w:val="0"/>
        <w:autoSpaceDE w:val="0"/>
        <w:autoSpaceDN w:val="0"/>
        <w:adjustRightInd w:val="0"/>
        <w:ind w:left="567" w:firstLine="0"/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531"/>
        <w:gridCol w:w="4000"/>
        <w:gridCol w:w="5103"/>
        <w:gridCol w:w="4111"/>
      </w:tblGrid>
      <w:tr w:rsidR="001E01D6" w14:paraId="105EBA46" w14:textId="77777777" w:rsidTr="001E01D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793F" w14:textId="3F77A57C" w:rsidR="001E01D6" w:rsidRPr="00B932CC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2512" w14:textId="55CD606B" w:rsid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2.</w:t>
            </w:r>
            <w:r>
              <w:rPr>
                <w:b/>
                <w:bCs/>
                <w:sz w:val="22"/>
                <w:szCs w:val="22"/>
              </w:rPr>
              <w:t>КОЗ 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49A3" w14:textId="5727C83F" w:rsid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3.</w:t>
            </w: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D2F2" w14:textId="77777777" w:rsid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КТРУ</w:t>
            </w:r>
          </w:p>
        </w:tc>
      </w:tr>
      <w:tr w:rsidR="001E01D6" w14:paraId="42D9DF40" w14:textId="77777777" w:rsidTr="001E01D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C202" w14:textId="655BD160" w:rsid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8542" w14:textId="51FF7DAA" w:rsidR="001E01D6" w:rsidRP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  <w:r w:rsidRPr="001E01D6">
              <w:rPr>
                <w:sz w:val="22"/>
                <w:szCs w:val="22"/>
                <w:lang w:val="ru-RU"/>
              </w:rPr>
              <w:t>11.215.03.03.03.03.004 - Гетры спортивные из синтетических нитей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E658" w14:textId="77777777" w:rsidR="001E01D6" w:rsidRPr="00506F0D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  <w:r w:rsidRPr="00506F0D">
              <w:rPr>
                <w:sz w:val="22"/>
                <w:szCs w:val="22"/>
                <w:lang w:val="ru-RU"/>
              </w:rPr>
              <w:t>14.31.10.232- Гетры спортивные из синтетических нитей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87C6" w14:textId="77777777" w:rsidR="001E01D6" w:rsidRPr="00506F0D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</w:p>
        </w:tc>
      </w:tr>
      <w:tr w:rsidR="001E01D6" w14:paraId="22B82105" w14:textId="77777777" w:rsidTr="001E01D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4BD6" w14:textId="77777777" w:rsidR="001E01D6" w:rsidRP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368D" w14:textId="5184CE21" w:rsidR="001E01D6" w:rsidRP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  <w:r w:rsidRPr="001E01D6">
              <w:rPr>
                <w:sz w:val="22"/>
                <w:szCs w:val="22"/>
                <w:lang w:val="ru-RU"/>
              </w:rPr>
              <w:t>11.215.03.01.01.02.006 - Шорты спортивные мужские из текстильных материалов, кроме трикотажных или вязаных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0126" w14:textId="3516BF6E" w:rsidR="001E01D6" w:rsidRP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  <w:r w:rsidRPr="001E01D6">
              <w:rPr>
                <w:sz w:val="22"/>
                <w:szCs w:val="22"/>
                <w:lang w:val="ru-RU"/>
              </w:rPr>
              <w:t>14.13.24.130-Бриджи и шорты мужские или для мальчиков из текстильных материалов, кроме трикотажных или вязаных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EA4A" w14:textId="00293AF1" w:rsidR="001E01D6" w:rsidRPr="001E01D6" w:rsidRDefault="001E01D6" w:rsidP="001E01D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sz w:val="22"/>
                <w:szCs w:val="22"/>
                <w:lang w:val="ru-RU"/>
              </w:rPr>
            </w:pPr>
            <w:r w:rsidRPr="001E01D6">
              <w:rPr>
                <w:sz w:val="22"/>
                <w:szCs w:val="22"/>
                <w:lang w:val="ru-RU"/>
              </w:rPr>
              <w:t>14.13.20.000-00000002-Одежда верхняя прочая мужская или для мальчиков</w:t>
            </w:r>
          </w:p>
        </w:tc>
      </w:tr>
    </w:tbl>
    <w:p w14:paraId="2B420AEA" w14:textId="77777777" w:rsidR="001E01D6" w:rsidRPr="00AA2F8C" w:rsidRDefault="001E01D6" w:rsidP="001E01D6">
      <w:pPr>
        <w:pStyle w:val="a5"/>
        <w:shd w:val="clear" w:color="auto" w:fill="FFFFFF"/>
        <w:suppressAutoHyphens w:val="0"/>
        <w:autoSpaceDN w:val="0"/>
        <w:spacing w:after="160" w:line="259" w:lineRule="auto"/>
        <w:ind w:left="1134" w:firstLine="0"/>
        <w:jc w:val="left"/>
        <w:textAlignment w:val="baseline"/>
        <w:rPr>
          <w:rFonts w:ascii="Arial" w:eastAsia="SimSun" w:hAnsi="Arial" w:cs="Arial"/>
          <w:kern w:val="3"/>
          <w:lang w:eastAsia="zh-CN" w:bidi="hi-IN"/>
        </w:rPr>
      </w:pPr>
      <w:r>
        <w:rPr>
          <w:rFonts w:eastAsia="Calibri"/>
          <w:color w:val="000000"/>
        </w:rPr>
        <w:t>4.О</w:t>
      </w:r>
      <w:r w:rsidRPr="00AA2F8C">
        <w:rPr>
          <w:rFonts w:eastAsia="Calibri"/>
          <w:color w:val="000000"/>
        </w:rPr>
        <w:t>писание объекта закупки:</w:t>
      </w:r>
      <w:r w:rsidRPr="00AA2F8C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4625B729" w14:textId="77777777" w:rsidR="001E01D6" w:rsidRPr="00F01371" w:rsidRDefault="001E01D6" w:rsidP="001E01D6">
      <w:pPr>
        <w:shd w:val="clear" w:color="auto" w:fill="FFFFFF"/>
        <w:autoSpaceDN w:val="0"/>
        <w:contextualSpacing/>
        <w:textAlignment w:val="baseline"/>
        <w:rPr>
          <w:rFonts w:eastAsia="SimSun"/>
          <w:kern w:val="3"/>
          <w:lang w:eastAsia="zh-CN" w:bidi="hi-IN"/>
        </w:rPr>
      </w:pPr>
      <w:r w:rsidRPr="00F01371">
        <w:rPr>
          <w:rFonts w:eastAsia="SimSun"/>
          <w:kern w:val="3"/>
          <w:lang w:eastAsia="zh-CN" w:bidi="hi-IN"/>
        </w:rPr>
        <w:t>4.1.</w:t>
      </w:r>
      <w:r w:rsidRPr="00F01371">
        <w:rPr>
          <w:color w:val="444444"/>
          <w:shd w:val="clear" w:color="auto" w:fill="FFFFFF"/>
        </w:rPr>
        <w:t xml:space="preserve">  Функциональные, технические, качественные, эксплуатационные характеристики объекта закупки</w:t>
      </w:r>
      <w:r>
        <w:rPr>
          <w:color w:val="444444"/>
          <w:shd w:val="clear" w:color="auto" w:fill="FFFFFF"/>
        </w:rPr>
        <w:t xml:space="preserve"> и </w:t>
      </w:r>
      <w:proofErr w:type="gramStart"/>
      <w:r>
        <w:rPr>
          <w:color w:val="444444"/>
          <w:shd w:val="clear" w:color="auto" w:fill="FFFFFF"/>
        </w:rPr>
        <w:t xml:space="preserve">количество </w:t>
      </w:r>
      <w:r w:rsidRPr="00F01371">
        <w:rPr>
          <w:color w:val="444444"/>
          <w:shd w:val="clear" w:color="auto" w:fill="FFFFFF"/>
        </w:rPr>
        <w:t xml:space="preserve"> поставляемого</w:t>
      </w:r>
      <w:proofErr w:type="gramEnd"/>
      <w:r w:rsidRPr="00F01371">
        <w:rPr>
          <w:color w:val="444444"/>
          <w:shd w:val="clear" w:color="auto" w:fill="FFFFFF"/>
        </w:rPr>
        <w:t xml:space="preserve"> товара</w:t>
      </w:r>
      <w:r>
        <w:rPr>
          <w:color w:val="444444"/>
          <w:shd w:val="clear" w:color="auto" w:fill="FFFFFF"/>
        </w:rPr>
        <w:t xml:space="preserve"> приведены в таблице</w:t>
      </w:r>
    </w:p>
    <w:p w14:paraId="6E37C27E" w14:textId="77777777" w:rsidR="00506F0D" w:rsidRDefault="00506F0D" w:rsidP="00506F0D">
      <w:pPr>
        <w:ind w:right="20"/>
        <w:jc w:val="center"/>
        <w:rPr>
          <w:lang w:eastAsia="ru-RU"/>
        </w:rPr>
      </w:pPr>
    </w:p>
    <w:p w14:paraId="6C2D42A6" w14:textId="77777777" w:rsidR="00506F0D" w:rsidRDefault="00506F0D" w:rsidP="00506F0D">
      <w:pPr>
        <w:ind w:right="20"/>
        <w:jc w:val="center"/>
      </w:pPr>
      <w:r>
        <w:rPr>
          <w:b/>
          <w:bCs/>
          <w:lang w:eastAsia="ru-RU"/>
        </w:rPr>
        <w:t>Требования Заказчика к характеристикам объекта закупки</w:t>
      </w:r>
      <w:r>
        <w:rPr>
          <w:b/>
          <w:bCs/>
          <w:lang w:eastAsia="ru-RU"/>
        </w:rPr>
        <w:br/>
      </w:r>
    </w:p>
    <w:p w14:paraId="1F62C348" w14:textId="77777777" w:rsidR="00506F0D" w:rsidRDefault="00506F0D" w:rsidP="00506F0D">
      <w:pPr>
        <w:tabs>
          <w:tab w:val="left" w:pos="15025"/>
        </w:tabs>
        <w:rPr>
          <w:b/>
          <w:bCs/>
          <w:lang w:eastAsia="ru-RU"/>
        </w:rPr>
      </w:pPr>
      <w:r>
        <w:rPr>
          <w:b/>
          <w:bCs/>
          <w:lang w:eastAsia="ru-RU"/>
        </w:rPr>
        <w:t>Функциональные, технические и качественные характеристики товара, предложенные участником:</w:t>
      </w:r>
    </w:p>
    <w:p w14:paraId="2AEA6711" w14:textId="77777777" w:rsidR="00506F0D" w:rsidRDefault="00506F0D" w:rsidP="00506F0D">
      <w:pPr>
        <w:tabs>
          <w:tab w:val="left" w:pos="15025"/>
        </w:tabs>
        <w:rPr>
          <w:b/>
          <w:bCs/>
          <w:i/>
          <w:iCs/>
          <w:lang w:eastAsia="ru-RU"/>
        </w:rPr>
      </w:pPr>
    </w:p>
    <w:p w14:paraId="7D80BCB5" w14:textId="77777777" w:rsidR="00506F0D" w:rsidRDefault="00506F0D" w:rsidP="00506F0D">
      <w:pPr>
        <w:tabs>
          <w:tab w:val="left" w:pos="15025"/>
        </w:tabs>
        <w:rPr>
          <w:b/>
          <w:bCs/>
          <w:lang w:eastAsia="ru-RU"/>
        </w:rPr>
      </w:pPr>
    </w:p>
    <w:tbl>
      <w:tblPr>
        <w:tblStyle w:val="a7"/>
        <w:tblpPr w:leftFromText="180" w:rightFromText="180" w:vertAnchor="text" w:tblpY="1"/>
        <w:tblW w:w="1544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2173"/>
        <w:gridCol w:w="945"/>
        <w:gridCol w:w="992"/>
        <w:gridCol w:w="2268"/>
        <w:gridCol w:w="4391"/>
        <w:gridCol w:w="2268"/>
        <w:gridCol w:w="1417"/>
      </w:tblGrid>
      <w:tr w:rsidR="00506F0D" w14:paraId="69ACFBB7" w14:textId="77777777" w:rsidTr="00B932CC">
        <w:trPr>
          <w:trHeight w:val="79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5B2C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N п/п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84B8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Наименование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Товара</w:t>
            </w:r>
            <w:proofErr w:type="spellEnd"/>
          </w:p>
          <w:p w14:paraId="65826999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FBDB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Единица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измерения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E245" w14:textId="77777777" w:rsidR="00506F0D" w:rsidRP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506F0D">
              <w:rPr>
                <w:b/>
                <w:bCs/>
                <w:sz w:val="22"/>
                <w:szCs w:val="22"/>
                <w:lang w:val="ru-RU" w:eastAsia="ru-RU"/>
              </w:rPr>
              <w:t>Количество</w:t>
            </w:r>
          </w:p>
          <w:p w14:paraId="19F81F26" w14:textId="77777777" w:rsidR="00506F0D" w:rsidRP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506F0D">
              <w:rPr>
                <w:b/>
                <w:bCs/>
                <w:sz w:val="22"/>
                <w:szCs w:val="22"/>
                <w:lang w:val="ru-RU" w:eastAsia="ru-RU"/>
              </w:rPr>
              <w:t>(в том числе по типам)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C37A" w14:textId="77777777" w:rsidR="00506F0D" w:rsidRP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506F0D">
              <w:rPr>
                <w:b/>
                <w:bCs/>
                <w:sz w:val="22"/>
                <w:szCs w:val="22"/>
                <w:lang w:val="ru-RU" w:eastAsia="ru-RU"/>
              </w:rPr>
              <w:t>Требования к функциональным, техническим и качественным характеристикам товара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14E2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Страна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происхождения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товара</w:t>
            </w:r>
            <w:proofErr w:type="spellEnd"/>
            <w:r>
              <w:rPr>
                <w:rStyle w:val="a6"/>
                <w:b/>
                <w:bCs/>
                <w:sz w:val="22"/>
                <w:szCs w:val="22"/>
                <w:lang w:eastAsia="ru-RU"/>
              </w:rPr>
              <w:footnoteReference w:id="1"/>
            </w:r>
          </w:p>
        </w:tc>
      </w:tr>
      <w:tr w:rsidR="00506F0D" w14:paraId="06005C22" w14:textId="77777777" w:rsidTr="00B932CC">
        <w:trPr>
          <w:trHeight w:val="125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7E9D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0C6C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7EB2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6F57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6666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Наименование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характеристики</w:t>
            </w:r>
            <w:proofErr w:type="spellEnd"/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3265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Значение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характеристики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Style w:val="a6"/>
                <w:b/>
                <w:bCs/>
                <w:sz w:val="22"/>
                <w:szCs w:val="22"/>
                <w:lang w:eastAsia="ru-RU"/>
              </w:rPr>
              <w:footnoteReference w:id="2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1048" w14:textId="77777777" w:rsidR="00506F0D" w:rsidRP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506F0D">
              <w:rPr>
                <w:b/>
                <w:bCs/>
                <w:sz w:val="22"/>
                <w:szCs w:val="22"/>
                <w:lang w:val="ru-RU" w:eastAsia="ru-RU"/>
              </w:rPr>
              <w:t>Основание применение дополнительной характеристики к КТРУ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477D" w14:textId="77777777" w:rsidR="00506F0D" w:rsidRP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val="ru-RU" w:eastAsia="ru-RU"/>
              </w:rPr>
            </w:pPr>
          </w:p>
        </w:tc>
      </w:tr>
      <w:tr w:rsidR="00506F0D" w14:paraId="33FA65C8" w14:textId="77777777" w:rsidTr="00B932CC">
        <w:trPr>
          <w:trHeight w:val="1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3009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9F23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E1B2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5DA7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B066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2601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ABE3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EDCA" w14:textId="77777777" w:rsidR="00506F0D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9</w:t>
            </w:r>
          </w:p>
        </w:tc>
      </w:tr>
      <w:tr w:rsidR="00B932CC" w14:paraId="2C8F778F" w14:textId="77777777" w:rsidTr="00B932CC">
        <w:trPr>
          <w:trHeight w:val="14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1F65D3" w14:textId="32B90918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922405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Гетры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футбольные</w:t>
            </w:r>
            <w:proofErr w:type="spellEnd"/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7CC1E3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Пара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 xml:space="preserve"> (2 </w:t>
            </w:r>
            <w:proofErr w:type="spellStart"/>
            <w:r>
              <w:rPr>
                <w:b/>
                <w:bCs/>
                <w:sz w:val="22"/>
                <w:szCs w:val="22"/>
                <w:lang w:eastAsia="ru-RU"/>
              </w:rPr>
              <w:t>шт</w:t>
            </w:r>
            <w:proofErr w:type="spellEnd"/>
            <w:r>
              <w:rPr>
                <w:b/>
                <w:bCs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26F4C8" w14:textId="330E7F47" w:rsidR="00B932CC" w:rsidRPr="001E01D6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492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9C42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b/>
                <w:bCs/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Описание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модели</w:t>
            </w:r>
            <w:proofErr w:type="spellEnd"/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00E2" w14:textId="1F0ACBF5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lang w:val="ru-RU"/>
              </w:rPr>
            </w:pPr>
            <w:r w:rsidRPr="00506F0D">
              <w:rPr>
                <w:sz w:val="22"/>
                <w:szCs w:val="22"/>
                <w:lang w:val="ru-RU" w:eastAsia="ru-RU"/>
              </w:rPr>
              <w:t>Гетры предназначены для использования в футболе, обеспечивают дополнительную поддержку и защиту ног, предотвращая травмы и улучшая общую производительность</w:t>
            </w:r>
            <w:r w:rsidRPr="001E01D6">
              <w:rPr>
                <w:lang w:val="ru-RU"/>
              </w:rPr>
              <w:t xml:space="preserve"> </w:t>
            </w:r>
            <w:r w:rsidR="00C91CC4">
              <w:rPr>
                <w:lang w:val="ru-RU"/>
              </w:rPr>
              <w:t>Гетры без носка</w:t>
            </w:r>
          </w:p>
          <w:p w14:paraId="40327069" w14:textId="74AB9C59" w:rsidR="00B932CC" w:rsidRPr="001E01D6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 w:rsidRPr="001E01D6">
              <w:rPr>
                <w:sz w:val="22"/>
                <w:szCs w:val="22"/>
                <w:lang w:val="ru-RU" w:eastAsia="ru-RU"/>
              </w:rPr>
              <w:t xml:space="preserve">Тип </w:t>
            </w:r>
            <w:proofErr w:type="gramStart"/>
            <w:r w:rsidRPr="001E01D6">
              <w:rPr>
                <w:sz w:val="22"/>
                <w:szCs w:val="22"/>
                <w:lang w:val="ru-RU" w:eastAsia="ru-RU"/>
              </w:rPr>
              <w:t xml:space="preserve">1  </w:t>
            </w:r>
            <w:r w:rsidRPr="001E01D6">
              <w:rPr>
                <w:sz w:val="22"/>
                <w:szCs w:val="22"/>
                <w:lang w:val="ru-RU" w:eastAsia="ru-RU"/>
              </w:rPr>
              <w:tab/>
            </w:r>
            <w:proofErr w:type="gramEnd"/>
            <w:r w:rsidRPr="001E01D6">
              <w:rPr>
                <w:sz w:val="22"/>
                <w:szCs w:val="22"/>
                <w:lang w:val="ru-RU" w:eastAsia="ru-RU"/>
              </w:rPr>
              <w:t>Цвет 1: Черный</w:t>
            </w:r>
          </w:p>
          <w:p w14:paraId="6A0F424F" w14:textId="77777777" w:rsidR="00B932CC" w:rsidRPr="001E01D6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 w:rsidRPr="001E01D6">
              <w:rPr>
                <w:sz w:val="22"/>
                <w:szCs w:val="22"/>
                <w:lang w:val="ru-RU" w:eastAsia="ru-RU"/>
              </w:rPr>
              <w:t xml:space="preserve">Тип 2 </w:t>
            </w:r>
            <w:r w:rsidRPr="001E01D6">
              <w:rPr>
                <w:sz w:val="22"/>
                <w:szCs w:val="22"/>
                <w:lang w:val="ru-RU" w:eastAsia="ru-RU"/>
              </w:rPr>
              <w:tab/>
              <w:t>Цвет 2: Белый</w:t>
            </w:r>
          </w:p>
          <w:p w14:paraId="666FCC8E" w14:textId="77777777" w:rsidR="00B932CC" w:rsidRPr="001E01D6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 w:rsidRPr="001E01D6">
              <w:rPr>
                <w:sz w:val="22"/>
                <w:szCs w:val="22"/>
                <w:lang w:val="ru-RU" w:eastAsia="ru-RU"/>
              </w:rPr>
              <w:t>Тип 3</w:t>
            </w:r>
            <w:r w:rsidRPr="001E01D6">
              <w:rPr>
                <w:sz w:val="22"/>
                <w:szCs w:val="22"/>
                <w:lang w:val="ru-RU" w:eastAsia="ru-RU"/>
              </w:rPr>
              <w:tab/>
              <w:t xml:space="preserve">Цвет 3: Красный </w:t>
            </w:r>
          </w:p>
          <w:p w14:paraId="483C76B4" w14:textId="6A074717" w:rsidR="00B932CC" w:rsidRPr="00506F0D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 w:rsidRPr="001E01D6">
              <w:rPr>
                <w:sz w:val="22"/>
                <w:szCs w:val="22"/>
                <w:lang w:val="ru-RU" w:eastAsia="ru-RU"/>
              </w:rPr>
              <w:t>Тип 4</w:t>
            </w:r>
            <w:r w:rsidRPr="001E01D6">
              <w:rPr>
                <w:sz w:val="22"/>
                <w:szCs w:val="22"/>
                <w:lang w:val="ru-RU" w:eastAsia="ru-RU"/>
              </w:rPr>
              <w:tab/>
              <w:t>Цвет 4: Салатовый (желто-зелёный)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B25A" w14:textId="77777777" w:rsidR="00B932CC" w:rsidRPr="00506F0D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506F0D">
              <w:rPr>
                <w:sz w:val="22"/>
                <w:szCs w:val="22"/>
                <w:lang w:val="ru-RU" w:eastAsia="ru-RU"/>
              </w:rPr>
              <w:t>Отсутствие позиции в позиции КТРУ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142A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Российская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Федерация</w:t>
            </w:r>
            <w:proofErr w:type="spellEnd"/>
          </w:p>
        </w:tc>
      </w:tr>
      <w:tr w:rsidR="00B932CC" w14:paraId="0713A5A4" w14:textId="77777777" w:rsidTr="00B932CC">
        <w:trPr>
          <w:trHeight w:val="708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EA7CCC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C25B67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39483A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948953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0E17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Состав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ткани</w:t>
            </w:r>
            <w:proofErr w:type="spellEnd"/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797F" w14:textId="77777777" w:rsid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</w:rPr>
              <w:t>полиамид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эластан</w:t>
            </w:r>
            <w:proofErr w:type="spell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E19D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3420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932CC" w14:paraId="6E1945E7" w14:textId="77777777" w:rsidTr="00B932CC">
        <w:trPr>
          <w:trHeight w:val="14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C63B47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DCDD33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EAF29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2BC98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E112" w14:textId="794DB263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Размер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38</w:t>
            </w:r>
            <w:proofErr w:type="gramEnd"/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3ED0" w14:textId="11DE983A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proofErr w:type="gramStart"/>
            <w:r>
              <w:rPr>
                <w:sz w:val="22"/>
                <w:szCs w:val="22"/>
                <w:lang w:val="ru-RU" w:eastAsia="ru-RU"/>
              </w:rPr>
              <w:t>50  пар</w:t>
            </w:r>
            <w:proofErr w:type="gram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9225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7473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932CC" w14:paraId="5996DAE6" w14:textId="77777777" w:rsidTr="00B932CC">
        <w:trPr>
          <w:trHeight w:val="14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9B9EDC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A4626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D1ECAF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71B6FD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D158" w14:textId="5A099EEA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sz w:val="22"/>
                <w:szCs w:val="22"/>
              </w:rPr>
              <w:t>Размер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39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D0BF" w14:textId="35D5C164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100 пар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F691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1372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932CC" w14:paraId="4D9BDBF9" w14:textId="77777777" w:rsidTr="00B932CC">
        <w:trPr>
          <w:trHeight w:val="14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54CD8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1F55A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E5357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FFBAF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291" w14:textId="58C998F2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Размер 40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6DEB" w14:textId="20484BB7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100 пар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C7E2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F813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932CC" w14:paraId="09C20FF8" w14:textId="77777777" w:rsidTr="00B932CC">
        <w:trPr>
          <w:trHeight w:val="26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88545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D6821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909F71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4189A5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A3F61" w14:textId="1219845D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sz w:val="22"/>
                <w:szCs w:val="22"/>
              </w:rPr>
              <w:t>Размер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41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E4E2B" w14:textId="21BAFF20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100 пар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B0F8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02C5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932CC" w14:paraId="13822E09" w14:textId="77777777" w:rsidTr="00B932CC">
        <w:trPr>
          <w:trHeight w:val="182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92CB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19CA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1C06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6D889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DEF1D" w14:textId="6674FB48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Размер 42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B023A" w14:textId="5672D7AD" w:rsidR="00B932CC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100 пар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4AFA" w14:textId="77777777" w:rsidR="00B932CC" w:rsidRDefault="00B932CC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45D8" w14:textId="77777777" w:rsidR="00B932CC" w:rsidRDefault="00B932CC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06F0D" w14:paraId="03B50A03" w14:textId="77777777" w:rsidTr="00B932CC">
        <w:trPr>
          <w:trHeight w:val="85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6C76" w14:textId="77777777" w:rsidR="00506F0D" w:rsidRDefault="00506F0D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9919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30B1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E39E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2520" w14:textId="6A1EDDB9" w:rsidR="00506F0D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Размер 43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18B7" w14:textId="5F478732" w:rsidR="00506F0D" w:rsidRPr="00B932CC" w:rsidRDefault="00B932CC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42 пар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E106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7408" w14:textId="77777777" w:rsidR="00506F0D" w:rsidRDefault="00506F0D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06F0D" w14:paraId="1E466B31" w14:textId="77777777" w:rsidTr="00B932CC">
        <w:trPr>
          <w:trHeight w:val="1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2E76" w14:textId="4B6830FF" w:rsidR="00506F0D" w:rsidRPr="00506F0D" w:rsidRDefault="00506F0D" w:rsidP="00B932CC">
            <w:pPr>
              <w:suppressAutoHyphens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0F33" w14:textId="35BF1364" w:rsidR="00506F0D" w:rsidRPr="001E01D6" w:rsidRDefault="001E01D6" w:rsidP="00B932CC">
            <w:pPr>
              <w:suppressAutoHyphens w:val="0"/>
              <w:ind w:firstLine="3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Шорты игровые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096C" w14:textId="7FADBB23" w:rsidR="00506F0D" w:rsidRPr="001E01D6" w:rsidRDefault="001E01D6" w:rsidP="00B932CC">
            <w:pPr>
              <w:suppressAutoHyphens w:val="0"/>
              <w:ind w:firstLine="0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4262" w14:textId="508B7B99" w:rsidR="00506F0D" w:rsidRPr="001E01D6" w:rsidRDefault="001E01D6" w:rsidP="00B932CC">
            <w:pPr>
              <w:suppressAutoHyphens w:val="0"/>
              <w:ind w:firstLine="0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192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94BF" w14:textId="26E916BC" w:rsidR="00506F0D" w:rsidRPr="00B932CC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val="ru-RU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002" w14:textId="4A78DB55" w:rsidR="00506F0D" w:rsidRPr="00506F0D" w:rsidRDefault="00506F0D" w:rsidP="00B932CC">
            <w:pPr>
              <w:suppressAutoHyphens w:val="0"/>
              <w:spacing w:after="160" w:line="259" w:lineRule="auto"/>
              <w:ind w:firstLine="0"/>
              <w:jc w:val="left"/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</w:pP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Шорты игровые </w:t>
            </w:r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Patrick</w:t>
            </w:r>
            <w:r w:rsidR="00DF3FB0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 или эквивалент</w:t>
            </w: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. Изготовлены из высококачественных тканей с запатентованной системой </w:t>
            </w:r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SUPER</w:t>
            </w: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 </w:t>
            </w:r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DRY</w:t>
            </w: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, которые улучшают подвижность и ускоряют время высыхания, сохраняя тело полностью сбалансированным. Крой: прямой, стандартный (</w:t>
            </w:r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Regular</w:t>
            </w: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). Шорты с широким эластичным поясом, имеющим затяжной шнурок круглого сечения. На концах шнурка находятся </w:t>
            </w:r>
            <w:proofErr w:type="spellStart"/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эглеты</w:t>
            </w:r>
            <w:proofErr w:type="spellEnd"/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. Швы стачивания передних и задних половинок шорт отстрочены. Швы изделия качественно обработаны оверлоком. Шорты с индивидуальным дизайном. Изготавливаются методом сублимационной </w:t>
            </w:r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lastRenderedPageBreak/>
              <w:t xml:space="preserve">печати с полной </w:t>
            </w:r>
            <w:proofErr w:type="spellStart"/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запечаткой</w:t>
            </w:r>
            <w:proofErr w:type="spellEnd"/>
            <w:r w:rsidRPr="00B932CC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 xml:space="preserve"> кроя. Логотип клуба наносится методом сублимационной печати. Игровой номер наносится методом сублимационной печати. Название фирмы-изготовителя наносится под номером. Низ изделия обработан швом в подгибку с открытым срезом, срез обметан. Окрас шорт однотонный, серый с салатовыми вставками. На внутренней стороне изделия содержится информация о составе изделия, стране происхождения, наименовании фирмы-изготовителя, размере изделия, рекомендации по уходу. </w:t>
            </w:r>
            <w:proofErr w:type="spellStart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Изделие</w:t>
            </w:r>
            <w:proofErr w:type="spellEnd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упаковано</w:t>
            </w:r>
            <w:proofErr w:type="spellEnd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 xml:space="preserve"> в </w:t>
            </w:r>
            <w:proofErr w:type="spellStart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индивидуальную</w:t>
            </w:r>
            <w:proofErr w:type="spellEnd"/>
            <w:r w:rsidRPr="00506F0D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 xml:space="preserve"> упаковку. Состав: 100% Полиэстер</w:t>
            </w:r>
          </w:p>
          <w:p w14:paraId="245159DA" w14:textId="77777777" w:rsidR="00506F0D" w:rsidRPr="00463ABA" w:rsidRDefault="00506F0D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BA57" w14:textId="77777777" w:rsidR="00506F0D" w:rsidRDefault="00506F0D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73A6" w14:textId="77777777" w:rsidR="00506F0D" w:rsidRDefault="00506F0D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90779" w14:paraId="53BF4F47" w14:textId="77777777" w:rsidTr="00B932CC">
        <w:trPr>
          <w:trHeight w:val="1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D6A2" w14:textId="77777777" w:rsidR="00590779" w:rsidRDefault="00590779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C897" w14:textId="77777777" w:rsidR="00590779" w:rsidRDefault="00590779" w:rsidP="00B932CC">
            <w:pPr>
              <w:suppressAutoHyphens w:val="0"/>
              <w:ind w:firstLine="3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041F" w14:textId="77777777" w:rsidR="00590779" w:rsidRDefault="00590779" w:rsidP="00B932CC">
            <w:pPr>
              <w:suppressAutoHyphens w:val="0"/>
              <w:ind w:firstLine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0D1A" w14:textId="77777777" w:rsidR="00590779" w:rsidRDefault="00590779" w:rsidP="00B932CC">
            <w:pPr>
              <w:suppressAutoHyphens w:val="0"/>
              <w:ind w:firstLine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7163" w14:textId="77777777" w:rsidR="00590779" w:rsidRPr="00B932CC" w:rsidRDefault="00590779" w:rsidP="00B932CC">
            <w:pPr>
              <w:widowControl w:val="0"/>
              <w:autoSpaceDE w:val="0"/>
              <w:autoSpaceDN w:val="0"/>
              <w:adjustRightInd w:val="0"/>
              <w:ind w:firstLine="22"/>
              <w:rPr>
                <w:sz w:val="22"/>
                <w:szCs w:val="22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D574" w14:textId="77777777" w:rsidR="00590779" w:rsidRPr="00590779" w:rsidRDefault="00590779" w:rsidP="00590779">
            <w:pPr>
              <w:suppressAutoHyphens w:val="0"/>
              <w:spacing w:after="160" w:line="259" w:lineRule="auto"/>
              <w:ind w:firstLine="0"/>
              <w:jc w:val="left"/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</w:pPr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Размер 50 -94 шт.</w:t>
            </w:r>
          </w:p>
          <w:p w14:paraId="67758BBE" w14:textId="77777777" w:rsidR="00590779" w:rsidRPr="00590779" w:rsidRDefault="00590779" w:rsidP="00590779">
            <w:pPr>
              <w:suppressAutoHyphens w:val="0"/>
              <w:spacing w:after="160" w:line="259" w:lineRule="auto"/>
              <w:ind w:firstLine="0"/>
              <w:jc w:val="left"/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</w:pPr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Размер 48-60 шт.</w:t>
            </w:r>
          </w:p>
          <w:p w14:paraId="237EF89A" w14:textId="77777777" w:rsidR="00590779" w:rsidRPr="00590779" w:rsidRDefault="00590779" w:rsidP="00590779">
            <w:pPr>
              <w:suppressAutoHyphens w:val="0"/>
              <w:spacing w:after="160" w:line="259" w:lineRule="auto"/>
              <w:ind w:firstLine="0"/>
              <w:jc w:val="left"/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</w:pPr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val="ru-RU" w:eastAsia="en-US"/>
              </w:rPr>
              <w:t>Размер 46-34 шт.</w:t>
            </w:r>
          </w:p>
          <w:p w14:paraId="0C7EE618" w14:textId="5913FA18" w:rsidR="00590779" w:rsidRPr="00B932CC" w:rsidRDefault="00590779" w:rsidP="00590779">
            <w:pPr>
              <w:suppressAutoHyphens w:val="0"/>
              <w:spacing w:after="160" w:line="259" w:lineRule="auto"/>
              <w:ind w:firstLine="0"/>
              <w:jc w:val="left"/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</w:pPr>
            <w:proofErr w:type="spellStart"/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Размер</w:t>
            </w:r>
            <w:proofErr w:type="spellEnd"/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 xml:space="preserve"> 44-4 </w:t>
            </w:r>
            <w:proofErr w:type="spellStart"/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шт</w:t>
            </w:r>
            <w:proofErr w:type="spellEnd"/>
            <w:r w:rsidRPr="00590779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D565" w14:textId="77777777" w:rsidR="00590779" w:rsidRDefault="00590779" w:rsidP="00B932CC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8A1C" w14:textId="77777777" w:rsidR="00590779" w:rsidRDefault="00590779" w:rsidP="00B932C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14:paraId="07E4065C" w14:textId="77777777" w:rsidR="00506F0D" w:rsidRDefault="00506F0D" w:rsidP="00506F0D">
      <w:pPr>
        <w:jc w:val="right"/>
      </w:pPr>
    </w:p>
    <w:p w14:paraId="51D4A880" w14:textId="77777777" w:rsidR="00506F0D" w:rsidRDefault="00506F0D" w:rsidP="00506F0D">
      <w:pPr>
        <w:jc w:val="right"/>
      </w:pPr>
    </w:p>
    <w:p w14:paraId="55F146CF" w14:textId="77777777" w:rsidR="00463ABA" w:rsidRPr="00463ABA" w:rsidRDefault="00463ABA" w:rsidP="00463ABA">
      <w:pPr>
        <w:suppressAutoHyphens w:val="0"/>
        <w:spacing w:after="160" w:line="259" w:lineRule="auto"/>
        <w:ind w:left="1068" w:firstLine="0"/>
        <w:contextualSpacing/>
        <w:jc w:val="left"/>
        <w:rPr>
          <w:rFonts w:eastAsiaTheme="minorHAnsi"/>
          <w:sz w:val="22"/>
          <w:szCs w:val="22"/>
          <w:lang w:eastAsia="en-US"/>
        </w:rPr>
      </w:pPr>
    </w:p>
    <w:p w14:paraId="243655A8" w14:textId="1E59F130" w:rsidR="00463ABA" w:rsidRDefault="00463ABA" w:rsidP="00463ABA">
      <w:pPr>
        <w:shd w:val="clear" w:color="auto" w:fill="FFFFFF"/>
        <w:suppressAutoHyphens w:val="0"/>
        <w:spacing w:before="264" w:after="264" w:line="259" w:lineRule="auto"/>
        <w:ind w:firstLine="0"/>
        <w:jc w:val="left"/>
        <w:rPr>
          <w:rFonts w:eastAsiaTheme="minorHAnsi"/>
          <w:color w:val="000000"/>
          <w:szCs w:val="23"/>
          <w:lang w:eastAsia="ru-RU"/>
        </w:rPr>
      </w:pPr>
      <w:r w:rsidRPr="00463ABA">
        <w:rPr>
          <w:rFonts w:eastAsiaTheme="minorHAnsi"/>
          <w:color w:val="000000"/>
          <w:szCs w:val="23"/>
          <w:lang w:eastAsia="ru-RU"/>
        </w:rPr>
        <w:t>4.</w:t>
      </w:r>
      <w:proofErr w:type="gramStart"/>
      <w:r w:rsidRPr="00463ABA">
        <w:rPr>
          <w:rFonts w:eastAsiaTheme="minorHAnsi"/>
          <w:color w:val="000000"/>
          <w:szCs w:val="23"/>
          <w:lang w:eastAsia="ru-RU"/>
        </w:rPr>
        <w:t>2.Условия</w:t>
      </w:r>
      <w:proofErr w:type="gramEnd"/>
      <w:r w:rsidRPr="00463ABA">
        <w:rPr>
          <w:rFonts w:eastAsiaTheme="minorHAnsi"/>
          <w:color w:val="000000"/>
          <w:szCs w:val="23"/>
          <w:lang w:eastAsia="ru-RU"/>
        </w:rPr>
        <w:t xml:space="preserve"> поставки товаров:</w:t>
      </w:r>
    </w:p>
    <w:p w14:paraId="6FA4B17D" w14:textId="384D03B8" w:rsidR="00463ABA" w:rsidRDefault="00463ABA" w:rsidP="00463ABA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rPr>
          <w:lang w:eastAsia="ru-RU"/>
        </w:rPr>
      </w:pPr>
      <w:r>
        <w:t xml:space="preserve">4.2.1. </w:t>
      </w:r>
      <w:r>
        <w:rPr>
          <w:lang w:eastAsia="ru-RU"/>
        </w:rPr>
        <w:t xml:space="preserve">В случае поставки некачественного товара или товара со скрытыми дефектами Заказчик незамедлительно уведомляет об этом Поставщика. Поставщик с момента получения уведомления от Заказчика о замене товара, не принятых Заказчиком по ассортименту, качеству, потребительским </w:t>
      </w:r>
      <w:r>
        <w:rPr>
          <w:lang w:eastAsia="ru-RU"/>
        </w:rPr>
        <w:br/>
        <w:t xml:space="preserve">и функциональным свойствам, количеству, цене, должен безвозмездно обеспечить замену товара на аналогичный качественный в течение 10 (десяти) рабочих дней. </w:t>
      </w:r>
    </w:p>
    <w:p w14:paraId="1C39F522" w14:textId="3072D79B" w:rsidR="00463ABA" w:rsidRDefault="00463ABA" w:rsidP="00463ABA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</w:pPr>
      <w:r>
        <w:rPr>
          <w:lang w:eastAsia="ru-RU"/>
        </w:rPr>
        <w:t xml:space="preserve">4.2.2. </w:t>
      </w:r>
      <w:r>
        <w:t xml:space="preserve">Поставщик своими силами должен обеспечить погрузку/разгрузку поставляемого товара, включая работы с применением </w:t>
      </w:r>
      <w:r>
        <w:lastRenderedPageBreak/>
        <w:t xml:space="preserve">грузоподъемных средств. Место разгрузки поставляемого товара указываются представителем Заказчика при заключении контракта по месту нахождения Заказчика.   </w:t>
      </w:r>
    </w:p>
    <w:p w14:paraId="767DE267" w14:textId="7A452CCE" w:rsidR="00463ABA" w:rsidRDefault="00463ABA" w:rsidP="00463ABA">
      <w:pPr>
        <w:ind w:firstLine="567"/>
      </w:pPr>
      <w:r>
        <w:rPr>
          <w:b/>
        </w:rPr>
        <w:t>4.2.3. Общие требования к качеству товара:</w:t>
      </w:r>
      <w:r>
        <w:t xml:space="preserve"> </w:t>
      </w:r>
    </w:p>
    <w:p w14:paraId="56638D71" w14:textId="27E37098" w:rsidR="00463ABA" w:rsidRDefault="00463ABA" w:rsidP="00463ABA">
      <w:pPr>
        <w:ind w:firstLine="567"/>
      </w:pPr>
      <w:r>
        <w:t xml:space="preserve">4.2.3.1. Товар должен быть новым товаром (товаром, который не был в употреблении, в ремонте, в том числе который не был восстановлен, </w:t>
      </w:r>
      <w:r>
        <w:br/>
        <w:t>у которого не была осуществлена замена составных частей, не были восстановлены потребительские свойства).</w:t>
      </w:r>
    </w:p>
    <w:p w14:paraId="443603FD" w14:textId="62AE6323" w:rsidR="00463ABA" w:rsidRDefault="00463ABA" w:rsidP="00463ABA">
      <w:pPr>
        <w:ind w:firstLine="567"/>
      </w:pPr>
      <w:r>
        <w:t xml:space="preserve">4.2.3.2. Характеристики товара должны соответствовать требованиям, указанных в Приложении № 2 к настоящему Техническому заданию. В случае предложения участником в составе заявки улучшенных по сравнению с требованиями спецификации параметров, при заключении контракта в него включаются вышеуказанные предложения участника.  </w:t>
      </w:r>
    </w:p>
    <w:p w14:paraId="6743D5E0" w14:textId="17E87787" w:rsidR="00463ABA" w:rsidRDefault="00463ABA" w:rsidP="00463ABA">
      <w:pPr>
        <w:ind w:firstLine="567"/>
      </w:pPr>
      <w:r>
        <w:t>4.2.3.3. Требования к потребительским характеристикам: Поставляемый товар должен соответствовать установленным в Российской Федерации требованиям качества, государственным стандартам и правилам, техническим регламентам или техническим условиям производителей поставляемого товара и требованиям контракта, технического задания.</w:t>
      </w:r>
    </w:p>
    <w:p w14:paraId="3070F1D4" w14:textId="65DE44DD" w:rsidR="00463ABA" w:rsidRDefault="00463ABA" w:rsidP="00463ABA">
      <w:pPr>
        <w:ind w:firstLine="567"/>
      </w:pPr>
      <w:r>
        <w:t xml:space="preserve">4.2.3.4. Требования к безопасности товара: безопасность товара должна соответствовать действующим стандартам, утвержденным в отношении данного вида товаров, подтверждаемых наличием сертификатов, обязательных для данного вида товаров, оформленных в соответствии </w:t>
      </w:r>
      <w:r>
        <w:br/>
        <w:t>с действующим законодательством Российской Федерации.</w:t>
      </w:r>
    </w:p>
    <w:p w14:paraId="77FA2ABA" w14:textId="716A7C15" w:rsidR="00463ABA" w:rsidRDefault="00463ABA" w:rsidP="00463ABA">
      <w:pPr>
        <w:ind w:firstLine="567"/>
      </w:pPr>
      <w:r>
        <w:t xml:space="preserve">4.2.3.5. Для более полного и точного описания объекта закупки помимо стандартных показателей, требований, условных обозначений </w:t>
      </w:r>
      <w:r>
        <w:br/>
        <w:t>и терминологии применяются дополнительные показатели, требования, условные обозначения и терминология.</w:t>
      </w:r>
    </w:p>
    <w:p w14:paraId="4069EBC2" w14:textId="77777777" w:rsidR="00463ABA" w:rsidRDefault="00463ABA" w:rsidP="00463ABA">
      <w:pPr>
        <w:ind w:firstLine="0"/>
      </w:pPr>
      <w:r>
        <w:t>4.2.3.6. Упаковка и маркировка товара должны соответствовать требованиям действующих нормативных документов Российской Федерации.</w:t>
      </w:r>
    </w:p>
    <w:p w14:paraId="44E6768A" w14:textId="2E535CD0" w:rsidR="00463ABA" w:rsidRPr="00463ABA" w:rsidRDefault="00463ABA" w:rsidP="00463ABA">
      <w:pPr>
        <w:ind w:firstLine="0"/>
      </w:pPr>
      <w:r>
        <w:rPr>
          <w:b/>
        </w:rPr>
        <w:t xml:space="preserve">4.2.4. Требования к транспортировке и хранению товара: </w:t>
      </w:r>
    </w:p>
    <w:p w14:paraId="4016491F" w14:textId="77777777" w:rsidR="00463ABA" w:rsidRDefault="00463ABA" w:rsidP="00463ABA">
      <w:pPr>
        <w:ind w:firstLine="567"/>
      </w:pPr>
      <w:r>
        <w:t xml:space="preserve">4.2.4.1. Погрузочно-разгрузочные работы, включая работы с применением грузоподъёмных средств, должны производиться Поставщиком собственными силами, с использованием собственных технических средств, или с привлечением третьих лиц (субпоставщиков) на основании договорных обязательств. Расходы, связанные с доставкой, погрузочно-разгрузочными работами, и иные расходы по исполнению обязательств </w:t>
      </w:r>
      <w:r>
        <w:br/>
        <w:t>в рамках договора несёт Поставщик.</w:t>
      </w:r>
    </w:p>
    <w:p w14:paraId="36F104D9" w14:textId="2B0494B8" w:rsidR="00463ABA" w:rsidRDefault="00463ABA" w:rsidP="00463ABA">
      <w:pPr>
        <w:ind w:firstLine="567"/>
      </w:pPr>
      <w:r>
        <w:t xml:space="preserve"> 4.2.4.2. Доставка товара должна осуществляться автотранспортом Поставщика или транспортом третьих лиц за счет Поставщика.</w:t>
      </w:r>
    </w:p>
    <w:p w14:paraId="5753C75B" w14:textId="6F2FEA8A" w:rsidR="00463ABA" w:rsidRDefault="00463ABA" w:rsidP="00463ABA">
      <w:pPr>
        <w:ind w:firstLine="567"/>
      </w:pPr>
      <w:r>
        <w:t xml:space="preserve">4.2.4.3. Поставляемый товар должен быть упакован в индивидуальную упаковку. Упаковка товара должна обеспечить его сохранность </w:t>
      </w:r>
      <w:r>
        <w:br/>
        <w:t>при транспортировке и хранении.</w:t>
      </w:r>
    </w:p>
    <w:p w14:paraId="4413D5AF" w14:textId="77777777" w:rsidR="00463ABA" w:rsidRDefault="00463ABA" w:rsidP="00463ABA">
      <w:pPr>
        <w:tabs>
          <w:tab w:val="num" w:pos="0"/>
        </w:tabs>
        <w:ind w:firstLine="567"/>
        <w:rPr>
          <w:lang w:eastAsia="ru-RU"/>
        </w:rPr>
      </w:pPr>
    </w:p>
    <w:p w14:paraId="47F97C6E" w14:textId="77777777" w:rsidR="00463ABA" w:rsidRDefault="00463ABA" w:rsidP="00463ABA"/>
    <w:p w14:paraId="7B8670DC" w14:textId="77777777" w:rsidR="00463ABA" w:rsidRPr="00463ABA" w:rsidRDefault="00463ABA" w:rsidP="00463ABA">
      <w:pPr>
        <w:shd w:val="clear" w:color="auto" w:fill="FFFFFF"/>
        <w:suppressAutoHyphens w:val="0"/>
        <w:spacing w:before="264" w:after="264" w:line="259" w:lineRule="auto"/>
        <w:ind w:firstLine="0"/>
        <w:jc w:val="left"/>
        <w:rPr>
          <w:rFonts w:eastAsiaTheme="minorHAnsi"/>
          <w:color w:val="000000"/>
          <w:szCs w:val="23"/>
          <w:lang w:eastAsia="ru-RU"/>
        </w:rPr>
      </w:pPr>
    </w:p>
    <w:p w14:paraId="66510F5D" w14:textId="77777777" w:rsidR="00506F0D" w:rsidRDefault="00506F0D" w:rsidP="00506F0D">
      <w:pPr>
        <w:ind w:firstLine="0"/>
      </w:pPr>
    </w:p>
    <w:p w14:paraId="6EE04444" w14:textId="77777777" w:rsidR="00463ABA" w:rsidRDefault="00463ABA" w:rsidP="00463ABA">
      <w:pPr>
        <w:widowControl w:val="0"/>
        <w:autoSpaceDE w:val="0"/>
        <w:autoSpaceDN w:val="0"/>
        <w:adjustRightInd w:val="0"/>
        <w:ind w:firstLine="567"/>
      </w:pPr>
      <w:bookmarkStart w:id="0" w:name="_Hlk148347010"/>
    </w:p>
    <w:p w14:paraId="2CA7E2CF" w14:textId="2CAEC874" w:rsidR="00463ABA" w:rsidRDefault="00463ABA" w:rsidP="00463ABA">
      <w:pPr>
        <w:ind w:firstLine="567"/>
        <w:rPr>
          <w:b/>
        </w:rPr>
      </w:pPr>
      <w:r>
        <w:rPr>
          <w:b/>
        </w:rPr>
        <w:t>4.3. Место поставки товаров:</w:t>
      </w:r>
    </w:p>
    <w:p w14:paraId="3FB4EDA6" w14:textId="77777777" w:rsidR="00463ABA" w:rsidRDefault="00463ABA" w:rsidP="00463ABA">
      <w:pPr>
        <w:ind w:firstLine="567"/>
      </w:pPr>
      <w:r>
        <w:t>Российская Федерация, 140301, Московская область, город Егорьевск, улица Южная, дом 2</w:t>
      </w:r>
    </w:p>
    <w:bookmarkEnd w:id="0"/>
    <w:p w14:paraId="1B0DD9F7" w14:textId="384FAE8F" w:rsidR="00463ABA" w:rsidRDefault="00463ABA" w:rsidP="00463ABA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rPr>
          <w:lang w:eastAsia="ru-RU"/>
        </w:rPr>
      </w:pPr>
      <w:r>
        <w:rPr>
          <w:b/>
        </w:rPr>
        <w:t>4.Сроки (периоды) поставки товаров:</w:t>
      </w:r>
      <w:r>
        <w:t xml:space="preserve"> </w:t>
      </w:r>
    </w:p>
    <w:p w14:paraId="10DE217D" w14:textId="0F424E83" w:rsidR="00463ABA" w:rsidRDefault="00463ABA" w:rsidP="00463ABA">
      <w:pPr>
        <w:pStyle w:val="a5"/>
        <w:widowControl w:val="0"/>
        <w:tabs>
          <w:tab w:val="left" w:pos="1560"/>
        </w:tabs>
        <w:autoSpaceDE w:val="0"/>
        <w:autoSpaceDN w:val="0"/>
        <w:adjustRightInd w:val="0"/>
        <w:ind w:left="0" w:firstLine="567"/>
        <w:rPr>
          <w:lang w:eastAsia="ru-RU"/>
        </w:rPr>
      </w:pPr>
      <w:r>
        <w:rPr>
          <w:lang w:eastAsia="ru-RU"/>
        </w:rPr>
        <w:t xml:space="preserve"> В течении </w:t>
      </w:r>
      <w:r w:rsidR="00445BD7">
        <w:rPr>
          <w:lang w:eastAsia="ru-RU"/>
        </w:rPr>
        <w:t>10</w:t>
      </w:r>
      <w:r>
        <w:rPr>
          <w:lang w:eastAsia="ru-RU"/>
        </w:rPr>
        <w:t xml:space="preserve"> рабочих дней с момента заключения контракта. </w:t>
      </w:r>
    </w:p>
    <w:p w14:paraId="34B762BF" w14:textId="77777777" w:rsidR="00463ABA" w:rsidRDefault="00463ABA" w:rsidP="00463ABA">
      <w:pPr>
        <w:pStyle w:val="a5"/>
        <w:widowControl w:val="0"/>
        <w:tabs>
          <w:tab w:val="left" w:pos="1560"/>
        </w:tabs>
        <w:autoSpaceDE w:val="0"/>
        <w:autoSpaceDN w:val="0"/>
        <w:adjustRightInd w:val="0"/>
        <w:ind w:left="0" w:firstLine="567"/>
        <w:rPr>
          <w:lang w:eastAsia="ru-RU"/>
        </w:rPr>
      </w:pPr>
      <w:bookmarkStart w:id="1" w:name="_Hlk242886312"/>
      <w:r>
        <w:rPr>
          <w:lang w:eastAsia="ru-RU"/>
        </w:rPr>
        <w:t>Поставка осуществляется с 08:00 до 15:00 часов в будние дни</w:t>
      </w:r>
      <w:bookmarkEnd w:id="1"/>
      <w:r>
        <w:rPr>
          <w:lang w:eastAsia="ru-RU"/>
        </w:rPr>
        <w:t>.</w:t>
      </w:r>
    </w:p>
    <w:p w14:paraId="76FC2574" w14:textId="54F44F31" w:rsidR="00445BD7" w:rsidRPr="00445BD7" w:rsidRDefault="00445BD7" w:rsidP="00445BD7">
      <w:pPr>
        <w:shd w:val="clear" w:color="auto" w:fill="FFFFFF"/>
        <w:suppressAutoHyphens w:val="0"/>
        <w:spacing w:before="264" w:after="264" w:line="259" w:lineRule="auto"/>
        <w:ind w:firstLine="0"/>
        <w:jc w:val="left"/>
        <w:rPr>
          <w:rFonts w:eastAsiaTheme="minorHAnsi"/>
          <w:color w:val="444444"/>
          <w:sz w:val="22"/>
          <w:szCs w:val="22"/>
          <w:shd w:val="clear" w:color="auto" w:fill="FFFFFF"/>
          <w:lang w:eastAsia="en-US"/>
        </w:rPr>
      </w:pPr>
      <w:r w:rsidRPr="00445BD7">
        <w:rPr>
          <w:rFonts w:eastAsiaTheme="minorHAnsi"/>
          <w:color w:val="444444"/>
          <w:sz w:val="22"/>
          <w:szCs w:val="22"/>
          <w:shd w:val="clear" w:color="auto" w:fill="FFFFFF"/>
          <w:lang w:eastAsia="en-US"/>
        </w:rPr>
        <w:t>4.</w:t>
      </w:r>
      <w:proofErr w:type="gramStart"/>
      <w:r>
        <w:rPr>
          <w:rFonts w:eastAsiaTheme="minorHAnsi"/>
          <w:color w:val="444444"/>
          <w:sz w:val="22"/>
          <w:szCs w:val="22"/>
          <w:shd w:val="clear" w:color="auto" w:fill="FFFFFF"/>
          <w:lang w:eastAsia="en-US"/>
        </w:rPr>
        <w:t>5</w:t>
      </w:r>
      <w:r w:rsidRPr="00445BD7">
        <w:rPr>
          <w:rFonts w:eastAsiaTheme="minorHAnsi"/>
          <w:color w:val="444444"/>
          <w:sz w:val="22"/>
          <w:szCs w:val="22"/>
          <w:shd w:val="clear" w:color="auto" w:fill="FFFFFF"/>
          <w:lang w:eastAsia="en-US"/>
        </w:rPr>
        <w:t>.Изображение</w:t>
      </w:r>
      <w:proofErr w:type="gramEnd"/>
      <w:r w:rsidRPr="00445BD7">
        <w:rPr>
          <w:rFonts w:eastAsiaTheme="minorHAnsi"/>
          <w:color w:val="444444"/>
          <w:sz w:val="22"/>
          <w:szCs w:val="22"/>
          <w:shd w:val="clear" w:color="auto" w:fill="FFFFFF"/>
          <w:lang w:eastAsia="en-US"/>
        </w:rPr>
        <w:t xml:space="preserve"> поставляемого товара, позволяющее его идентифицировать и подготовить заявку, окончательное предложение</w:t>
      </w:r>
    </w:p>
    <w:p w14:paraId="7A5404E9" w14:textId="72F2F035" w:rsidR="00463ABA" w:rsidRDefault="00445BD7" w:rsidP="00463ABA">
      <w:pPr>
        <w:ind w:firstLine="567"/>
      </w:pPr>
      <w:r>
        <w:rPr>
          <w:noProof/>
        </w:rPr>
        <w:drawing>
          <wp:inline distT="0" distB="0" distL="0" distR="0" wp14:anchorId="4F837B0C" wp14:editId="354662D6">
            <wp:extent cx="9251950" cy="2766060"/>
            <wp:effectExtent l="0" t="0" r="635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60B20" w14:textId="192FBEFB" w:rsidR="004737E2" w:rsidRDefault="004737E2" w:rsidP="00463ABA">
      <w:pPr>
        <w:ind w:firstLine="567"/>
      </w:pPr>
      <w:r>
        <w:rPr>
          <w:noProof/>
        </w:rPr>
        <w:lastRenderedPageBreak/>
        <w:drawing>
          <wp:inline distT="0" distB="0" distL="0" distR="0" wp14:anchorId="57BE7454" wp14:editId="4081AFDB">
            <wp:extent cx="2305050" cy="2305050"/>
            <wp:effectExtent l="0" t="0" r="0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4737E2" w:rsidSect="00506F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0C3F4" w14:textId="77777777" w:rsidR="00506F0D" w:rsidRDefault="00506F0D" w:rsidP="00506F0D">
      <w:r>
        <w:separator/>
      </w:r>
    </w:p>
  </w:endnote>
  <w:endnote w:type="continuationSeparator" w:id="0">
    <w:p w14:paraId="0FF197B0" w14:textId="77777777" w:rsidR="00506F0D" w:rsidRDefault="00506F0D" w:rsidP="0050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6F727" w14:textId="77777777" w:rsidR="00506F0D" w:rsidRDefault="00506F0D" w:rsidP="00506F0D">
      <w:r>
        <w:separator/>
      </w:r>
    </w:p>
  </w:footnote>
  <w:footnote w:type="continuationSeparator" w:id="0">
    <w:p w14:paraId="67348EA1" w14:textId="77777777" w:rsidR="00506F0D" w:rsidRDefault="00506F0D" w:rsidP="00506F0D">
      <w:r>
        <w:continuationSeparator/>
      </w:r>
    </w:p>
  </w:footnote>
  <w:footnote w:id="1">
    <w:p w14:paraId="4EC74CF5" w14:textId="77777777" w:rsidR="00506F0D" w:rsidRDefault="00506F0D" w:rsidP="00506F0D">
      <w:pPr>
        <w:pStyle w:val="a4"/>
      </w:pPr>
      <w:r>
        <w:rPr>
          <w:rStyle w:val="a6"/>
        </w:rPr>
        <w:footnoteRef/>
      </w:r>
      <w:r>
        <w:t xml:space="preserve"> </w:t>
      </w:r>
      <w:r>
        <w:rPr>
          <w:sz w:val="24"/>
          <w:szCs w:val="24"/>
        </w:rPr>
        <w:t>Заполняется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участником при подаче заявки</w:t>
      </w:r>
    </w:p>
  </w:footnote>
  <w:footnote w:id="2">
    <w:p w14:paraId="4EE03B9A" w14:textId="77777777" w:rsidR="00506F0D" w:rsidRDefault="00506F0D" w:rsidP="00506F0D">
      <w:pPr>
        <w:pStyle w:val="a4"/>
        <w:rPr>
          <w:sz w:val="22"/>
          <w:szCs w:val="22"/>
        </w:rPr>
      </w:pPr>
      <w:r>
        <w:rPr>
          <w:rStyle w:val="a6"/>
        </w:rPr>
        <w:footnoteRef/>
      </w:r>
      <w:r>
        <w:t xml:space="preserve"> </w:t>
      </w:r>
      <w:r>
        <w:rPr>
          <w:sz w:val="22"/>
          <w:szCs w:val="22"/>
        </w:rPr>
        <w:t>Значение характеристики заполняется участником при подаче заявки в структурированном виде с использованием функционала электронной торговой площадки в соответствии с Инструкцией по заполнению характеристик в заявке, указанной в извещении о проведении электронного аукциона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80E20"/>
    <w:multiLevelType w:val="multilevel"/>
    <w:tmpl w:val="25E2CC32"/>
    <w:lvl w:ilvl="0">
      <w:start w:val="1"/>
      <w:numFmt w:val="decimal"/>
      <w:lvlText w:val="%1."/>
      <w:lvlJc w:val="left"/>
      <w:pPr>
        <w:ind w:left="1134" w:hanging="708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59DA4F43"/>
    <w:multiLevelType w:val="hybridMultilevel"/>
    <w:tmpl w:val="DDB02978"/>
    <w:lvl w:ilvl="0" w:tplc="7E18DD22">
      <w:start w:val="4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141F5"/>
    <w:multiLevelType w:val="multilevel"/>
    <w:tmpl w:val="8A50C8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20" w:hanging="6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91"/>
    <w:rsid w:val="001E01D6"/>
    <w:rsid w:val="003F3C91"/>
    <w:rsid w:val="00445BD7"/>
    <w:rsid w:val="00463ABA"/>
    <w:rsid w:val="004737E2"/>
    <w:rsid w:val="00506F0D"/>
    <w:rsid w:val="00536A8A"/>
    <w:rsid w:val="00590779"/>
    <w:rsid w:val="00B932CC"/>
    <w:rsid w:val="00C91CC4"/>
    <w:rsid w:val="00D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1EE0"/>
  <w15:chartTrackingRefBased/>
  <w15:docId w15:val="{EBD0AEBB-6FF8-4C59-8677-DB8D7540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F0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aliases w:val="Знак2 Знак,Знак21 Знак,Знак Знак,Основной текст с отступом 22 Знак,Основной текст с отступом 221 Знак"/>
    <w:basedOn w:val="a0"/>
    <w:link w:val="a4"/>
    <w:uiPriority w:val="99"/>
    <w:semiHidden/>
    <w:locked/>
    <w:rsid w:val="00506F0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footnote text"/>
    <w:aliases w:val="Знак2,Знак21,Знак,Основной текст с отступом 22,Основной текст с отступом 221"/>
    <w:basedOn w:val="a"/>
    <w:link w:val="a3"/>
    <w:uiPriority w:val="99"/>
    <w:semiHidden/>
    <w:unhideWhenUsed/>
    <w:qFormat/>
    <w:rsid w:val="00506F0D"/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506F0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506F0D"/>
    <w:pPr>
      <w:ind w:left="720"/>
      <w:contextualSpacing/>
    </w:pPr>
  </w:style>
  <w:style w:type="character" w:styleId="a6">
    <w:name w:val="footnote reference"/>
    <w:uiPriority w:val="99"/>
    <w:semiHidden/>
    <w:unhideWhenUsed/>
    <w:rsid w:val="00506F0D"/>
    <w:rPr>
      <w:vertAlign w:val="superscript"/>
    </w:rPr>
  </w:style>
  <w:style w:type="table" w:styleId="a7">
    <w:name w:val="Table Grid"/>
    <w:basedOn w:val="a1"/>
    <w:uiPriority w:val="39"/>
    <w:rsid w:val="00506F0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2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2026-10-12T07:35:00Z</dcterms:created>
  <dcterms:modified xsi:type="dcterms:W3CDTF">2026-10-14T13:13:00Z</dcterms:modified>
</cp:coreProperties>
</file>