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картриджей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применяемых исключительно в действующей редакции, с учетом изменений и дополнений, в том числе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«Обязательства по поставке товара»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Коллегии Евразийской экономической комиссии «Об утверждении перечня продукции, подлежащей обязательной оценке соответствия требованиям технического регламента Таможенного союза «О безопасности низковольтного оборудования» (ТР ТС 004/2011), в отношении которой при помещении под таможенные процедуры подтверждается соблюдение мер технического регулирования» № 91 от 24.04.2013.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№ 768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