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2E83E" w14:textId="77777777" w:rsidR="00AC1932" w:rsidRDefault="00AC1932" w:rsidP="00AC1932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t xml:space="preserve">Приложение к описанию объекта закупки </w:t>
      </w:r>
    </w:p>
    <w:p w14:paraId="32A44AB9" w14:textId="77777777" w:rsidR="00AC1932" w:rsidRPr="001E700E" w:rsidRDefault="00AC1932" w:rsidP="00AC1932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703"/>
        <w:gridCol w:w="1755"/>
        <w:gridCol w:w="1885"/>
        <w:gridCol w:w="1272"/>
        <w:gridCol w:w="1249"/>
      </w:tblGrid>
      <w:tr w:rsidR="00AC1932" w:rsidRPr="00EE039B" w14:paraId="2BE2596F" w14:textId="77777777" w:rsidTr="00AC1932">
        <w:trPr>
          <w:trHeight w:val="1516"/>
        </w:trPr>
        <w:tc>
          <w:tcPr>
            <w:tcW w:w="1356" w:type="dxa"/>
            <w:shd w:val="clear" w:color="auto" w:fill="auto"/>
            <w:vAlign w:val="center"/>
            <w:hideMark/>
          </w:tcPr>
          <w:p w14:paraId="63D35786" w14:textId="77777777" w:rsidR="00AC1932" w:rsidRPr="00EE039B" w:rsidRDefault="00AC1932" w:rsidP="00B1033F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14:paraId="3DD191FC" w14:textId="77777777" w:rsidR="00AC1932" w:rsidRPr="00EE039B" w:rsidRDefault="00AC1932" w:rsidP="00B1033F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1998" w:type="dxa"/>
            <w:shd w:val="clear" w:color="auto" w:fill="auto"/>
            <w:vAlign w:val="center"/>
            <w:hideMark/>
          </w:tcPr>
          <w:p w14:paraId="2BDA5660" w14:textId="77777777" w:rsidR="00AC1932" w:rsidRPr="00EE039B" w:rsidRDefault="00AC1932" w:rsidP="00B1033F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1735" w:type="dxa"/>
            <w:vAlign w:val="center"/>
          </w:tcPr>
          <w:p w14:paraId="723074F1" w14:textId="77777777" w:rsidR="00AC1932" w:rsidRPr="00EE039B" w:rsidRDefault="00AC1932" w:rsidP="00B1033F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Характеристики  </w:t>
            </w:r>
          </w:p>
        </w:tc>
        <w:tc>
          <w:tcPr>
            <w:tcW w:w="1258" w:type="dxa"/>
            <w:shd w:val="clear" w:color="auto" w:fill="auto"/>
            <w:vAlign w:val="center"/>
            <w:hideMark/>
          </w:tcPr>
          <w:p w14:paraId="48033A1C" w14:textId="77777777" w:rsidR="00AC1932" w:rsidRPr="00EE039B" w:rsidRDefault="00AC1932" w:rsidP="00B1033F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14:paraId="3ED9280D" w14:textId="77777777" w:rsidR="00AC1932" w:rsidRPr="00EE039B" w:rsidRDefault="00AC1932" w:rsidP="00B1033F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AC1932" w:rsidRPr="00EE039B" w14:paraId="3E90A1C9" w14:textId="77777777" w:rsidTr="00AC1932">
        <w:trPr>
          <w:trHeight w:val="449"/>
        </w:trPr>
        <w:tc>
          <w:tcPr>
            <w:tcW w:w="1356" w:type="dxa"/>
            <w:shd w:val="clear" w:color="auto" w:fill="auto"/>
            <w:vAlign w:val="center"/>
            <w:hideMark/>
          </w:tcPr>
          <w:p w14:paraId="258DC195" w14:textId="77777777" w:rsidR="00AC1932" w:rsidRPr="00EE039B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14:paraId="4A4824D4" w14:textId="77777777" w:rsidR="00AC1932" w:rsidRPr="00EE039B" w:rsidRDefault="00AC1932" w:rsidP="00B1033F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Светильник светодиодный внутреннего освещения</w:t>
            </w:r>
          </w:p>
        </w:tc>
        <w:tc>
          <w:tcPr>
            <w:tcW w:w="1998" w:type="dxa"/>
            <w:shd w:val="clear" w:color="auto" w:fill="auto"/>
            <w:vAlign w:val="center"/>
            <w:hideMark/>
          </w:tcPr>
          <w:p w14:paraId="4CB9BF98" w14:textId="77777777" w:rsidR="00AC1932" w:rsidRPr="00EE039B" w:rsidRDefault="00AC1932" w:rsidP="00B1033F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Панель светодиодная Эра SPO-1-40-4K-M 595x595 мм опал 4000К IP40</w:t>
            </w:r>
          </w:p>
        </w:tc>
        <w:tc>
          <w:tcPr>
            <w:tcW w:w="1735" w:type="dxa"/>
            <w:vAlign w:val="center"/>
          </w:tcPr>
          <w:p w14:paraId="0CF7F740" w14:textId="77777777" w:rsidR="00AC1932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Температура цвета </w:t>
            </w:r>
            <w:r>
              <w:rPr>
                <w:color w:val="000000"/>
                <w:sz w:val="22"/>
                <w:szCs w:val="22"/>
                <w:lang w:eastAsia="ru-RU"/>
              </w:rPr>
              <w:t>4000К,</w:t>
            </w:r>
            <w:r w:rsidRPr="005B4B84">
              <w:rPr>
                <w:rFonts w:ascii="Roboto" w:hAnsi="Roboto"/>
                <w:color w:val="21282B"/>
                <w:shd w:val="clear" w:color="auto" w:fill="FFFFFF"/>
              </w:rPr>
              <w:t xml:space="preserve">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Мощность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не менее 40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>Вт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</w:p>
          <w:p w14:paraId="1FD4FB3D" w14:textId="77777777" w:rsidR="00AC1932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Световой поток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не менее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>3200</w:t>
            </w:r>
            <w:r>
              <w:rPr>
                <w:color w:val="000000"/>
                <w:sz w:val="22"/>
                <w:szCs w:val="22"/>
                <w:lang w:eastAsia="ru-RU"/>
              </w:rPr>
              <w:t>Лм,</w:t>
            </w:r>
          </w:p>
          <w:p w14:paraId="48B71459" w14:textId="77777777" w:rsidR="00AC1932" w:rsidRPr="005B4B84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Тип рассеивателя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  <w:p w14:paraId="32947539" w14:textId="77777777" w:rsidR="00AC1932" w:rsidRPr="005B4B84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Опаловый</w:t>
            </w:r>
            <w:r>
              <w:rPr>
                <w:color w:val="000000"/>
                <w:sz w:val="22"/>
                <w:szCs w:val="22"/>
                <w:lang w:eastAsia="ru-RU"/>
              </w:rPr>
              <w:t>.</w:t>
            </w:r>
          </w:p>
          <w:p w14:paraId="0461CBDA" w14:textId="77777777" w:rsidR="00AC1932" w:rsidRPr="00EE039B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vAlign w:val="center"/>
            <w:hideMark/>
          </w:tcPr>
          <w:p w14:paraId="36D609E4" w14:textId="77777777" w:rsidR="00AC1932" w:rsidRPr="00EE039B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14:paraId="4C46434C" w14:textId="77777777" w:rsidR="00AC1932" w:rsidRPr="00EE039B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160</w:t>
            </w:r>
          </w:p>
        </w:tc>
      </w:tr>
      <w:tr w:rsidR="00AC1932" w:rsidRPr="00EE039B" w14:paraId="5DD819F8" w14:textId="77777777" w:rsidTr="00AC1932">
        <w:trPr>
          <w:trHeight w:val="449"/>
        </w:trPr>
        <w:tc>
          <w:tcPr>
            <w:tcW w:w="1356" w:type="dxa"/>
            <w:shd w:val="clear" w:color="auto" w:fill="auto"/>
            <w:vAlign w:val="center"/>
          </w:tcPr>
          <w:p w14:paraId="4D9B7A6E" w14:textId="77777777" w:rsidR="00AC1932" w:rsidRPr="00EE039B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0B4A2B4" w14:textId="77777777" w:rsidR="00AC1932" w:rsidRPr="005B4B84" w:rsidRDefault="00AC1932" w:rsidP="00B1033F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Лампа светодиодная E27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0CD2BDF1" w14:textId="77777777" w:rsidR="00AC1932" w:rsidRPr="005B4B84" w:rsidRDefault="00AC1932" w:rsidP="00B1033F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Лампочка светодиодная ЭРА GREEN LINE LED A6530W830E27 GL E27 30 Вт груша теплый свет Б0067143</w:t>
            </w:r>
          </w:p>
        </w:tc>
        <w:tc>
          <w:tcPr>
            <w:tcW w:w="1735" w:type="dxa"/>
            <w:vAlign w:val="center"/>
          </w:tcPr>
          <w:p w14:paraId="0BCD8545" w14:textId="77777777" w:rsidR="00AC1932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Светодиодная,</w:t>
            </w:r>
            <w:r>
              <w:t xml:space="preserve">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Мощность не менее </w:t>
            </w:r>
            <w:r>
              <w:rPr>
                <w:color w:val="000000"/>
                <w:sz w:val="22"/>
                <w:szCs w:val="22"/>
                <w:lang w:eastAsia="ru-RU"/>
              </w:rPr>
              <w:t>30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 Вт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  <w:r w:rsidRPr="005B4B84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>Цоколь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Е27,</w:t>
            </w:r>
          </w:p>
          <w:p w14:paraId="667E5CD0" w14:textId="77777777" w:rsidR="00AC1932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Форма</w:t>
            </w:r>
            <w:r>
              <w:rPr>
                <w:color w:val="000000"/>
                <w:sz w:val="22"/>
                <w:szCs w:val="22"/>
                <w:lang w:eastAsia="ru-RU"/>
              </w:rPr>
              <w:t>-груша,</w:t>
            </w:r>
          </w:p>
          <w:p w14:paraId="18BB92F9" w14:textId="77777777" w:rsidR="00AC1932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Цветовая температура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5B4B84">
              <w:rPr>
                <w:rFonts w:eastAsiaTheme="majorEastAsia"/>
                <w:color w:val="000000"/>
                <w:sz w:val="22"/>
                <w:szCs w:val="22"/>
                <w:lang w:eastAsia="ru-RU"/>
              </w:rPr>
              <w:t>3000 К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</w:p>
          <w:p w14:paraId="6F021426" w14:textId="77777777" w:rsidR="00AC1932" w:rsidRPr="005B4B84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Диаметр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не более 79 мм.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DCBF0C3" w14:textId="77777777" w:rsidR="00AC1932" w:rsidRPr="00EE039B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3E04586" w14:textId="77777777" w:rsidR="00AC1932" w:rsidRDefault="00AC1932" w:rsidP="00B1033F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</w:tbl>
    <w:p w14:paraId="70AE2CB1" w14:textId="77777777" w:rsidR="00E60D32" w:rsidRDefault="00E60D32"/>
    <w:sectPr w:rsidR="00E60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32"/>
    <w:rsid w:val="00AC1932"/>
    <w:rsid w:val="00D00D7E"/>
    <w:rsid w:val="00E6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D390"/>
  <w15:chartTrackingRefBased/>
  <w15:docId w15:val="{A56330BC-EC6B-42BF-BA3C-1F60974F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932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C1932"/>
    <w:pPr>
      <w:keepNext/>
      <w:keepLines/>
      <w:suppressAutoHyphens w:val="0"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932"/>
    <w:pPr>
      <w:keepNext/>
      <w:keepLines/>
      <w:suppressAutoHyphens w:val="0"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932"/>
    <w:pPr>
      <w:keepNext/>
      <w:keepLines/>
      <w:suppressAutoHyphens w:val="0"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932"/>
    <w:pPr>
      <w:keepNext/>
      <w:keepLines/>
      <w:suppressAutoHyphens w:val="0"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932"/>
    <w:pPr>
      <w:keepNext/>
      <w:keepLines/>
      <w:suppressAutoHyphens w:val="0"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932"/>
    <w:pPr>
      <w:keepNext/>
      <w:keepLines/>
      <w:suppressAutoHyphens w:val="0"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932"/>
    <w:pPr>
      <w:keepNext/>
      <w:keepLines/>
      <w:suppressAutoHyphens w:val="0"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932"/>
    <w:pPr>
      <w:keepNext/>
      <w:keepLines/>
      <w:suppressAutoHyphens w:val="0"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932"/>
    <w:pPr>
      <w:keepNext/>
      <w:keepLines/>
      <w:suppressAutoHyphens w:val="0"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9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9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9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9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9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932"/>
    <w:pPr>
      <w:suppressAutoHyphens w:val="0"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AC1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932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AC1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932"/>
    <w:pPr>
      <w:suppressAutoHyphens w:val="0"/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C19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932"/>
    <w:pPr>
      <w:suppressAutoHyphens w:val="0"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AC19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AC19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C19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1</cp:revision>
  <dcterms:created xsi:type="dcterms:W3CDTF">2026-10-15T08:30:00Z</dcterms:created>
  <dcterms:modified xsi:type="dcterms:W3CDTF">2026-10-15T08:30:00Z</dcterms:modified>
</cp:coreProperties>
</file>