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C8A" w:rsidRDefault="00F27C8A" w:rsidP="00CC0C1F">
      <w:pPr>
        <w:spacing w:after="0" w:line="240" w:lineRule="auto"/>
        <w:ind w:firstLine="567"/>
        <w:jc w:val="center"/>
        <w:rPr>
          <w:rFonts w:ascii="Arial" w:eastAsia="Times New Roman" w:hAnsi="Arial" w:cs="Arial"/>
          <w:b/>
          <w:bCs/>
          <w:color w:val="000000"/>
          <w:kern w:val="36"/>
          <w:sz w:val="30"/>
          <w:szCs w:val="30"/>
          <w:lang w:eastAsia="ru-RU"/>
        </w:rPr>
      </w:pPr>
      <w:r w:rsidRPr="00F27C8A">
        <w:rPr>
          <w:rFonts w:ascii="Arial" w:eastAsia="Times New Roman" w:hAnsi="Arial" w:cs="Arial"/>
          <w:b/>
          <w:bCs/>
          <w:color w:val="000000"/>
          <w:kern w:val="36"/>
          <w:sz w:val="30"/>
          <w:szCs w:val="30"/>
          <w:lang w:eastAsia="ru-RU"/>
        </w:rPr>
        <w:t>Единые требования в соответствии с ч.1 ст. 31 44-ФЗ</w:t>
      </w:r>
      <w:r>
        <w:rPr>
          <w:rFonts w:ascii="Arial" w:eastAsia="Times New Roman" w:hAnsi="Arial" w:cs="Arial"/>
          <w:b/>
          <w:bCs/>
          <w:color w:val="000000"/>
          <w:kern w:val="36"/>
          <w:sz w:val="30"/>
          <w:szCs w:val="30"/>
          <w:lang w:eastAsia="ru-RU"/>
        </w:rPr>
        <w:t>:</w:t>
      </w:r>
    </w:p>
    <w:p w:rsidR="00584564" w:rsidRPr="00584564" w:rsidRDefault="00584564" w:rsidP="00F27C8A">
      <w:pPr>
        <w:spacing w:after="0" w:line="240" w:lineRule="auto"/>
        <w:ind w:firstLine="567"/>
        <w:jc w:val="both"/>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584564">
          <w:rPr>
            <w:rFonts w:ascii="Times New Roman" w:eastAsia="Times New Roman" w:hAnsi="Times New Roman" w:cs="Times New Roman"/>
            <w:color w:val="1A0DAB"/>
            <w:sz w:val="24"/>
            <w:szCs w:val="24"/>
            <w:u w:val="single"/>
            <w:lang w:eastAsia="ru-RU"/>
          </w:rPr>
          <w:t>пунктами 4</w:t>
        </w:r>
      </w:hyperlink>
      <w:r w:rsidRPr="00584564">
        <w:rPr>
          <w:rFonts w:ascii="Times New Roman" w:eastAsia="Times New Roman" w:hAnsi="Times New Roman" w:cs="Times New Roman"/>
          <w:sz w:val="24"/>
          <w:szCs w:val="24"/>
          <w:lang w:eastAsia="ru-RU"/>
        </w:rPr>
        <w:t>, </w:t>
      </w:r>
      <w:hyperlink r:id="rId5" w:anchor="dst1947" w:history="1">
        <w:r w:rsidRPr="00584564">
          <w:rPr>
            <w:rFonts w:ascii="Times New Roman" w:eastAsia="Times New Roman" w:hAnsi="Times New Roman" w:cs="Times New Roman"/>
            <w:color w:val="1A0DAB"/>
            <w:sz w:val="24"/>
            <w:szCs w:val="24"/>
            <w:u w:val="single"/>
            <w:lang w:eastAsia="ru-RU"/>
          </w:rPr>
          <w:t>5</w:t>
        </w:r>
      </w:hyperlink>
      <w:r w:rsidRPr="00584564">
        <w:rPr>
          <w:rFonts w:ascii="Times New Roman" w:eastAsia="Times New Roman" w:hAnsi="Times New Roman" w:cs="Times New Roman"/>
          <w:sz w:val="24"/>
          <w:szCs w:val="24"/>
          <w:lang w:eastAsia="ru-RU"/>
        </w:rPr>
        <w:t>, </w:t>
      </w:r>
      <w:hyperlink r:id="rId6" w:anchor="dst101275" w:history="1">
        <w:r w:rsidRPr="00584564">
          <w:rPr>
            <w:rFonts w:ascii="Times New Roman" w:eastAsia="Times New Roman" w:hAnsi="Times New Roman" w:cs="Times New Roman"/>
            <w:color w:val="1A0DAB"/>
            <w:sz w:val="24"/>
            <w:szCs w:val="24"/>
            <w:u w:val="single"/>
            <w:lang w:eastAsia="ru-RU"/>
          </w:rPr>
          <w:t>18</w:t>
        </w:r>
      </w:hyperlink>
      <w:r w:rsidRPr="00584564">
        <w:rPr>
          <w:rFonts w:ascii="Times New Roman" w:eastAsia="Times New Roman" w:hAnsi="Times New Roman" w:cs="Times New Roman"/>
          <w:sz w:val="24"/>
          <w:szCs w:val="24"/>
          <w:lang w:eastAsia="ru-RU"/>
        </w:rPr>
        <w:t>, </w:t>
      </w:r>
      <w:hyperlink r:id="rId7" w:anchor="dst2924" w:history="1">
        <w:r w:rsidRPr="00584564">
          <w:rPr>
            <w:rFonts w:ascii="Times New Roman" w:eastAsia="Times New Roman" w:hAnsi="Times New Roman" w:cs="Times New Roman"/>
            <w:color w:val="1A0DAB"/>
            <w:sz w:val="24"/>
            <w:szCs w:val="24"/>
            <w:u w:val="single"/>
            <w:lang w:eastAsia="ru-RU"/>
          </w:rPr>
          <w:t>30</w:t>
        </w:r>
      </w:hyperlink>
      <w:r w:rsidRPr="00584564">
        <w:rPr>
          <w:rFonts w:ascii="Times New Roman" w:eastAsia="Times New Roman" w:hAnsi="Times New Roman" w:cs="Times New Roman"/>
          <w:sz w:val="24"/>
          <w:szCs w:val="24"/>
          <w:lang w:eastAsia="ru-RU"/>
        </w:rPr>
        <w:t>, </w:t>
      </w:r>
      <w:hyperlink r:id="rId8" w:anchor="dst1086" w:history="1">
        <w:r w:rsidRPr="00584564">
          <w:rPr>
            <w:rFonts w:ascii="Times New Roman" w:eastAsia="Times New Roman" w:hAnsi="Times New Roman" w:cs="Times New Roman"/>
            <w:color w:val="1A0DAB"/>
            <w:sz w:val="24"/>
            <w:szCs w:val="24"/>
            <w:u w:val="single"/>
            <w:lang w:eastAsia="ru-RU"/>
          </w:rPr>
          <w:t>42</w:t>
        </w:r>
      </w:hyperlink>
      <w:r w:rsidRPr="00584564">
        <w:rPr>
          <w:rFonts w:ascii="Times New Roman" w:eastAsia="Times New Roman" w:hAnsi="Times New Roman" w:cs="Times New Roman"/>
          <w:sz w:val="24"/>
          <w:szCs w:val="24"/>
          <w:lang w:eastAsia="ru-RU"/>
        </w:rPr>
        <w:t>, </w:t>
      </w:r>
      <w:hyperlink r:id="rId9" w:anchor="dst1993" w:history="1">
        <w:r w:rsidRPr="00584564">
          <w:rPr>
            <w:rFonts w:ascii="Times New Roman" w:eastAsia="Times New Roman" w:hAnsi="Times New Roman" w:cs="Times New Roman"/>
            <w:color w:val="1A0DAB"/>
            <w:sz w:val="24"/>
            <w:szCs w:val="24"/>
            <w:u w:val="single"/>
            <w:lang w:eastAsia="ru-RU"/>
          </w:rPr>
          <w:t>49</w:t>
        </w:r>
      </w:hyperlink>
      <w:r w:rsidRPr="00584564">
        <w:rPr>
          <w:rFonts w:ascii="Times New Roman" w:eastAsia="Times New Roman" w:hAnsi="Times New Roman" w:cs="Times New Roman"/>
          <w:sz w:val="24"/>
          <w:szCs w:val="24"/>
          <w:lang w:eastAsia="ru-RU"/>
        </w:rPr>
        <w:t>, </w:t>
      </w:r>
      <w:hyperlink r:id="rId10" w:anchor="dst1316" w:history="1">
        <w:r w:rsidRPr="00584564">
          <w:rPr>
            <w:rFonts w:ascii="Times New Roman" w:eastAsia="Times New Roman" w:hAnsi="Times New Roman" w:cs="Times New Roman"/>
            <w:color w:val="1A0DAB"/>
            <w:sz w:val="24"/>
            <w:szCs w:val="24"/>
            <w:u w:val="single"/>
            <w:lang w:eastAsia="ru-RU"/>
          </w:rPr>
          <w:t>54</w:t>
        </w:r>
      </w:hyperlink>
      <w:r w:rsidRPr="00584564">
        <w:rPr>
          <w:rFonts w:ascii="Times New Roman" w:eastAsia="Times New Roman" w:hAnsi="Times New Roman" w:cs="Times New Roman"/>
          <w:sz w:val="24"/>
          <w:szCs w:val="24"/>
          <w:lang w:eastAsia="ru-RU"/>
        </w:rPr>
        <w:t> и </w:t>
      </w:r>
      <w:hyperlink r:id="rId11" w:anchor="dst2929" w:history="1">
        <w:r w:rsidRPr="00584564">
          <w:rPr>
            <w:rFonts w:ascii="Times New Roman" w:eastAsia="Times New Roman" w:hAnsi="Times New Roman" w:cs="Times New Roman"/>
            <w:color w:val="1A0DAB"/>
            <w:sz w:val="24"/>
            <w:szCs w:val="24"/>
            <w:u w:val="single"/>
            <w:lang w:eastAsia="ru-RU"/>
          </w:rPr>
          <w:t>59 части 1 статьи 93</w:t>
        </w:r>
      </w:hyperlink>
      <w:r w:rsidRPr="00584564">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1) соответствие </w:t>
      </w:r>
      <w:hyperlink r:id="rId12" w:history="1">
        <w:r w:rsidRPr="00584564">
          <w:rPr>
            <w:rFonts w:ascii="Times New Roman" w:eastAsia="Times New Roman" w:hAnsi="Times New Roman" w:cs="Times New Roman"/>
            <w:color w:val="1A0DAB"/>
            <w:sz w:val="24"/>
            <w:szCs w:val="24"/>
            <w:u w:val="single"/>
            <w:lang w:eastAsia="ru-RU"/>
          </w:rPr>
          <w:t>требованиям</w:t>
        </w:r>
      </w:hyperlink>
      <w:r w:rsidRPr="00584564">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2) утратил силу. - Федеральный </w:t>
      </w:r>
      <w:hyperlink r:id="rId13" w:anchor="dst100047" w:history="1">
        <w:r w:rsidRPr="00584564">
          <w:rPr>
            <w:rFonts w:ascii="Times New Roman" w:eastAsia="Times New Roman" w:hAnsi="Times New Roman" w:cs="Times New Roman"/>
            <w:color w:val="1A0DAB"/>
            <w:sz w:val="24"/>
            <w:szCs w:val="24"/>
            <w:u w:val="single"/>
            <w:lang w:eastAsia="ru-RU"/>
          </w:rPr>
          <w:t>закон</w:t>
        </w:r>
      </w:hyperlink>
      <w:r w:rsidRPr="00584564">
        <w:rPr>
          <w:rFonts w:ascii="Times New Roman" w:eastAsia="Times New Roman" w:hAnsi="Times New Roman" w:cs="Times New Roman"/>
          <w:sz w:val="24"/>
          <w:szCs w:val="24"/>
          <w:lang w:eastAsia="ru-RU"/>
        </w:rPr>
        <w:t> от 04.06.2014 N 140-ФЗ;</w:t>
      </w:r>
    </w:p>
    <w:p w:rsidR="009662D8"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3) </w:t>
      </w:r>
      <w:proofErr w:type="spellStart"/>
      <w:r w:rsidR="009662D8" w:rsidRPr="009662D8">
        <w:rPr>
          <w:rFonts w:ascii="Times New Roman" w:eastAsia="Times New Roman" w:hAnsi="Times New Roman" w:cs="Times New Roman"/>
          <w:sz w:val="24"/>
          <w:szCs w:val="24"/>
          <w:lang w:eastAsia="ru-RU"/>
        </w:rPr>
        <w:t>непроведение</w:t>
      </w:r>
      <w:proofErr w:type="spellEnd"/>
      <w:r w:rsidR="009662D8" w:rsidRPr="009662D8">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662D8"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4) </w:t>
      </w:r>
      <w:proofErr w:type="spellStart"/>
      <w:r w:rsidR="009662D8" w:rsidRPr="009662D8">
        <w:rPr>
          <w:rFonts w:ascii="Times New Roman" w:eastAsia="Times New Roman" w:hAnsi="Times New Roman" w:cs="Times New Roman"/>
          <w:sz w:val="24"/>
          <w:szCs w:val="24"/>
          <w:lang w:eastAsia="ru-RU"/>
        </w:rPr>
        <w:t>неприостановление</w:t>
      </w:r>
      <w:proofErr w:type="spellEnd"/>
      <w:r w:rsidR="009662D8" w:rsidRPr="009662D8">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5) </w:t>
      </w:r>
      <w:r w:rsidR="009662D8" w:rsidRPr="009662D8">
        <w:rPr>
          <w:rFonts w:ascii="Times New Roman" w:eastAsia="Times New Roman" w:hAnsi="Times New Roman" w:cs="Times New Roman"/>
          <w:sz w:val="24"/>
          <w:szCs w:val="24"/>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6) утратил силу с 1 января 2014 года. - Федеральный </w:t>
      </w:r>
      <w:hyperlink r:id="rId14" w:anchor="dst100517" w:history="1">
        <w:r w:rsidRPr="00584564">
          <w:rPr>
            <w:rFonts w:ascii="Times New Roman" w:eastAsia="Times New Roman" w:hAnsi="Times New Roman" w:cs="Times New Roman"/>
            <w:color w:val="1A0DAB"/>
            <w:sz w:val="24"/>
            <w:szCs w:val="24"/>
            <w:u w:val="single"/>
            <w:lang w:eastAsia="ru-RU"/>
          </w:rPr>
          <w:t>закон</w:t>
        </w:r>
      </w:hyperlink>
      <w:r w:rsidRPr="00584564">
        <w:rPr>
          <w:rFonts w:ascii="Times New Roman" w:eastAsia="Times New Roman" w:hAnsi="Times New Roman" w:cs="Times New Roman"/>
          <w:sz w:val="24"/>
          <w:szCs w:val="24"/>
          <w:lang w:eastAsia="ru-RU"/>
        </w:rPr>
        <w:t> от 28.12.2013 N 396-ФЗ;</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7) </w:t>
      </w:r>
      <w:r w:rsidR="009662D8" w:rsidRPr="009662D8">
        <w:rPr>
          <w:rFonts w:ascii="Times New Roman" w:eastAsia="Times New Roman" w:hAnsi="Times New Roman" w:cs="Times New Roman"/>
          <w:sz w:val="24"/>
          <w:szCs w:val="24"/>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584564">
        <w:rPr>
          <w:rFonts w:ascii="Times New Roman" w:eastAsia="Times New Roman" w:hAnsi="Times New Roman" w:cs="Times New Roman"/>
          <w:sz w:val="24"/>
          <w:szCs w:val="24"/>
          <w:lang w:eastAsia="ru-RU"/>
        </w:rPr>
        <w:t>;</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7.1) </w:t>
      </w:r>
      <w:r w:rsidR="009662D8" w:rsidRPr="009662D8">
        <w:rPr>
          <w:rFonts w:ascii="Times New Roman" w:eastAsia="Times New Roman" w:hAnsi="Times New Roman" w:cs="Times New Roman"/>
          <w:sz w:val="24"/>
          <w:szCs w:val="24"/>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Pr="00584564">
        <w:rPr>
          <w:rFonts w:ascii="Times New Roman" w:eastAsia="Times New Roman" w:hAnsi="Times New Roman" w:cs="Times New Roman"/>
          <w:sz w:val="24"/>
          <w:szCs w:val="24"/>
          <w:lang w:eastAsia="ru-RU"/>
        </w:rPr>
        <w:t>;</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8) </w:t>
      </w:r>
      <w:r w:rsidR="009662D8" w:rsidRPr="009662D8">
        <w:rPr>
          <w:rFonts w:ascii="Times New Roman" w:eastAsia="Times New Roman" w:hAnsi="Times New Roman" w:cs="Times New Roman"/>
          <w:sz w:val="24"/>
          <w:szCs w:val="24"/>
          <w:lang w:eastAsia="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584564">
        <w:rPr>
          <w:rFonts w:ascii="Times New Roman" w:eastAsia="Times New Roman" w:hAnsi="Times New Roman" w:cs="Times New Roman"/>
          <w:sz w:val="24"/>
          <w:szCs w:val="24"/>
          <w:lang w:eastAsia="ru-RU"/>
        </w:rPr>
        <w:t>;</w:t>
      </w:r>
    </w:p>
    <w:p w:rsidR="009662D8" w:rsidRPr="009662D8" w:rsidRDefault="00584564" w:rsidP="009662D8">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9) </w:t>
      </w:r>
      <w:r w:rsidR="009662D8" w:rsidRPr="009662D8">
        <w:rPr>
          <w:rFonts w:ascii="Times New Roman" w:eastAsia="Times New Roman" w:hAnsi="Times New Roman" w:cs="Times New Roman"/>
          <w:sz w:val="24"/>
          <w:szCs w:val="24"/>
          <w:lang w:eastAsia="ru-RU"/>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9662D8" w:rsidRPr="009662D8">
        <w:rPr>
          <w:rFonts w:ascii="Times New Roman" w:eastAsia="Times New Roman" w:hAnsi="Times New Roman" w:cs="Times New Roman"/>
          <w:sz w:val="24"/>
          <w:szCs w:val="24"/>
          <w:lang w:eastAsia="ru-RU"/>
        </w:rPr>
        <w:t>неполнородный</w:t>
      </w:r>
      <w:proofErr w:type="spellEnd"/>
      <w:r w:rsidR="009662D8" w:rsidRPr="009662D8">
        <w:rPr>
          <w:rFonts w:ascii="Times New Roman" w:eastAsia="Times New Roman" w:hAnsi="Times New Roman" w:cs="Times New Roman"/>
          <w:sz w:val="24"/>
          <w:szCs w:val="24"/>
          <w:lang w:eastAsia="ru-RU"/>
        </w:rPr>
        <w:t xml:space="preserve"> (имеющий общих с должностным лицом заказчика отца или мать) брат (сестра), </w:t>
      </w:r>
      <w:r w:rsidR="009662D8" w:rsidRPr="009662D8">
        <w:rPr>
          <w:rFonts w:ascii="Times New Roman" w:eastAsia="Times New Roman" w:hAnsi="Times New Roman" w:cs="Times New Roman"/>
          <w:sz w:val="24"/>
          <w:szCs w:val="24"/>
          <w:lang w:eastAsia="ru-RU"/>
        </w:rPr>
        <w:lastRenderedPageBreak/>
        <w:t>лицо, усыновленное должностным лицом заказчика, либо усыновитель этого должностного лица заказчика является:</w:t>
      </w:r>
    </w:p>
    <w:p w:rsidR="009662D8" w:rsidRPr="009662D8" w:rsidRDefault="009662D8" w:rsidP="009662D8">
      <w:pPr>
        <w:spacing w:after="0" w:line="240" w:lineRule="auto"/>
        <w:ind w:firstLine="567"/>
        <w:rPr>
          <w:rFonts w:ascii="Times New Roman" w:eastAsia="Times New Roman" w:hAnsi="Times New Roman" w:cs="Times New Roman"/>
          <w:sz w:val="24"/>
          <w:szCs w:val="24"/>
          <w:lang w:eastAsia="ru-RU"/>
        </w:rPr>
      </w:pPr>
      <w:r w:rsidRPr="009662D8">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9662D8" w:rsidRPr="009662D8" w:rsidRDefault="009662D8" w:rsidP="009662D8">
      <w:pPr>
        <w:spacing w:after="0" w:line="240" w:lineRule="auto"/>
        <w:ind w:firstLine="567"/>
        <w:rPr>
          <w:rFonts w:ascii="Times New Roman" w:eastAsia="Times New Roman" w:hAnsi="Times New Roman" w:cs="Times New Roman"/>
          <w:sz w:val="24"/>
          <w:szCs w:val="24"/>
          <w:lang w:eastAsia="ru-RU"/>
        </w:rPr>
      </w:pPr>
      <w:r w:rsidRPr="009662D8">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662D8" w:rsidRDefault="009662D8" w:rsidP="009662D8">
      <w:pPr>
        <w:spacing w:after="0" w:line="240" w:lineRule="auto"/>
        <w:ind w:firstLine="567"/>
        <w:rPr>
          <w:rFonts w:ascii="Times New Roman" w:eastAsia="Times New Roman" w:hAnsi="Times New Roman" w:cs="Times New Roman"/>
          <w:sz w:val="24"/>
          <w:szCs w:val="24"/>
          <w:lang w:eastAsia="ru-RU"/>
        </w:rPr>
      </w:pPr>
      <w:r w:rsidRPr="009662D8">
        <w:rPr>
          <w:rFonts w:ascii="Times New Roman" w:eastAsia="Times New Roman" w:hAnsi="Times New Roman" w:cs="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84564" w:rsidRDefault="00584564" w:rsidP="009662D8">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 xml:space="preserve">10) </w:t>
      </w:r>
      <w:r w:rsidR="009662D8" w:rsidRPr="009662D8">
        <w:rPr>
          <w:rFonts w:ascii="Times New Roman" w:eastAsia="Times New Roman" w:hAnsi="Times New Roman" w:cs="Times New Roman"/>
          <w:sz w:val="24"/>
          <w:szCs w:val="24"/>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662D8" w:rsidRPr="00584564" w:rsidRDefault="009662D8" w:rsidP="009662D8">
      <w:pPr>
        <w:spacing w:after="0" w:line="240" w:lineRule="auto"/>
        <w:ind w:firstLine="567"/>
        <w:rPr>
          <w:rFonts w:ascii="Times New Roman" w:eastAsia="Times New Roman" w:hAnsi="Times New Roman" w:cs="Times New Roman"/>
          <w:sz w:val="24"/>
          <w:szCs w:val="24"/>
          <w:lang w:eastAsia="ru-RU"/>
        </w:rPr>
      </w:pPr>
      <w:r w:rsidRPr="009662D8">
        <w:rPr>
          <w:rFonts w:ascii="Times New Roman" w:eastAsia="Times New Roman" w:hAnsi="Times New Roman" w:cs="Times New Roman"/>
          <w:sz w:val="24"/>
          <w:szCs w:val="24"/>
          <w:lang w:eastAsia="ru-RU"/>
        </w:rPr>
        <w:t>10.1) участник закупки не является иностранным агентом;</w:t>
      </w:r>
    </w:p>
    <w:p w:rsidR="00584564" w:rsidRPr="00584564" w:rsidRDefault="00584564" w:rsidP="00584564">
      <w:pPr>
        <w:spacing w:after="0" w:line="240" w:lineRule="auto"/>
        <w:ind w:firstLine="567"/>
        <w:rPr>
          <w:rFonts w:ascii="Times New Roman" w:eastAsia="Times New Roman" w:hAnsi="Times New Roman" w:cs="Times New Roman"/>
          <w:sz w:val="24"/>
          <w:szCs w:val="24"/>
          <w:lang w:eastAsia="ru-RU"/>
        </w:rPr>
      </w:pPr>
      <w:r w:rsidRPr="00584564">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9A5CE9" w:rsidRDefault="009A5CE9" w:rsidP="00584564">
      <w:pPr>
        <w:spacing w:after="0" w:line="240" w:lineRule="auto"/>
        <w:ind w:firstLine="567"/>
        <w:rPr>
          <w:rFonts w:ascii="Times New Roman" w:eastAsia="Times New Roman" w:hAnsi="Times New Roman" w:cs="Times New Roman"/>
          <w:sz w:val="24"/>
          <w:szCs w:val="24"/>
          <w:lang w:eastAsia="ru-RU"/>
        </w:rPr>
      </w:pPr>
    </w:p>
    <w:p w:rsidR="00584564" w:rsidRPr="009A5CE9" w:rsidRDefault="00584564" w:rsidP="00584564">
      <w:pPr>
        <w:spacing w:after="0" w:line="240" w:lineRule="auto"/>
        <w:ind w:firstLine="567"/>
        <w:rPr>
          <w:rFonts w:ascii="Times New Roman" w:eastAsia="Times New Roman" w:hAnsi="Times New Roman" w:cs="Times New Roman"/>
          <w:sz w:val="24"/>
          <w:szCs w:val="24"/>
          <w:u w:val="single"/>
          <w:lang w:eastAsia="ru-RU"/>
        </w:rPr>
      </w:pPr>
      <w:bookmarkStart w:id="0" w:name="_GoBack"/>
      <w:r w:rsidRPr="009A5CE9">
        <w:rPr>
          <w:rFonts w:ascii="Times New Roman" w:eastAsia="Times New Roman" w:hAnsi="Times New Roman" w:cs="Times New Roman"/>
          <w:sz w:val="24"/>
          <w:szCs w:val="24"/>
          <w:u w:val="single"/>
          <w:lang w:eastAsia="ru-RU"/>
        </w:rPr>
        <w:t xml:space="preserve">1.1. </w:t>
      </w:r>
      <w:r w:rsidR="005F52C4" w:rsidRPr="009A5CE9">
        <w:rPr>
          <w:rFonts w:ascii="Times New Roman" w:eastAsia="Times New Roman" w:hAnsi="Times New Roman" w:cs="Times New Roman"/>
          <w:sz w:val="24"/>
          <w:szCs w:val="24"/>
          <w:u w:val="single"/>
          <w:lang w:eastAsia="ru-RU"/>
        </w:rPr>
        <w:t>Т</w:t>
      </w:r>
      <w:r w:rsidRPr="009A5CE9">
        <w:rPr>
          <w:rFonts w:ascii="Times New Roman" w:eastAsia="Times New Roman" w:hAnsi="Times New Roman" w:cs="Times New Roman"/>
          <w:sz w:val="24"/>
          <w:szCs w:val="24"/>
          <w:u w:val="single"/>
          <w:lang w:eastAsia="ru-RU"/>
        </w:rPr>
        <w:t>ребование об отсутствии в предусмотренном настоящим Федеральным </w:t>
      </w:r>
      <w:hyperlink r:id="rId15" w:anchor="dst101497" w:history="1">
        <w:r w:rsidRPr="009A5CE9">
          <w:rPr>
            <w:rFonts w:ascii="Times New Roman" w:eastAsia="Times New Roman" w:hAnsi="Times New Roman" w:cs="Times New Roman"/>
            <w:color w:val="1A0DAB"/>
            <w:sz w:val="24"/>
            <w:szCs w:val="24"/>
            <w:u w:val="single"/>
            <w:lang w:eastAsia="ru-RU"/>
          </w:rPr>
          <w:t>законом</w:t>
        </w:r>
      </w:hyperlink>
      <w:r w:rsidRPr="009A5CE9">
        <w:rPr>
          <w:rFonts w:ascii="Times New Roman" w:eastAsia="Times New Roman" w:hAnsi="Times New Roman" w:cs="Times New Roman"/>
          <w:sz w:val="24"/>
          <w:szCs w:val="24"/>
          <w:u w:val="single"/>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6" w:anchor="dst12029" w:history="1">
        <w:r w:rsidRPr="009A5CE9">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9A5CE9">
        <w:rPr>
          <w:rFonts w:ascii="Times New Roman" w:eastAsia="Times New Roman" w:hAnsi="Times New Roman" w:cs="Times New Roman"/>
          <w:sz w:val="24"/>
          <w:szCs w:val="24"/>
          <w:u w:val="single"/>
          <w:lang w:eastAsia="ru-RU"/>
        </w:rPr>
        <w:t> настоящего Федерального закона, если Правительством Российской Федерации не установлено иное.</w:t>
      </w:r>
    </w:p>
    <w:bookmarkEnd w:id="0"/>
    <w:p w:rsidR="00584564" w:rsidRPr="00584564" w:rsidRDefault="00584564" w:rsidP="00584564">
      <w:pPr>
        <w:spacing w:after="0" w:line="240" w:lineRule="auto"/>
        <w:rPr>
          <w:rFonts w:ascii="Times New Roman" w:eastAsia="Times New Roman" w:hAnsi="Times New Roman" w:cs="Times New Roman"/>
          <w:sz w:val="24"/>
          <w:szCs w:val="24"/>
          <w:lang w:eastAsia="ru-RU"/>
        </w:rPr>
      </w:pPr>
    </w:p>
    <w:sectPr w:rsidR="00584564" w:rsidRPr="00584564" w:rsidSect="0077140B">
      <w:type w:val="continuous"/>
      <w:pgSz w:w="11910" w:h="16840"/>
      <w:pgMar w:top="980" w:right="340" w:bottom="960" w:left="118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564"/>
    <w:rsid w:val="004A4796"/>
    <w:rsid w:val="005121E3"/>
    <w:rsid w:val="00584564"/>
    <w:rsid w:val="005F52C4"/>
    <w:rsid w:val="0077140B"/>
    <w:rsid w:val="009662D8"/>
    <w:rsid w:val="009A5CE9"/>
    <w:rsid w:val="00A55037"/>
    <w:rsid w:val="00CC0C1F"/>
    <w:rsid w:val="00CE7DB9"/>
    <w:rsid w:val="00F2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ECD0C"/>
  <w15:docId w15:val="{A5F28B54-75BE-4C82-B90B-1B7CD297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1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45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5845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584564"/>
  </w:style>
  <w:style w:type="character" w:styleId="a4">
    <w:name w:val="Hyperlink"/>
    <w:basedOn w:val="a0"/>
    <w:uiPriority w:val="99"/>
    <w:semiHidden/>
    <w:unhideWhenUsed/>
    <w:rsid w:val="005845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09512">
      <w:bodyDiv w:val="1"/>
      <w:marLeft w:val="0"/>
      <w:marRight w:val="0"/>
      <w:marTop w:val="0"/>
      <w:marBottom w:val="0"/>
      <w:divBdr>
        <w:top w:val="none" w:sz="0" w:space="0" w:color="auto"/>
        <w:left w:val="none" w:sz="0" w:space="0" w:color="auto"/>
        <w:bottom w:val="none" w:sz="0" w:space="0" w:color="auto"/>
        <w:right w:val="none" w:sz="0" w:space="0" w:color="auto"/>
      </w:divBdr>
      <w:divsChild>
        <w:div w:id="1260485428">
          <w:marLeft w:val="0"/>
          <w:marRight w:val="0"/>
          <w:marTop w:val="0"/>
          <w:marBottom w:val="0"/>
          <w:divBdr>
            <w:top w:val="none" w:sz="0" w:space="0" w:color="auto"/>
            <w:left w:val="none" w:sz="0" w:space="0" w:color="auto"/>
            <w:bottom w:val="none" w:sz="0" w:space="0" w:color="auto"/>
            <w:right w:val="none" w:sz="0" w:space="0" w:color="auto"/>
          </w:divBdr>
        </w:div>
        <w:div w:id="1112163140">
          <w:marLeft w:val="0"/>
          <w:marRight w:val="0"/>
          <w:marTop w:val="210"/>
          <w:marBottom w:val="0"/>
          <w:divBdr>
            <w:top w:val="none" w:sz="0" w:space="0" w:color="auto"/>
            <w:left w:val="none" w:sz="0" w:space="0" w:color="auto"/>
            <w:bottom w:val="none" w:sz="0" w:space="0" w:color="auto"/>
            <w:right w:val="none" w:sz="0" w:space="0" w:color="auto"/>
          </w:divBdr>
          <w:divsChild>
            <w:div w:id="349332315">
              <w:marLeft w:val="0"/>
              <w:marRight w:val="0"/>
              <w:marTop w:val="0"/>
              <w:marBottom w:val="0"/>
              <w:divBdr>
                <w:top w:val="none" w:sz="0" w:space="0" w:color="auto"/>
                <w:left w:val="none" w:sz="0" w:space="0" w:color="auto"/>
                <w:bottom w:val="none" w:sz="0" w:space="0" w:color="auto"/>
                <w:right w:val="none" w:sz="0" w:space="0" w:color="auto"/>
              </w:divBdr>
              <w:divsChild>
                <w:div w:id="72784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6105">
          <w:marLeft w:val="0"/>
          <w:marRight w:val="0"/>
          <w:marTop w:val="0"/>
          <w:marBottom w:val="0"/>
          <w:divBdr>
            <w:top w:val="none" w:sz="0" w:space="0" w:color="auto"/>
            <w:left w:val="none" w:sz="0" w:space="0" w:color="auto"/>
            <w:bottom w:val="none" w:sz="0" w:space="0" w:color="auto"/>
            <w:right w:val="none" w:sz="0" w:space="0" w:color="auto"/>
          </w:divBdr>
        </w:div>
        <w:div w:id="1703744878">
          <w:marLeft w:val="0"/>
          <w:marRight w:val="0"/>
          <w:marTop w:val="0"/>
          <w:marBottom w:val="0"/>
          <w:divBdr>
            <w:top w:val="none" w:sz="0" w:space="0" w:color="auto"/>
            <w:left w:val="none" w:sz="0" w:space="0" w:color="auto"/>
            <w:bottom w:val="none" w:sz="0" w:space="0" w:color="auto"/>
            <w:right w:val="none" w:sz="0" w:space="0" w:color="auto"/>
          </w:divBdr>
        </w:div>
        <w:div w:id="535655417">
          <w:marLeft w:val="0"/>
          <w:marRight w:val="0"/>
          <w:marTop w:val="0"/>
          <w:marBottom w:val="0"/>
          <w:divBdr>
            <w:top w:val="none" w:sz="0" w:space="0" w:color="auto"/>
            <w:left w:val="none" w:sz="0" w:space="0" w:color="auto"/>
            <w:bottom w:val="none" w:sz="0" w:space="0" w:color="auto"/>
            <w:right w:val="none" w:sz="0" w:space="0" w:color="auto"/>
          </w:divBdr>
        </w:div>
        <w:div w:id="797840262">
          <w:marLeft w:val="0"/>
          <w:marRight w:val="0"/>
          <w:marTop w:val="0"/>
          <w:marBottom w:val="0"/>
          <w:divBdr>
            <w:top w:val="none" w:sz="0" w:space="0" w:color="auto"/>
            <w:left w:val="none" w:sz="0" w:space="0" w:color="auto"/>
            <w:bottom w:val="none" w:sz="0" w:space="0" w:color="auto"/>
            <w:right w:val="none" w:sz="0" w:space="0" w:color="auto"/>
          </w:divBdr>
        </w:div>
        <w:div w:id="56825624">
          <w:marLeft w:val="0"/>
          <w:marRight w:val="0"/>
          <w:marTop w:val="0"/>
          <w:marBottom w:val="0"/>
          <w:divBdr>
            <w:top w:val="none" w:sz="0" w:space="0" w:color="auto"/>
            <w:left w:val="none" w:sz="0" w:space="0" w:color="auto"/>
            <w:bottom w:val="none" w:sz="0" w:space="0" w:color="auto"/>
            <w:right w:val="none" w:sz="0" w:space="0" w:color="auto"/>
          </w:divBdr>
        </w:div>
        <w:div w:id="1872910403">
          <w:marLeft w:val="0"/>
          <w:marRight w:val="0"/>
          <w:marTop w:val="0"/>
          <w:marBottom w:val="0"/>
          <w:divBdr>
            <w:top w:val="none" w:sz="0" w:space="0" w:color="auto"/>
            <w:left w:val="none" w:sz="0" w:space="0" w:color="auto"/>
            <w:bottom w:val="none" w:sz="0" w:space="0" w:color="auto"/>
            <w:right w:val="none" w:sz="0" w:space="0" w:color="auto"/>
          </w:divBdr>
        </w:div>
        <w:div w:id="368065639">
          <w:marLeft w:val="0"/>
          <w:marRight w:val="0"/>
          <w:marTop w:val="0"/>
          <w:marBottom w:val="0"/>
          <w:divBdr>
            <w:top w:val="none" w:sz="0" w:space="0" w:color="auto"/>
            <w:left w:val="none" w:sz="0" w:space="0" w:color="auto"/>
            <w:bottom w:val="none" w:sz="0" w:space="0" w:color="auto"/>
            <w:right w:val="none" w:sz="0" w:space="0" w:color="auto"/>
          </w:divBdr>
        </w:div>
        <w:div w:id="1386098254">
          <w:marLeft w:val="0"/>
          <w:marRight w:val="0"/>
          <w:marTop w:val="0"/>
          <w:marBottom w:val="0"/>
          <w:divBdr>
            <w:top w:val="none" w:sz="0" w:space="0" w:color="auto"/>
            <w:left w:val="none" w:sz="0" w:space="0" w:color="auto"/>
            <w:bottom w:val="none" w:sz="0" w:space="0" w:color="auto"/>
            <w:right w:val="none" w:sz="0" w:space="0" w:color="auto"/>
          </w:divBdr>
        </w:div>
        <w:div w:id="1810975882">
          <w:marLeft w:val="0"/>
          <w:marRight w:val="0"/>
          <w:marTop w:val="0"/>
          <w:marBottom w:val="0"/>
          <w:divBdr>
            <w:top w:val="none" w:sz="0" w:space="0" w:color="auto"/>
            <w:left w:val="none" w:sz="0" w:space="0" w:color="auto"/>
            <w:bottom w:val="none" w:sz="0" w:space="0" w:color="auto"/>
            <w:right w:val="none" w:sz="0" w:space="0" w:color="auto"/>
          </w:divBdr>
        </w:div>
        <w:div w:id="1662393629">
          <w:marLeft w:val="0"/>
          <w:marRight w:val="0"/>
          <w:marTop w:val="360"/>
          <w:marBottom w:val="0"/>
          <w:divBdr>
            <w:top w:val="none" w:sz="0" w:space="0" w:color="auto"/>
            <w:left w:val="none" w:sz="0" w:space="0" w:color="auto"/>
            <w:bottom w:val="none" w:sz="0" w:space="0" w:color="auto"/>
            <w:right w:val="none" w:sz="0" w:space="0" w:color="auto"/>
          </w:divBdr>
        </w:div>
        <w:div w:id="29457050">
          <w:marLeft w:val="0"/>
          <w:marRight w:val="0"/>
          <w:marTop w:val="0"/>
          <w:marBottom w:val="0"/>
          <w:divBdr>
            <w:top w:val="none" w:sz="0" w:space="0" w:color="auto"/>
            <w:left w:val="none" w:sz="0" w:space="0" w:color="auto"/>
            <w:bottom w:val="none" w:sz="0" w:space="0" w:color="auto"/>
            <w:right w:val="none" w:sz="0" w:space="0" w:color="auto"/>
          </w:divBdr>
        </w:div>
        <w:div w:id="249392124">
          <w:marLeft w:val="0"/>
          <w:marRight w:val="0"/>
          <w:marTop w:val="0"/>
          <w:marBottom w:val="0"/>
          <w:divBdr>
            <w:top w:val="none" w:sz="0" w:space="0" w:color="auto"/>
            <w:left w:val="none" w:sz="0" w:space="0" w:color="auto"/>
            <w:bottom w:val="none" w:sz="0" w:space="0" w:color="auto"/>
            <w:right w:val="none" w:sz="0" w:space="0" w:color="auto"/>
          </w:divBdr>
        </w:div>
        <w:div w:id="1117335606">
          <w:marLeft w:val="0"/>
          <w:marRight w:val="0"/>
          <w:marTop w:val="0"/>
          <w:marBottom w:val="0"/>
          <w:divBdr>
            <w:top w:val="none" w:sz="0" w:space="0" w:color="auto"/>
            <w:left w:val="none" w:sz="0" w:space="0" w:color="auto"/>
            <w:bottom w:val="none" w:sz="0" w:space="0" w:color="auto"/>
            <w:right w:val="none" w:sz="0" w:space="0" w:color="auto"/>
          </w:divBdr>
        </w:div>
        <w:div w:id="686710154">
          <w:marLeft w:val="0"/>
          <w:marRight w:val="0"/>
          <w:marTop w:val="0"/>
          <w:marBottom w:val="0"/>
          <w:divBdr>
            <w:top w:val="none" w:sz="0" w:space="0" w:color="auto"/>
            <w:left w:val="none" w:sz="0" w:space="0" w:color="auto"/>
            <w:bottom w:val="none" w:sz="0" w:space="0" w:color="auto"/>
            <w:right w:val="none" w:sz="0" w:space="0" w:color="auto"/>
          </w:divBdr>
        </w:div>
        <w:div w:id="141780684">
          <w:marLeft w:val="0"/>
          <w:marRight w:val="0"/>
          <w:marTop w:val="0"/>
          <w:marBottom w:val="0"/>
          <w:divBdr>
            <w:top w:val="none" w:sz="0" w:space="0" w:color="auto"/>
            <w:left w:val="none" w:sz="0" w:space="0" w:color="auto"/>
            <w:bottom w:val="none" w:sz="0" w:space="0" w:color="auto"/>
            <w:right w:val="none" w:sz="0" w:space="0" w:color="auto"/>
          </w:divBdr>
        </w:div>
        <w:div w:id="1230577718">
          <w:marLeft w:val="0"/>
          <w:marRight w:val="0"/>
          <w:marTop w:val="0"/>
          <w:marBottom w:val="0"/>
          <w:divBdr>
            <w:top w:val="none" w:sz="0" w:space="0" w:color="auto"/>
            <w:left w:val="none" w:sz="0" w:space="0" w:color="auto"/>
            <w:bottom w:val="none" w:sz="0" w:space="0" w:color="auto"/>
            <w:right w:val="none" w:sz="0" w:space="0" w:color="auto"/>
          </w:divBdr>
        </w:div>
        <w:div w:id="1413309239">
          <w:marLeft w:val="0"/>
          <w:marRight w:val="0"/>
          <w:marTop w:val="0"/>
          <w:marBottom w:val="0"/>
          <w:divBdr>
            <w:top w:val="none" w:sz="0" w:space="0" w:color="auto"/>
            <w:left w:val="none" w:sz="0" w:space="0" w:color="auto"/>
            <w:bottom w:val="none" w:sz="0" w:space="0" w:color="auto"/>
            <w:right w:val="none" w:sz="0" w:space="0" w:color="auto"/>
          </w:divBdr>
        </w:div>
        <w:div w:id="1469976876">
          <w:marLeft w:val="0"/>
          <w:marRight w:val="0"/>
          <w:marTop w:val="0"/>
          <w:marBottom w:val="0"/>
          <w:divBdr>
            <w:top w:val="none" w:sz="0" w:space="0" w:color="auto"/>
            <w:left w:val="none" w:sz="0" w:space="0" w:color="auto"/>
            <w:bottom w:val="none" w:sz="0" w:space="0" w:color="auto"/>
            <w:right w:val="none" w:sz="0" w:space="0" w:color="auto"/>
          </w:divBdr>
        </w:div>
        <w:div w:id="1159344169">
          <w:marLeft w:val="0"/>
          <w:marRight w:val="0"/>
          <w:marTop w:val="0"/>
          <w:marBottom w:val="0"/>
          <w:divBdr>
            <w:top w:val="none" w:sz="0" w:space="0" w:color="auto"/>
            <w:left w:val="none" w:sz="0" w:space="0" w:color="auto"/>
            <w:bottom w:val="none" w:sz="0" w:space="0" w:color="auto"/>
            <w:right w:val="none" w:sz="0" w:space="0" w:color="auto"/>
          </w:divBdr>
        </w:div>
        <w:div w:id="1026954085">
          <w:marLeft w:val="0"/>
          <w:marRight w:val="0"/>
          <w:marTop w:val="0"/>
          <w:marBottom w:val="0"/>
          <w:divBdr>
            <w:top w:val="none" w:sz="0" w:space="0" w:color="auto"/>
            <w:left w:val="none" w:sz="0" w:space="0" w:color="auto"/>
            <w:bottom w:val="none" w:sz="0" w:space="0" w:color="auto"/>
            <w:right w:val="none" w:sz="0" w:space="0" w:color="auto"/>
          </w:divBdr>
        </w:div>
        <w:div w:id="455946691">
          <w:marLeft w:val="0"/>
          <w:marRight w:val="0"/>
          <w:marTop w:val="0"/>
          <w:marBottom w:val="0"/>
          <w:divBdr>
            <w:top w:val="none" w:sz="0" w:space="0" w:color="auto"/>
            <w:left w:val="none" w:sz="0" w:space="0" w:color="auto"/>
            <w:bottom w:val="none" w:sz="0" w:space="0" w:color="auto"/>
            <w:right w:val="none" w:sz="0" w:space="0" w:color="auto"/>
          </w:divBdr>
        </w:div>
        <w:div w:id="570576710">
          <w:marLeft w:val="0"/>
          <w:marRight w:val="0"/>
          <w:marTop w:val="0"/>
          <w:marBottom w:val="0"/>
          <w:divBdr>
            <w:top w:val="none" w:sz="0" w:space="0" w:color="auto"/>
            <w:left w:val="none" w:sz="0" w:space="0" w:color="auto"/>
            <w:bottom w:val="none" w:sz="0" w:space="0" w:color="auto"/>
            <w:right w:val="none" w:sz="0" w:space="0" w:color="auto"/>
          </w:divBdr>
        </w:div>
        <w:div w:id="1263760054">
          <w:marLeft w:val="0"/>
          <w:marRight w:val="0"/>
          <w:marTop w:val="0"/>
          <w:marBottom w:val="0"/>
          <w:divBdr>
            <w:top w:val="none" w:sz="0" w:space="0" w:color="auto"/>
            <w:left w:val="none" w:sz="0" w:space="0" w:color="auto"/>
            <w:bottom w:val="none" w:sz="0" w:space="0" w:color="auto"/>
            <w:right w:val="none" w:sz="0" w:space="0" w:color="auto"/>
          </w:divBdr>
        </w:div>
        <w:div w:id="1393117406">
          <w:marLeft w:val="0"/>
          <w:marRight w:val="0"/>
          <w:marTop w:val="0"/>
          <w:marBottom w:val="0"/>
          <w:divBdr>
            <w:top w:val="none" w:sz="0" w:space="0" w:color="auto"/>
            <w:left w:val="none" w:sz="0" w:space="0" w:color="auto"/>
            <w:bottom w:val="none" w:sz="0" w:space="0" w:color="auto"/>
            <w:right w:val="none" w:sz="0" w:space="0" w:color="auto"/>
          </w:divBdr>
        </w:div>
        <w:div w:id="473255613">
          <w:marLeft w:val="0"/>
          <w:marRight w:val="0"/>
          <w:marTop w:val="0"/>
          <w:marBottom w:val="0"/>
          <w:divBdr>
            <w:top w:val="none" w:sz="0" w:space="0" w:color="auto"/>
            <w:left w:val="none" w:sz="0" w:space="0" w:color="auto"/>
            <w:bottom w:val="none" w:sz="0" w:space="0" w:color="auto"/>
            <w:right w:val="none" w:sz="0" w:space="0" w:color="auto"/>
          </w:divBdr>
        </w:div>
        <w:div w:id="977077974">
          <w:marLeft w:val="0"/>
          <w:marRight w:val="0"/>
          <w:marTop w:val="0"/>
          <w:marBottom w:val="0"/>
          <w:divBdr>
            <w:top w:val="none" w:sz="0" w:space="0" w:color="auto"/>
            <w:left w:val="none" w:sz="0" w:space="0" w:color="auto"/>
            <w:bottom w:val="none" w:sz="0" w:space="0" w:color="auto"/>
            <w:right w:val="none" w:sz="0" w:space="0" w:color="auto"/>
          </w:divBdr>
        </w:div>
        <w:div w:id="952981690">
          <w:marLeft w:val="0"/>
          <w:marRight w:val="0"/>
          <w:marTop w:val="0"/>
          <w:marBottom w:val="0"/>
          <w:divBdr>
            <w:top w:val="none" w:sz="0" w:space="0" w:color="auto"/>
            <w:left w:val="none" w:sz="0" w:space="0" w:color="auto"/>
            <w:bottom w:val="none" w:sz="0" w:space="0" w:color="auto"/>
            <w:right w:val="none" w:sz="0" w:space="0" w:color="auto"/>
          </w:divBdr>
        </w:div>
        <w:div w:id="2125952962">
          <w:marLeft w:val="0"/>
          <w:marRight w:val="0"/>
          <w:marTop w:val="0"/>
          <w:marBottom w:val="0"/>
          <w:divBdr>
            <w:top w:val="none" w:sz="0" w:space="0" w:color="auto"/>
            <w:left w:val="none" w:sz="0" w:space="0" w:color="auto"/>
            <w:bottom w:val="none" w:sz="0" w:space="0" w:color="auto"/>
            <w:right w:val="none" w:sz="0" w:space="0" w:color="auto"/>
          </w:divBdr>
        </w:div>
        <w:div w:id="189539720">
          <w:marLeft w:val="0"/>
          <w:marRight w:val="0"/>
          <w:marTop w:val="0"/>
          <w:marBottom w:val="0"/>
          <w:divBdr>
            <w:top w:val="none" w:sz="0" w:space="0" w:color="auto"/>
            <w:left w:val="none" w:sz="0" w:space="0" w:color="auto"/>
            <w:bottom w:val="none" w:sz="0" w:space="0" w:color="auto"/>
            <w:right w:val="none" w:sz="0" w:space="0" w:color="auto"/>
          </w:divBdr>
        </w:div>
        <w:div w:id="1987582458">
          <w:marLeft w:val="0"/>
          <w:marRight w:val="0"/>
          <w:marTop w:val="0"/>
          <w:marBottom w:val="0"/>
          <w:divBdr>
            <w:top w:val="none" w:sz="0" w:space="0" w:color="auto"/>
            <w:left w:val="none" w:sz="0" w:space="0" w:color="auto"/>
            <w:bottom w:val="none" w:sz="0" w:space="0" w:color="auto"/>
            <w:right w:val="none" w:sz="0" w:space="0" w:color="auto"/>
          </w:divBdr>
        </w:div>
        <w:div w:id="450783081">
          <w:marLeft w:val="0"/>
          <w:marRight w:val="0"/>
          <w:marTop w:val="0"/>
          <w:marBottom w:val="0"/>
          <w:divBdr>
            <w:top w:val="none" w:sz="0" w:space="0" w:color="auto"/>
            <w:left w:val="none" w:sz="0" w:space="0" w:color="auto"/>
            <w:bottom w:val="none" w:sz="0" w:space="0" w:color="auto"/>
            <w:right w:val="none" w:sz="0" w:space="0" w:color="auto"/>
          </w:divBdr>
        </w:div>
        <w:div w:id="1026710122">
          <w:marLeft w:val="0"/>
          <w:marRight w:val="0"/>
          <w:marTop w:val="0"/>
          <w:marBottom w:val="0"/>
          <w:divBdr>
            <w:top w:val="none" w:sz="0" w:space="0" w:color="auto"/>
            <w:left w:val="none" w:sz="0" w:space="0" w:color="auto"/>
            <w:bottom w:val="none" w:sz="0" w:space="0" w:color="auto"/>
            <w:right w:val="none" w:sz="0" w:space="0" w:color="auto"/>
          </w:divBdr>
        </w:div>
        <w:div w:id="667949495">
          <w:marLeft w:val="0"/>
          <w:marRight w:val="0"/>
          <w:marTop w:val="0"/>
          <w:marBottom w:val="0"/>
          <w:divBdr>
            <w:top w:val="none" w:sz="0" w:space="0" w:color="auto"/>
            <w:left w:val="none" w:sz="0" w:space="0" w:color="auto"/>
            <w:bottom w:val="none" w:sz="0" w:space="0" w:color="auto"/>
            <w:right w:val="none" w:sz="0" w:space="0" w:color="auto"/>
          </w:divBdr>
        </w:div>
        <w:div w:id="2116050452">
          <w:marLeft w:val="0"/>
          <w:marRight w:val="0"/>
          <w:marTop w:val="0"/>
          <w:marBottom w:val="0"/>
          <w:divBdr>
            <w:top w:val="none" w:sz="0" w:space="0" w:color="auto"/>
            <w:left w:val="none" w:sz="0" w:space="0" w:color="auto"/>
            <w:bottom w:val="none" w:sz="0" w:space="0" w:color="auto"/>
            <w:right w:val="none" w:sz="0" w:space="0" w:color="auto"/>
          </w:divBdr>
        </w:div>
        <w:div w:id="1103304617">
          <w:marLeft w:val="0"/>
          <w:marRight w:val="0"/>
          <w:marTop w:val="0"/>
          <w:marBottom w:val="0"/>
          <w:divBdr>
            <w:top w:val="none" w:sz="0" w:space="0" w:color="auto"/>
            <w:left w:val="none" w:sz="0" w:space="0" w:color="auto"/>
            <w:bottom w:val="none" w:sz="0" w:space="0" w:color="auto"/>
            <w:right w:val="none" w:sz="0" w:space="0" w:color="auto"/>
          </w:divBdr>
        </w:div>
        <w:div w:id="749739630">
          <w:marLeft w:val="0"/>
          <w:marRight w:val="0"/>
          <w:marTop w:val="0"/>
          <w:marBottom w:val="0"/>
          <w:divBdr>
            <w:top w:val="none" w:sz="0" w:space="0" w:color="auto"/>
            <w:left w:val="none" w:sz="0" w:space="0" w:color="auto"/>
            <w:bottom w:val="none" w:sz="0" w:space="0" w:color="auto"/>
            <w:right w:val="none" w:sz="0" w:space="0" w:color="auto"/>
          </w:divBdr>
        </w:div>
        <w:div w:id="1689217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389724/3d0cac60971a511280cbba229d9b6329c07731f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consultant.ru/document/cons_doc_LAW_389970/5a18b3d46fe0fd48f2482cd6ec7ce419763efccd/"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389970/8c12a3ec10bf313c4b2fb441eb21b9a04616fd9e/" TargetMode="External"/><Relationship Id="rId10" Type="http://schemas.openxmlformats.org/officeDocument/2006/relationships/hyperlink" Target="http://www.consultant.ru/document/cons_doc_LAW_389970/ab3273e757a9e718cbb3741596bc36eb8138e4f6/"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389913/e7d149b45dfea61ea4e7ba15acabe7ec8f20e3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1198</Words>
  <Characters>6832</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12</cp:revision>
  <dcterms:created xsi:type="dcterms:W3CDTF">2023-01-31T18:20:00Z</dcterms:created>
  <dcterms:modified xsi:type="dcterms:W3CDTF">2025-12-05T12:39:00Z</dcterms:modified>
</cp:coreProperties>
</file>